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12B" w:rsidRDefault="00FD312B">
      <w:pPr>
        <w:shd w:val="clear" w:color="auto" w:fill="FFFFFF"/>
        <w:spacing w:before="1056" w:line="370" w:lineRule="exact"/>
        <w:ind w:right="14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ИНСТРУКЦИЯ</w:t>
      </w:r>
    </w:p>
    <w:p w:rsidR="00FD312B" w:rsidRDefault="00FD312B" w:rsidP="005D74E0">
      <w:pPr>
        <w:shd w:val="clear" w:color="auto" w:fill="FFFFFF"/>
        <w:spacing w:before="240" w:after="240" w:line="370" w:lineRule="exact"/>
      </w:pPr>
      <w:r>
        <w:rPr>
          <w:rFonts w:eastAsia="Times New Roman"/>
          <w:color w:val="000000"/>
          <w:spacing w:val="-2"/>
          <w:sz w:val="28"/>
          <w:szCs w:val="28"/>
        </w:rPr>
        <w:t>по организации парольной защиты информационной системы персональных</w:t>
      </w:r>
      <w:r w:rsidR="005D74E0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данных</w:t>
      </w:r>
      <w:r w:rsidR="005D74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администрации </w:t>
      </w:r>
      <w:proofErr w:type="spellStart"/>
      <w:r w:rsidR="005D74E0" w:rsidRPr="007B4F3C">
        <w:rPr>
          <w:color w:val="000000"/>
          <w:spacing w:val="-1"/>
          <w:sz w:val="28"/>
          <w:szCs w:val="28"/>
        </w:rPr>
        <w:t>Грачевского</w:t>
      </w:r>
      <w:proofErr w:type="spellEnd"/>
      <w:r w:rsidR="005D74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муниципального </w:t>
      </w:r>
      <w:r w:rsidR="00924B6A">
        <w:rPr>
          <w:rFonts w:eastAsia="Times New Roman"/>
          <w:color w:val="000000"/>
          <w:sz w:val="28"/>
          <w:szCs w:val="28"/>
        </w:rPr>
        <w:t>округа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5D74E0">
        <w:rPr>
          <w:rFonts w:eastAsia="Times New Roman"/>
          <w:color w:val="000000"/>
          <w:spacing w:val="-1"/>
          <w:sz w:val="28"/>
          <w:szCs w:val="28"/>
        </w:rPr>
        <w:t xml:space="preserve">Ставропольского </w:t>
      </w:r>
      <w:r>
        <w:rPr>
          <w:rFonts w:eastAsia="Times New Roman"/>
          <w:color w:val="000000"/>
          <w:spacing w:val="-1"/>
          <w:sz w:val="28"/>
          <w:szCs w:val="28"/>
        </w:rPr>
        <w:t>края</w:t>
      </w:r>
    </w:p>
    <w:p w:rsidR="00FD312B" w:rsidRDefault="00FD312B" w:rsidP="005D74E0">
      <w:pPr>
        <w:shd w:val="clear" w:color="auto" w:fill="FFFFFF"/>
        <w:tabs>
          <w:tab w:val="left" w:pos="984"/>
        </w:tabs>
        <w:spacing w:before="240" w:after="240"/>
        <w:ind w:left="710"/>
      </w:pPr>
      <w:r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Общие сведения</w:t>
      </w:r>
    </w:p>
    <w:p w:rsidR="005D74E0" w:rsidRPr="005D74E0" w:rsidRDefault="00FD312B" w:rsidP="005D74E0">
      <w:pPr>
        <w:numPr>
          <w:ilvl w:val="0"/>
          <w:numId w:val="1"/>
        </w:numPr>
        <w:shd w:val="clear" w:color="auto" w:fill="FFFFFF"/>
        <w:tabs>
          <w:tab w:val="left" w:pos="1262"/>
        </w:tabs>
        <w:spacing w:before="374" w:line="370" w:lineRule="exact"/>
        <w:ind w:firstLine="709"/>
        <w:rPr>
          <w:color w:val="000000"/>
          <w:spacing w:val="-2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Данная </w:t>
      </w:r>
      <w:r w:rsidR="005D74E0">
        <w:rPr>
          <w:rFonts w:eastAsia="Times New Roman"/>
          <w:color w:val="000000"/>
          <w:spacing w:val="-2"/>
          <w:sz w:val="28"/>
          <w:szCs w:val="28"/>
        </w:rPr>
        <w:t xml:space="preserve">  Инструкция   регламентирует </w:t>
      </w:r>
      <w:r>
        <w:rPr>
          <w:rFonts w:eastAsia="Times New Roman"/>
          <w:color w:val="000000"/>
          <w:spacing w:val="-2"/>
          <w:sz w:val="28"/>
          <w:szCs w:val="28"/>
        </w:rPr>
        <w:t>организационно-техническое</w:t>
      </w:r>
      <w:r w:rsidR="005D74E0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обеспечен</w:t>
      </w:r>
      <w:r w:rsidR="005D74E0">
        <w:rPr>
          <w:rFonts w:eastAsia="Times New Roman"/>
          <w:color w:val="000000"/>
          <w:spacing w:val="7"/>
          <w:sz w:val="28"/>
          <w:szCs w:val="28"/>
        </w:rPr>
        <w:t xml:space="preserve">ие процессов генерации, смены и </w:t>
      </w:r>
      <w:r>
        <w:rPr>
          <w:rFonts w:eastAsia="Times New Roman"/>
          <w:color w:val="000000"/>
          <w:spacing w:val="7"/>
          <w:sz w:val="28"/>
          <w:szCs w:val="28"/>
        </w:rPr>
        <w:t>прекращени</w:t>
      </w:r>
      <w:r w:rsidR="005D74E0">
        <w:rPr>
          <w:rFonts w:eastAsia="Times New Roman"/>
          <w:color w:val="000000"/>
          <w:spacing w:val="7"/>
          <w:sz w:val="28"/>
          <w:szCs w:val="28"/>
        </w:rPr>
        <w:t xml:space="preserve">я действия </w:t>
      </w:r>
      <w:r>
        <w:rPr>
          <w:rFonts w:eastAsia="Times New Roman"/>
          <w:color w:val="000000"/>
          <w:spacing w:val="7"/>
          <w:sz w:val="28"/>
          <w:szCs w:val="28"/>
        </w:rPr>
        <w:t>паролей</w:t>
      </w:r>
      <w:r w:rsidR="00271270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(удаления   учетных  </w:t>
      </w:r>
      <w:r w:rsidR="00293B6C">
        <w:rPr>
          <w:rFonts w:eastAsia="Times New Roman"/>
          <w:color w:val="000000"/>
          <w:sz w:val="28"/>
          <w:szCs w:val="28"/>
        </w:rPr>
        <w:t xml:space="preserve"> записей   пользователей)</w:t>
      </w:r>
      <w:r w:rsidR="005D74E0">
        <w:rPr>
          <w:rFonts w:eastAsia="Times New Roman"/>
          <w:color w:val="000000"/>
          <w:sz w:val="28"/>
          <w:szCs w:val="28"/>
        </w:rPr>
        <w:t xml:space="preserve"> в </w:t>
      </w:r>
      <w:r>
        <w:rPr>
          <w:rFonts w:eastAsia="Times New Roman"/>
          <w:color w:val="000000"/>
          <w:sz w:val="28"/>
          <w:szCs w:val="28"/>
        </w:rPr>
        <w:t>информационных   системах</w:t>
      </w:r>
      <w:r w:rsidR="005D74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персональных данных (далее - </w:t>
      </w:r>
      <w:proofErr w:type="spellStart"/>
      <w:r>
        <w:rPr>
          <w:rFonts w:eastAsia="Times New Roman"/>
          <w:color w:val="000000"/>
          <w:spacing w:val="8"/>
          <w:sz w:val="28"/>
          <w:szCs w:val="28"/>
        </w:rPr>
        <w:t>ИСПДн</w:t>
      </w:r>
      <w:proofErr w:type="spellEnd"/>
      <w:r>
        <w:rPr>
          <w:rFonts w:eastAsia="Times New Roman"/>
          <w:color w:val="000000"/>
          <w:spacing w:val="8"/>
          <w:sz w:val="28"/>
          <w:szCs w:val="28"/>
        </w:rPr>
        <w:t xml:space="preserve">) администрации </w:t>
      </w:r>
      <w:proofErr w:type="spellStart"/>
      <w:r w:rsidR="005D74E0" w:rsidRPr="007B4F3C">
        <w:rPr>
          <w:color w:val="000000"/>
          <w:spacing w:val="-1"/>
          <w:sz w:val="28"/>
          <w:szCs w:val="28"/>
        </w:rPr>
        <w:t>Грачевского</w:t>
      </w:r>
      <w:proofErr w:type="spellEnd"/>
      <w:r w:rsidR="005D74E0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муниципального </w:t>
      </w:r>
      <w:r w:rsidR="00924B6A">
        <w:rPr>
          <w:rFonts w:eastAsia="Times New Roman"/>
          <w:color w:val="000000"/>
          <w:spacing w:val="-2"/>
          <w:sz w:val="28"/>
          <w:szCs w:val="28"/>
        </w:rPr>
        <w:t>округа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Ставропольского края , а также контроль за действиями</w:t>
      </w:r>
      <w:r w:rsidR="005D74E0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пользователей и обслуживающего персонала систем при работе с паролями.</w:t>
      </w:r>
      <w:bookmarkStart w:id="0" w:name="_GoBack"/>
      <w:bookmarkEnd w:id="0"/>
    </w:p>
    <w:p w:rsidR="00FD312B" w:rsidRDefault="00FD312B" w:rsidP="005D74E0">
      <w:pPr>
        <w:numPr>
          <w:ilvl w:val="0"/>
          <w:numId w:val="1"/>
        </w:numPr>
        <w:shd w:val="clear" w:color="auto" w:fill="FFFFFF"/>
        <w:tabs>
          <w:tab w:val="left" w:pos="1262"/>
        </w:tabs>
        <w:spacing w:line="370" w:lineRule="exact"/>
        <w:ind w:firstLine="725"/>
        <w:jc w:val="both"/>
        <w:rPr>
          <w:color w:val="000000"/>
          <w:spacing w:val="-16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Организационное и техническое обеспечение процессов генерации,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использования, смены и прекращения действия паролей во всех подсистемах и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контроль за действиями исполнителей и обслуживающего персонала системы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при  работе   с   паролями   во</w:t>
      </w:r>
      <w:r w:rsidR="005D74E0">
        <w:rPr>
          <w:rFonts w:eastAsia="Times New Roman"/>
          <w:color w:val="000000"/>
          <w:spacing w:val="1"/>
          <w:sz w:val="28"/>
          <w:szCs w:val="28"/>
        </w:rPr>
        <w:t xml:space="preserve">злагается   на  администратора </w:t>
      </w:r>
      <w:r>
        <w:rPr>
          <w:rFonts w:eastAsia="Times New Roman"/>
          <w:color w:val="000000"/>
          <w:spacing w:val="1"/>
          <w:sz w:val="28"/>
          <w:szCs w:val="28"/>
        </w:rPr>
        <w:t>информационной</w:t>
      </w:r>
      <w:r w:rsidR="005D74E0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безопасности и о</w:t>
      </w:r>
      <w:r w:rsidR="005D74E0">
        <w:rPr>
          <w:rFonts w:eastAsia="Times New Roman"/>
          <w:color w:val="000000"/>
          <w:spacing w:val="-1"/>
          <w:sz w:val="28"/>
          <w:szCs w:val="28"/>
        </w:rPr>
        <w:t xml:space="preserve">тветственного за информационную </w:t>
      </w:r>
      <w:r>
        <w:rPr>
          <w:rFonts w:eastAsia="Times New Roman"/>
          <w:color w:val="000000"/>
          <w:spacing w:val="-1"/>
          <w:sz w:val="28"/>
          <w:szCs w:val="28"/>
        </w:rPr>
        <w:t>безопасность (далее - ИБ).</w:t>
      </w:r>
    </w:p>
    <w:p w:rsidR="00FD312B" w:rsidRDefault="00FD312B">
      <w:pPr>
        <w:shd w:val="clear" w:color="auto" w:fill="FFFFFF"/>
        <w:tabs>
          <w:tab w:val="left" w:pos="984"/>
        </w:tabs>
        <w:spacing w:before="422"/>
        <w:ind w:left="710"/>
      </w:pPr>
      <w:r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Требования к паролям</w:t>
      </w:r>
    </w:p>
    <w:p w:rsidR="00FD312B" w:rsidRDefault="00FD312B" w:rsidP="005D74E0">
      <w:pPr>
        <w:shd w:val="clear" w:color="auto" w:fill="FFFFFF"/>
        <w:spacing w:before="360" w:line="370" w:lineRule="exact"/>
        <w:ind w:left="19" w:right="197" w:firstLine="691"/>
      </w:pPr>
      <w:r>
        <w:rPr>
          <w:b/>
          <w:bCs/>
          <w:color w:val="000000"/>
          <w:spacing w:val="19"/>
          <w:sz w:val="28"/>
          <w:szCs w:val="28"/>
        </w:rPr>
        <w:t xml:space="preserve">2.1 </w:t>
      </w:r>
      <w:r>
        <w:rPr>
          <w:rFonts w:eastAsia="Times New Roman"/>
          <w:color w:val="000000"/>
          <w:spacing w:val="19"/>
          <w:sz w:val="28"/>
          <w:szCs w:val="28"/>
        </w:rPr>
        <w:t xml:space="preserve">Личные пароли должны выбираться пользователями </w:t>
      </w:r>
      <w:r>
        <w:rPr>
          <w:rFonts w:eastAsia="Times New Roman"/>
          <w:color w:val="000000"/>
          <w:sz w:val="28"/>
          <w:szCs w:val="28"/>
        </w:rPr>
        <w:t xml:space="preserve">информационной системы персональных данных самостоятельно с учетом </w:t>
      </w:r>
      <w:r>
        <w:rPr>
          <w:rFonts w:eastAsia="Times New Roman"/>
          <w:color w:val="000000"/>
          <w:spacing w:val="-2"/>
          <w:sz w:val="28"/>
          <w:szCs w:val="28"/>
        </w:rPr>
        <w:t>следующих требований:</w:t>
      </w:r>
    </w:p>
    <w:p w:rsidR="00FD312B" w:rsidRDefault="00FD312B" w:rsidP="005D74E0">
      <w:pPr>
        <w:numPr>
          <w:ilvl w:val="0"/>
          <w:numId w:val="2"/>
        </w:numPr>
        <w:shd w:val="clear" w:color="auto" w:fill="FFFFFF"/>
        <w:tabs>
          <w:tab w:val="left" w:pos="989"/>
        </w:tabs>
        <w:spacing w:line="370" w:lineRule="exact"/>
        <w:ind w:left="725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длина пароля должна быть не менее 6 символов;</w:t>
      </w:r>
    </w:p>
    <w:p w:rsidR="00FD312B" w:rsidRDefault="00FD312B" w:rsidP="005D74E0">
      <w:pPr>
        <w:numPr>
          <w:ilvl w:val="0"/>
          <w:numId w:val="2"/>
        </w:numPr>
        <w:shd w:val="clear" w:color="auto" w:fill="FFFFFF"/>
        <w:tabs>
          <w:tab w:val="left" w:pos="989"/>
        </w:tabs>
        <w:spacing w:line="370" w:lineRule="exact"/>
        <w:ind w:left="19" w:firstLine="706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в числе символов пароля обязательно должны присутствовать буквы в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верхнем и нижнем регистрах, цифры и специальные символы (@, #, $,&amp;,*, %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и т.п.);</w:t>
      </w:r>
    </w:p>
    <w:p w:rsidR="00FD312B" w:rsidRDefault="00FD312B" w:rsidP="005D74E0">
      <w:pPr>
        <w:numPr>
          <w:ilvl w:val="0"/>
          <w:numId w:val="2"/>
        </w:numPr>
        <w:shd w:val="clear" w:color="auto" w:fill="FFFFFF"/>
        <w:tabs>
          <w:tab w:val="left" w:pos="974"/>
        </w:tabs>
        <w:spacing w:line="365" w:lineRule="exact"/>
        <w:ind w:firstLine="71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пароль не должен включать в себя легко вычисляемые сочетания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символов (имена, фамилии, наименования АРМ и т.д.), а также общепринятые</w:t>
      </w:r>
      <w:r>
        <w:rPr>
          <w:rFonts w:eastAsia="Times New Roman"/>
          <w:color w:val="000000"/>
          <w:spacing w:val="-1"/>
          <w:sz w:val="28"/>
          <w:szCs w:val="28"/>
        </w:rPr>
        <w:br/>
        <w:t xml:space="preserve">сокращения (ЭВМ, ЛВС, </w:t>
      </w:r>
      <w:r>
        <w:rPr>
          <w:rFonts w:eastAsia="Times New Roman"/>
          <w:color w:val="000000"/>
          <w:spacing w:val="-1"/>
          <w:sz w:val="28"/>
          <w:szCs w:val="28"/>
          <w:lang w:val="en-US"/>
        </w:rPr>
        <w:t>USER</w:t>
      </w:r>
      <w:r w:rsidRPr="00FD312B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 т.п.);</w:t>
      </w:r>
    </w:p>
    <w:p w:rsidR="00FD312B" w:rsidRDefault="00FD312B" w:rsidP="005D74E0">
      <w:pPr>
        <w:numPr>
          <w:ilvl w:val="0"/>
          <w:numId w:val="2"/>
        </w:numPr>
        <w:shd w:val="clear" w:color="auto" w:fill="FFFFFF"/>
        <w:tabs>
          <w:tab w:val="left" w:pos="974"/>
        </w:tabs>
        <w:spacing w:line="365" w:lineRule="exact"/>
        <w:ind w:firstLine="71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при смене пароля новое значение должно отличаться от предыдущего</w:t>
      </w:r>
      <w:r>
        <w:rPr>
          <w:rFonts w:eastAsia="Times New Roman"/>
          <w:color w:val="000000"/>
          <w:spacing w:val="-1"/>
          <w:sz w:val="28"/>
          <w:szCs w:val="28"/>
        </w:rPr>
        <w:br/>
        <w:t>не менее чем в 4 позициях;</w:t>
      </w:r>
    </w:p>
    <w:p w:rsidR="00FD312B" w:rsidRDefault="00FD312B" w:rsidP="005D74E0">
      <w:pPr>
        <w:numPr>
          <w:ilvl w:val="0"/>
          <w:numId w:val="2"/>
        </w:numPr>
        <w:shd w:val="clear" w:color="auto" w:fill="FFFFFF"/>
        <w:tabs>
          <w:tab w:val="left" w:pos="974"/>
        </w:tabs>
        <w:spacing w:line="365" w:lineRule="exact"/>
        <w:ind w:left="71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личный пароль пользователь не имеет права сообщать никому.</w:t>
      </w:r>
    </w:p>
    <w:p w:rsidR="00FD312B" w:rsidRDefault="00FD312B">
      <w:pPr>
        <w:rPr>
          <w:sz w:val="2"/>
          <w:szCs w:val="2"/>
        </w:rPr>
      </w:pPr>
    </w:p>
    <w:p w:rsidR="00FD312B" w:rsidRDefault="00FD312B" w:rsidP="005D74E0">
      <w:pPr>
        <w:numPr>
          <w:ilvl w:val="0"/>
          <w:numId w:val="3"/>
        </w:numPr>
        <w:shd w:val="clear" w:color="auto" w:fill="FFFFFF"/>
        <w:tabs>
          <w:tab w:val="left" w:pos="1258"/>
        </w:tabs>
        <w:spacing w:line="365" w:lineRule="exact"/>
        <w:ind w:firstLine="696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11"/>
          <w:sz w:val="28"/>
          <w:szCs w:val="28"/>
        </w:rPr>
        <w:lastRenderedPageBreak/>
        <w:t>Владельцы паролей должны быть ознакомлены под роспись с</w:t>
      </w:r>
      <w:r>
        <w:rPr>
          <w:rFonts w:eastAsia="Times New Roman"/>
          <w:color w:val="000000"/>
          <w:spacing w:val="11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перечисленными выше требованиями и предупреждены об ответственности за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использование паролей, не соответствующих данным требованиям, а также за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разглашение парольной информации.</w:t>
      </w:r>
    </w:p>
    <w:p w:rsidR="00FD312B" w:rsidRDefault="00FD312B" w:rsidP="005D74E0">
      <w:pPr>
        <w:numPr>
          <w:ilvl w:val="0"/>
          <w:numId w:val="3"/>
        </w:numPr>
        <w:shd w:val="clear" w:color="auto" w:fill="FFFFFF"/>
        <w:tabs>
          <w:tab w:val="left" w:pos="1258"/>
        </w:tabs>
        <w:spacing w:line="365" w:lineRule="exact"/>
        <w:ind w:firstLine="696"/>
        <w:jc w:val="both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Для генерации «стойких» значений паролей могут применяться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специальные  программные  средства.  Система генерации паролей должна</w:t>
      </w:r>
      <w:r w:rsidR="005D74E0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исключать   возможность   ознакомления   друг</w:t>
      </w:r>
      <w:r w:rsidR="005D74E0">
        <w:rPr>
          <w:rFonts w:eastAsia="Times New Roman"/>
          <w:color w:val="000000"/>
          <w:spacing w:val="-1"/>
          <w:sz w:val="28"/>
          <w:szCs w:val="28"/>
        </w:rPr>
        <w:t xml:space="preserve">их   сотрудников   </w:t>
      </w:r>
      <w:proofErr w:type="gramStart"/>
      <w:r w:rsidR="005D74E0">
        <w:rPr>
          <w:rFonts w:eastAsia="Times New Roman"/>
          <w:color w:val="000000"/>
          <w:spacing w:val="-1"/>
          <w:sz w:val="28"/>
          <w:szCs w:val="28"/>
        </w:rPr>
        <w:t xml:space="preserve">с  </w:t>
      </w:r>
      <w:r>
        <w:rPr>
          <w:rFonts w:eastAsia="Times New Roman"/>
          <w:color w:val="000000"/>
          <w:spacing w:val="-1"/>
          <w:sz w:val="28"/>
          <w:szCs w:val="28"/>
        </w:rPr>
        <w:t>паролями</w:t>
      </w:r>
      <w:proofErr w:type="gramEnd"/>
      <w:r w:rsidR="005D74E0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исполнителей.</w:t>
      </w:r>
    </w:p>
    <w:p w:rsidR="00FD312B" w:rsidRDefault="00FD312B">
      <w:pPr>
        <w:shd w:val="clear" w:color="auto" w:fill="FFFFFF"/>
        <w:tabs>
          <w:tab w:val="left" w:pos="984"/>
        </w:tabs>
        <w:spacing w:before="408"/>
        <w:ind w:left="701"/>
      </w:pPr>
      <w:r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Смена паролей</w:t>
      </w:r>
    </w:p>
    <w:p w:rsidR="00FD312B" w:rsidRDefault="00FD312B" w:rsidP="005D74E0">
      <w:pPr>
        <w:numPr>
          <w:ilvl w:val="0"/>
          <w:numId w:val="4"/>
        </w:numPr>
        <w:shd w:val="clear" w:color="auto" w:fill="FFFFFF"/>
        <w:tabs>
          <w:tab w:val="left" w:pos="1258"/>
        </w:tabs>
        <w:spacing w:before="379" w:line="370" w:lineRule="exact"/>
        <w:ind w:firstLine="701"/>
        <w:rPr>
          <w:color w:val="000000"/>
          <w:spacing w:val="-16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Полная плановая смена паролей пользователей должна проводиться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регу</w:t>
      </w:r>
      <w:r w:rsidR="005D74E0">
        <w:rPr>
          <w:rFonts w:eastAsia="Times New Roman"/>
          <w:color w:val="000000"/>
          <w:spacing w:val="-1"/>
          <w:sz w:val="28"/>
          <w:szCs w:val="28"/>
        </w:rPr>
        <w:t>лярно, не реже одного раза в два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месяца.</w:t>
      </w:r>
    </w:p>
    <w:p w:rsidR="00FD312B" w:rsidRDefault="00FD312B" w:rsidP="005D74E0">
      <w:pPr>
        <w:numPr>
          <w:ilvl w:val="0"/>
          <w:numId w:val="4"/>
        </w:numPr>
        <w:shd w:val="clear" w:color="auto" w:fill="FFFFFF"/>
        <w:tabs>
          <w:tab w:val="left" w:pos="1258"/>
        </w:tabs>
        <w:spacing w:line="370" w:lineRule="exact"/>
        <w:ind w:firstLine="701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Внеплановая смена личного пароля или удаление учетной записи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пользователя   автоматизированной   системы   в   случае   прекращения   его</w:t>
      </w:r>
      <w:r w:rsidR="005D74E0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полномочий (увольнение, переход на другую работу внутри организации и т.п.)</w:t>
      </w:r>
      <w:r>
        <w:rPr>
          <w:rFonts w:eastAsia="Times New Roman"/>
          <w:color w:val="000000"/>
          <w:spacing w:val="2"/>
          <w:sz w:val="28"/>
          <w:szCs w:val="28"/>
        </w:rPr>
        <w:t>должна производиться администраторами соответствующих средств защиты</w:t>
      </w:r>
      <w:r w:rsidR="005D74E0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немедленно после окончания последнего сеанса работы данного пользователя</w:t>
      </w:r>
      <w:r w:rsidR="005D74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с системой.</w:t>
      </w:r>
    </w:p>
    <w:p w:rsidR="00FD312B" w:rsidRDefault="00FD312B" w:rsidP="005D74E0">
      <w:pPr>
        <w:numPr>
          <w:ilvl w:val="0"/>
          <w:numId w:val="4"/>
        </w:numPr>
        <w:shd w:val="clear" w:color="auto" w:fill="FFFFFF"/>
        <w:tabs>
          <w:tab w:val="left" w:pos="1258"/>
        </w:tabs>
        <w:spacing w:line="370" w:lineRule="exact"/>
        <w:ind w:firstLine="701"/>
        <w:jc w:val="both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Внеплановая полная смена паролей всех пользователей должна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производиться в случае прекращения полномочий (увольнение, переход на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другую работу внутри организации и другие обстоятельства) администраторов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средств защиты  и  других  сотрудников,  которым  по  роду работы  были</w:t>
      </w:r>
      <w:r w:rsidR="005D74E0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предоставлены полномочия </w:t>
      </w:r>
      <w:r w:rsidR="005D74E0">
        <w:rPr>
          <w:rFonts w:eastAsia="Times New Roman"/>
          <w:color w:val="000000"/>
          <w:spacing w:val="5"/>
          <w:sz w:val="28"/>
          <w:szCs w:val="28"/>
        </w:rPr>
        <w:t xml:space="preserve">по управлению парольной защитой </w:t>
      </w:r>
      <w:r>
        <w:rPr>
          <w:rFonts w:eastAsia="Times New Roman"/>
          <w:color w:val="000000"/>
          <w:spacing w:val="5"/>
          <w:sz w:val="28"/>
          <w:szCs w:val="28"/>
        </w:rPr>
        <w:t>подсистем</w:t>
      </w:r>
      <w:r w:rsidR="005D74E0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ИСПДн</w:t>
      </w:r>
      <w:proofErr w:type="spellEnd"/>
      <w:r>
        <w:rPr>
          <w:rFonts w:eastAsia="Times New Roman"/>
          <w:color w:val="000000"/>
          <w:spacing w:val="-5"/>
          <w:sz w:val="28"/>
          <w:szCs w:val="28"/>
        </w:rPr>
        <w:t>.</w:t>
      </w:r>
    </w:p>
    <w:p w:rsidR="00FD312B" w:rsidRDefault="00FD312B">
      <w:pPr>
        <w:shd w:val="clear" w:color="auto" w:fill="FFFFFF"/>
        <w:tabs>
          <w:tab w:val="left" w:pos="984"/>
        </w:tabs>
        <w:spacing w:before="408"/>
        <w:ind w:left="701"/>
      </w:pPr>
      <w:r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z w:val="28"/>
          <w:szCs w:val="28"/>
        </w:rPr>
        <w:t>Хранение и контроль</w:t>
      </w:r>
    </w:p>
    <w:p w:rsidR="00FD312B" w:rsidRDefault="00FD312B" w:rsidP="005D74E0">
      <w:pPr>
        <w:shd w:val="clear" w:color="auto" w:fill="FFFFFF"/>
        <w:spacing w:before="365" w:line="370" w:lineRule="exact"/>
        <w:ind w:left="14" w:firstLine="691"/>
      </w:pPr>
      <w:r>
        <w:rPr>
          <w:color w:val="000000"/>
          <w:sz w:val="28"/>
          <w:szCs w:val="28"/>
        </w:rPr>
        <w:t xml:space="preserve">4.1 </w:t>
      </w:r>
      <w:r>
        <w:rPr>
          <w:rFonts w:eastAsia="Times New Roman"/>
          <w:color w:val="000000"/>
          <w:sz w:val="28"/>
          <w:szCs w:val="28"/>
        </w:rPr>
        <w:t xml:space="preserve">Хранение сотрудником (исполнителем) значений своих паролей на бумажном носителе допускается только в личном, опечатанном владельцем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пароля сейфе, либо в сейфе у ответственного за информационную безопасность </w:t>
      </w:r>
      <w:r>
        <w:rPr>
          <w:rFonts w:eastAsia="Times New Roman"/>
          <w:color w:val="000000"/>
          <w:spacing w:val="-1"/>
          <w:sz w:val="28"/>
          <w:szCs w:val="28"/>
        </w:rPr>
        <w:t>или у руководителя подразделения в опечатанном личной печатью пенале.</w:t>
      </w:r>
    </w:p>
    <w:p w:rsidR="00FD312B" w:rsidRDefault="00FD312B" w:rsidP="005D74E0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70" w:lineRule="exact"/>
        <w:ind w:firstLine="696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Повседневный     контроль     за     действиями     исполнителей     и</w:t>
      </w:r>
      <w:r w:rsidR="00AD5AE5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обслуживающего персонала системы при работе с паролями, соблюдением</w:t>
      </w:r>
      <w:r w:rsidR="00AD5AE5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порядка их смены, хранения и использования возлагается на </w:t>
      </w:r>
      <w:r w:rsidR="005D74E0">
        <w:rPr>
          <w:rFonts w:eastAsia="Times New Roman"/>
          <w:color w:val="000000"/>
          <w:spacing w:val="3"/>
          <w:sz w:val="28"/>
          <w:szCs w:val="28"/>
        </w:rPr>
        <w:t>начальников</w:t>
      </w:r>
      <w:r w:rsidR="00AD5AE5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5D74E0">
        <w:rPr>
          <w:rFonts w:eastAsia="Times New Roman"/>
          <w:color w:val="000000"/>
          <w:spacing w:val="4"/>
          <w:sz w:val="28"/>
          <w:szCs w:val="28"/>
        </w:rPr>
        <w:t>отделов</w:t>
      </w:r>
      <w:r>
        <w:rPr>
          <w:rFonts w:eastAsia="Times New Roman"/>
          <w:color w:val="000000"/>
          <w:spacing w:val="4"/>
          <w:sz w:val="28"/>
          <w:szCs w:val="28"/>
        </w:rPr>
        <w:t>, периодический контроль - возлагается на администраторов</w:t>
      </w:r>
      <w:r w:rsidR="00AD5AE5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5D74E0">
        <w:rPr>
          <w:rFonts w:eastAsia="Times New Roman"/>
          <w:color w:val="000000"/>
          <w:spacing w:val="-1"/>
          <w:sz w:val="28"/>
          <w:szCs w:val="28"/>
        </w:rPr>
        <w:t>ИБ</w:t>
      </w:r>
      <w:r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FD312B" w:rsidRPr="00FA021B" w:rsidRDefault="00FD312B" w:rsidP="00FD312B">
      <w:pPr>
        <w:numPr>
          <w:ilvl w:val="0"/>
          <w:numId w:val="5"/>
        </w:numPr>
        <w:shd w:val="clear" w:color="auto" w:fill="FFFFFF"/>
        <w:tabs>
          <w:tab w:val="left" w:pos="1258"/>
        </w:tabs>
        <w:spacing w:line="370" w:lineRule="exact"/>
        <w:ind w:firstLine="696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В     случае     компрометации     личного     пароля     пользователя</w:t>
      </w:r>
      <w:r w:rsidR="00AD5AE5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автоматизированной системы должны быть немедленно </w:t>
      </w:r>
      <w:r>
        <w:rPr>
          <w:rFonts w:eastAsia="Times New Roman"/>
          <w:color w:val="000000"/>
          <w:spacing w:val="-2"/>
          <w:sz w:val="28"/>
          <w:szCs w:val="28"/>
        </w:rPr>
        <w:lastRenderedPageBreak/>
        <w:t>предприняты меры по</w:t>
      </w:r>
      <w:r w:rsidR="00AD5AE5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изменению пароля и выявлению последствий компрометации.</w:t>
      </w:r>
    </w:p>
    <w:p w:rsidR="00FA021B" w:rsidRDefault="00FA021B" w:rsidP="00FA021B">
      <w:pPr>
        <w:shd w:val="clear" w:color="auto" w:fill="FFFFFF"/>
        <w:tabs>
          <w:tab w:val="left" w:pos="1258"/>
        </w:tabs>
        <w:spacing w:line="370" w:lineRule="exact"/>
        <w:ind w:left="696"/>
        <w:rPr>
          <w:color w:val="000000"/>
          <w:spacing w:val="-11"/>
          <w:sz w:val="28"/>
          <w:szCs w:val="28"/>
        </w:rPr>
      </w:pPr>
    </w:p>
    <w:p w:rsidR="00FA021B" w:rsidRPr="00FA021B" w:rsidRDefault="00FA021B" w:rsidP="00FA021B">
      <w:pPr>
        <w:rPr>
          <w:sz w:val="28"/>
          <w:szCs w:val="28"/>
        </w:rPr>
      </w:pPr>
    </w:p>
    <w:p w:rsidR="00FA021B" w:rsidRPr="00FA021B" w:rsidRDefault="00FA021B" w:rsidP="00FA021B">
      <w:pPr>
        <w:rPr>
          <w:sz w:val="28"/>
          <w:szCs w:val="28"/>
        </w:rPr>
      </w:pPr>
    </w:p>
    <w:p w:rsidR="00FA021B" w:rsidRPr="00FA021B" w:rsidRDefault="00FA021B" w:rsidP="00FA021B">
      <w:pPr>
        <w:rPr>
          <w:sz w:val="28"/>
          <w:szCs w:val="28"/>
        </w:rPr>
      </w:pPr>
    </w:p>
    <w:p w:rsidR="00FA021B" w:rsidRPr="00FA021B" w:rsidRDefault="00FA021B" w:rsidP="00FA021B">
      <w:pPr>
        <w:rPr>
          <w:sz w:val="28"/>
          <w:szCs w:val="28"/>
        </w:rPr>
      </w:pPr>
    </w:p>
    <w:p w:rsidR="00FA021B" w:rsidRPr="00FA021B" w:rsidRDefault="00FA021B" w:rsidP="00FA021B">
      <w:pPr>
        <w:rPr>
          <w:sz w:val="28"/>
          <w:szCs w:val="28"/>
        </w:rPr>
      </w:pPr>
    </w:p>
    <w:p w:rsidR="00FA021B" w:rsidRDefault="00FA021B" w:rsidP="00FA021B">
      <w:pPr>
        <w:rPr>
          <w:sz w:val="28"/>
          <w:szCs w:val="28"/>
        </w:rPr>
      </w:pPr>
    </w:p>
    <w:sectPr w:rsidR="00FA0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893" w:bottom="720" w:left="140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3FD" w:rsidRDefault="001233FD" w:rsidP="00924B6A">
      <w:r>
        <w:separator/>
      </w:r>
    </w:p>
  </w:endnote>
  <w:endnote w:type="continuationSeparator" w:id="0">
    <w:p w:rsidR="001233FD" w:rsidRDefault="001233FD" w:rsidP="00924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3FD" w:rsidRDefault="001233FD" w:rsidP="00924B6A">
      <w:r>
        <w:separator/>
      </w:r>
    </w:p>
  </w:footnote>
  <w:footnote w:type="continuationSeparator" w:id="0">
    <w:p w:rsidR="001233FD" w:rsidRDefault="001233FD" w:rsidP="00924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6A" w:rsidRDefault="00924B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72C3916"/>
    <w:lvl w:ilvl="0">
      <w:numFmt w:val="bullet"/>
      <w:lvlText w:val="*"/>
      <w:lvlJc w:val="left"/>
    </w:lvl>
  </w:abstractNum>
  <w:abstractNum w:abstractNumId="1" w15:restartNumberingAfterBreak="0">
    <w:nsid w:val="23ED69E4"/>
    <w:multiLevelType w:val="singleLevel"/>
    <w:tmpl w:val="39DAEABC"/>
    <w:lvl w:ilvl="0">
      <w:start w:val="2"/>
      <w:numFmt w:val="decimal"/>
      <w:lvlText w:val="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DFA05CC"/>
    <w:multiLevelType w:val="singleLevel"/>
    <w:tmpl w:val="2E9C6562"/>
    <w:lvl w:ilvl="0">
      <w:start w:val="2"/>
      <w:numFmt w:val="decimal"/>
      <w:lvlText w:val="2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2867681"/>
    <w:multiLevelType w:val="singleLevel"/>
    <w:tmpl w:val="D9D418F2"/>
    <w:lvl w:ilvl="0">
      <w:start w:val="1"/>
      <w:numFmt w:val="decimal"/>
      <w:lvlText w:val="1.%1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4AC4869"/>
    <w:multiLevelType w:val="singleLevel"/>
    <w:tmpl w:val="4D120286"/>
    <w:lvl w:ilvl="0">
      <w:start w:val="1"/>
      <w:numFmt w:val="decimal"/>
      <w:lvlText w:val="3.%1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12B"/>
    <w:rsid w:val="001233FD"/>
    <w:rsid w:val="00271270"/>
    <w:rsid w:val="00293B6C"/>
    <w:rsid w:val="003448AD"/>
    <w:rsid w:val="003B546D"/>
    <w:rsid w:val="0040285C"/>
    <w:rsid w:val="005D74E0"/>
    <w:rsid w:val="007B4F3C"/>
    <w:rsid w:val="00924B6A"/>
    <w:rsid w:val="00AD5AE5"/>
    <w:rsid w:val="00E20540"/>
    <w:rsid w:val="00FA021B"/>
    <w:rsid w:val="00FD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18B1F"/>
  <w15:docId w15:val="{8A07E1EB-5F03-4641-9D37-86CB8860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B6A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4B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4B6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RePack by Diakov</cp:lastModifiedBy>
  <cp:revision>6</cp:revision>
  <dcterms:created xsi:type="dcterms:W3CDTF">2017-05-23T12:43:00Z</dcterms:created>
  <dcterms:modified xsi:type="dcterms:W3CDTF">2021-09-22T07:54:00Z</dcterms:modified>
</cp:coreProperties>
</file>