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29" w:rsidRDefault="00C91829" w:rsidP="00C91829">
      <w:pPr>
        <w:shd w:val="clear" w:color="auto" w:fill="FFFFFF"/>
        <w:tabs>
          <w:tab w:val="left" w:pos="6163"/>
          <w:tab w:val="left" w:pos="8544"/>
        </w:tabs>
        <w:spacing w:before="38" w:line="276" w:lineRule="auto"/>
        <w:ind w:left="5323"/>
        <w:rPr>
          <w:color w:val="000000"/>
          <w:sz w:val="28"/>
          <w:szCs w:val="28"/>
        </w:rPr>
      </w:pPr>
    </w:p>
    <w:p w:rsidR="00C91829" w:rsidRPr="007B4F3C" w:rsidRDefault="00C91829" w:rsidP="00C91829">
      <w:pPr>
        <w:shd w:val="clear" w:color="auto" w:fill="FFFFFF"/>
        <w:tabs>
          <w:tab w:val="left" w:pos="6163"/>
          <w:tab w:val="left" w:pos="8544"/>
        </w:tabs>
        <w:spacing w:before="38" w:line="276" w:lineRule="auto"/>
        <w:ind w:left="5323"/>
        <w:rPr>
          <w:color w:val="000000"/>
          <w:sz w:val="28"/>
          <w:szCs w:val="28"/>
        </w:rPr>
      </w:pPr>
    </w:p>
    <w:p w:rsidR="00C91829" w:rsidRDefault="00C91829" w:rsidP="007342E4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6E1A33" w:rsidRPr="007342E4" w:rsidRDefault="00C91829" w:rsidP="007342E4">
      <w:pPr>
        <w:pStyle w:val="ConsPlusTitle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/>
      </w:r>
      <w:r w:rsidR="006E1A33" w:rsidRPr="007342E4">
        <w:rPr>
          <w:rFonts w:ascii="Times New Roman" w:hAnsi="Times New Roman" w:cs="Times New Roman"/>
          <w:sz w:val="20"/>
        </w:rPr>
        <w:t>ИНСТРУКЦИЯ</w:t>
      </w:r>
    </w:p>
    <w:p w:rsidR="006E1A33" w:rsidRPr="007342E4" w:rsidRDefault="006E1A33" w:rsidP="007342E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7342E4">
        <w:rPr>
          <w:rFonts w:ascii="Times New Roman" w:hAnsi="Times New Roman" w:cs="Times New Roman"/>
          <w:sz w:val="20"/>
        </w:rPr>
        <w:t>УЧЕТА СРЕДСТВ ЗАЩИТЫ, ДОКУМЕНТАЦИИ И ЭЛЕКТРОННЫХ</w:t>
      </w:r>
    </w:p>
    <w:p w:rsidR="006E1A33" w:rsidRPr="007342E4" w:rsidRDefault="006E1A33" w:rsidP="007342E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7342E4">
        <w:rPr>
          <w:rFonts w:ascii="Times New Roman" w:hAnsi="Times New Roman" w:cs="Times New Roman"/>
          <w:sz w:val="20"/>
        </w:rPr>
        <w:t xml:space="preserve">НОСИТЕЛЕЙ ПЕРСОНАЛЬНЫХ ДАННЫХ </w:t>
      </w:r>
      <w:r w:rsidR="007342E4" w:rsidRPr="007342E4">
        <w:rPr>
          <w:rFonts w:ascii="Times New Roman" w:hAnsi="Times New Roman" w:cs="Times New Roman"/>
          <w:sz w:val="20"/>
        </w:rPr>
        <w:t xml:space="preserve">АДМИНИСТРАЦИИ ГРАЧЕВСКОГО МУНИЦИПАЛЬНОГО </w:t>
      </w:r>
      <w:r w:rsidR="009D2B83">
        <w:rPr>
          <w:rFonts w:ascii="Times New Roman" w:hAnsi="Times New Roman" w:cs="Times New Roman"/>
          <w:sz w:val="20"/>
        </w:rPr>
        <w:t>ОКРУГА</w:t>
      </w:r>
    </w:p>
    <w:p w:rsidR="006E1A33" w:rsidRPr="007342E4" w:rsidRDefault="006E1A33" w:rsidP="007342E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7342E4">
        <w:rPr>
          <w:rFonts w:ascii="Times New Roman" w:hAnsi="Times New Roman" w:cs="Times New Roman"/>
          <w:sz w:val="20"/>
        </w:rPr>
        <w:t>СТАВРОПОЛЬСКОГО КРАЯ</w:t>
      </w:r>
    </w:p>
    <w:p w:rsidR="006E1A33" w:rsidRPr="006E1A33" w:rsidRDefault="006E1A3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1.1. Инструкция учета средств защиты, документации и электронных носителей персональных данных </w:t>
      </w:r>
      <w:r w:rsidR="007342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342E4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7342E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D2B83">
        <w:rPr>
          <w:rFonts w:ascii="Times New Roman" w:hAnsi="Times New Roman" w:cs="Times New Roman"/>
          <w:sz w:val="28"/>
          <w:szCs w:val="28"/>
        </w:rPr>
        <w:t>округа</w:t>
      </w:r>
      <w:r w:rsidRPr="006E1A33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Инструкция) устанавливает:</w:t>
      </w:r>
    </w:p>
    <w:p w:rsidR="006E1A33" w:rsidRPr="006E1A33" w:rsidRDefault="00874365" w:rsidP="008743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A33" w:rsidRPr="006E1A33">
        <w:rPr>
          <w:rFonts w:ascii="Times New Roman" w:hAnsi="Times New Roman" w:cs="Times New Roman"/>
          <w:sz w:val="28"/>
          <w:szCs w:val="28"/>
        </w:rPr>
        <w:t xml:space="preserve">порядок учета и хранения средств защиты персональных данных (далее - </w:t>
      </w:r>
      <w:proofErr w:type="spellStart"/>
      <w:r w:rsidR="006E1A33"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="006E1A33" w:rsidRPr="006E1A33">
        <w:rPr>
          <w:rFonts w:ascii="Times New Roman" w:hAnsi="Times New Roman" w:cs="Times New Roman"/>
          <w:sz w:val="28"/>
          <w:szCs w:val="28"/>
        </w:rPr>
        <w:t>);</w:t>
      </w:r>
    </w:p>
    <w:p w:rsidR="006E1A33" w:rsidRPr="006E1A33" w:rsidRDefault="00874365" w:rsidP="008743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A33" w:rsidRPr="006E1A33">
        <w:rPr>
          <w:rFonts w:ascii="Times New Roman" w:hAnsi="Times New Roman" w:cs="Times New Roman"/>
          <w:sz w:val="28"/>
          <w:szCs w:val="28"/>
        </w:rPr>
        <w:t xml:space="preserve">порядок учета носителей персональных данных (далее - </w:t>
      </w:r>
      <w:proofErr w:type="spellStart"/>
      <w:r w:rsidR="006E1A33"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6E1A33" w:rsidRPr="006E1A33">
        <w:rPr>
          <w:rFonts w:ascii="Times New Roman" w:hAnsi="Times New Roman" w:cs="Times New Roman"/>
          <w:sz w:val="28"/>
          <w:szCs w:val="28"/>
        </w:rPr>
        <w:t>);</w:t>
      </w:r>
    </w:p>
    <w:p w:rsidR="006E1A33" w:rsidRPr="006E1A33" w:rsidRDefault="00874365" w:rsidP="008743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A33" w:rsidRPr="006E1A33">
        <w:rPr>
          <w:rFonts w:ascii="Times New Roman" w:hAnsi="Times New Roman" w:cs="Times New Roman"/>
          <w:sz w:val="28"/>
          <w:szCs w:val="28"/>
        </w:rPr>
        <w:t xml:space="preserve">порядок хранения носителей </w:t>
      </w:r>
      <w:proofErr w:type="spellStart"/>
      <w:r w:rsidR="006E1A33"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6E1A33"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1.2. Требования Инструкции распространяются на всех сотрудников </w:t>
      </w:r>
      <w:r w:rsidR="007342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342E4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7342E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D2B83">
        <w:rPr>
          <w:rFonts w:ascii="Times New Roman" w:hAnsi="Times New Roman" w:cs="Times New Roman"/>
          <w:sz w:val="28"/>
          <w:szCs w:val="28"/>
        </w:rPr>
        <w:t>округа</w:t>
      </w:r>
      <w:r w:rsidRPr="006E1A33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</w:t>
      </w:r>
      <w:r w:rsidR="007342E4">
        <w:rPr>
          <w:rFonts w:ascii="Times New Roman" w:hAnsi="Times New Roman" w:cs="Times New Roman"/>
          <w:sz w:val="28"/>
          <w:szCs w:val="28"/>
        </w:rPr>
        <w:t>администрация</w:t>
      </w:r>
      <w:r w:rsidRPr="006E1A33">
        <w:rPr>
          <w:rFonts w:ascii="Times New Roman" w:hAnsi="Times New Roman" w:cs="Times New Roman"/>
          <w:sz w:val="28"/>
          <w:szCs w:val="28"/>
        </w:rPr>
        <w:t xml:space="preserve">), использующих в работе информационные системы персональных данных (далее -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пользователи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).</w:t>
      </w:r>
    </w:p>
    <w:p w:rsidR="00395B97" w:rsidRDefault="00395B97" w:rsidP="007342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 w:rsidP="007342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1.3. Администратор информационной безопасности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</w:t>
      </w:r>
      <w:r w:rsidR="007342E4">
        <w:rPr>
          <w:rFonts w:ascii="Times New Roman" w:hAnsi="Times New Roman" w:cs="Times New Roman"/>
          <w:sz w:val="28"/>
          <w:szCs w:val="28"/>
        </w:rPr>
        <w:t>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 xml:space="preserve"> (далее - администратор) осуществляет ознакомление пользователей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с требованиями настоящей Инструкции под роспись в </w:t>
      </w:r>
      <w:hyperlink w:anchor="P57" w:history="1">
        <w:r w:rsidRPr="007342E4">
          <w:rPr>
            <w:rFonts w:ascii="Times New Roman" w:hAnsi="Times New Roman" w:cs="Times New Roman"/>
            <w:sz w:val="28"/>
            <w:szCs w:val="28"/>
          </w:rPr>
          <w:t>листе</w:t>
        </w:r>
      </w:hyperlink>
      <w:r w:rsidRPr="006E1A33">
        <w:rPr>
          <w:rFonts w:ascii="Times New Roman" w:hAnsi="Times New Roman" w:cs="Times New Roman"/>
          <w:sz w:val="28"/>
          <w:szCs w:val="28"/>
        </w:rPr>
        <w:t xml:space="preserve"> ознакомления с Инструкцией учета средств защиты, документации и электронных носителей персональных данных </w:t>
      </w:r>
      <w:r w:rsidR="007342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1A33">
        <w:rPr>
          <w:rFonts w:ascii="Times New Roman" w:hAnsi="Times New Roman" w:cs="Times New Roman"/>
          <w:sz w:val="28"/>
          <w:szCs w:val="28"/>
        </w:rPr>
        <w:t>по форме согласно приложению 1 к Инструкции.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>2. Порядок учета и хранения средств защиты</w:t>
      </w:r>
    </w:p>
    <w:p w:rsidR="006E1A33" w:rsidRPr="006E1A33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2.1. Используемые или хранимые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эксплуатационная и техническая документация к ним подлежат учету. При этом программные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должны учитываться совместно с аппаратными средствами, с которыми осуществляется их штатное функционирование. Если аппаратные или аппаратно-программные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подключаются к системной шине или к одному из внутренних интерфейсов аппаратных средств, то такие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учитываются также совместно с соответствующими аппаратными средствами.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2.2. Все полученные экземпляры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эксплуатационной и технической документации к ним должны быть выданы под расписку в </w:t>
      </w:r>
      <w:hyperlink w:anchor="P104" w:history="1">
        <w:r w:rsidRPr="007342E4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7342E4">
        <w:rPr>
          <w:rFonts w:ascii="Times New Roman" w:hAnsi="Times New Roman" w:cs="Times New Roman"/>
          <w:sz w:val="28"/>
          <w:szCs w:val="28"/>
        </w:rPr>
        <w:t xml:space="preserve"> </w:t>
      </w:r>
      <w:r w:rsidRPr="006E1A33">
        <w:rPr>
          <w:rFonts w:ascii="Times New Roman" w:hAnsi="Times New Roman" w:cs="Times New Roman"/>
          <w:sz w:val="28"/>
          <w:szCs w:val="28"/>
        </w:rPr>
        <w:t xml:space="preserve">учета средств защиты персональных данных, эксплуатационной и технической документации к ним, электронных носителей персональных данных (далее - </w:t>
      </w:r>
      <w:r w:rsidRPr="006E1A33">
        <w:rPr>
          <w:rFonts w:ascii="Times New Roman" w:hAnsi="Times New Roman" w:cs="Times New Roman"/>
          <w:sz w:val="28"/>
          <w:szCs w:val="28"/>
        </w:rPr>
        <w:lastRenderedPageBreak/>
        <w:t xml:space="preserve">Журнал) согласно приложению 2 пользователям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2.3. Эксплуатационная и техническая документация, а также электронные носители с инсталляционными файлами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должны содержаться в хранилищах (шкафах, ящиках, сейфах и др.), исключающих бесконтрольный доступ к ним, а также их непреднамеренное уничтожение.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2.4. Аппаратные средства, с которыми осуществляется штатное функционирование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, должны быть оборудованы средствами контроля за их вскрытием (опечатаны, опломбированы). Место опечатывания (опломбирования) должно быть таким, чтобы его можно было визуально контролировать.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2.5.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изымаются из пользования администратором по согласованию с ответственным за </w:t>
      </w:r>
      <w:r w:rsidR="007342E4">
        <w:rPr>
          <w:rFonts w:ascii="Times New Roman" w:hAnsi="Times New Roman" w:cs="Times New Roman"/>
          <w:sz w:val="28"/>
          <w:szCs w:val="28"/>
        </w:rPr>
        <w:t>организацию защиты</w:t>
      </w:r>
      <w:r w:rsidRPr="006E1A33">
        <w:rPr>
          <w:rFonts w:ascii="Times New Roman" w:hAnsi="Times New Roman" w:cs="Times New Roman"/>
          <w:sz w:val="28"/>
          <w:szCs w:val="28"/>
        </w:rPr>
        <w:t xml:space="preserve"> информации 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</w:t>
      </w:r>
      <w:r w:rsidR="007342E4">
        <w:rPr>
          <w:rFonts w:ascii="Times New Roman" w:hAnsi="Times New Roman" w:cs="Times New Roman"/>
          <w:sz w:val="28"/>
          <w:szCs w:val="28"/>
        </w:rPr>
        <w:t>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 xml:space="preserve">. При этом вносятся необходимые изменения в </w:t>
      </w:r>
      <w:hyperlink w:anchor="P104" w:history="1">
        <w:r w:rsidRPr="007342E4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6E1A33">
        <w:rPr>
          <w:rFonts w:ascii="Times New Roman" w:hAnsi="Times New Roman" w:cs="Times New Roman"/>
          <w:sz w:val="28"/>
          <w:szCs w:val="28"/>
        </w:rPr>
        <w:t xml:space="preserve">, Технический паспорт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в составе которой эксплуатировались изъятые из употребления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. Если эксплуатация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намеченных к изъятию из употребления, происходит в составе аттестованной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о прекращении эксплуатации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необходимо уведомить организацию, производившую аттестацию данной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. При этом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считаются изъятыми из употребления, если исполнена предусмотренная эксплуатационной и технической документацией процедура удаления программного обеспечения </w:t>
      </w:r>
      <w:proofErr w:type="spellStart"/>
      <w:proofErr w:type="gramStart"/>
      <w:r w:rsidRPr="006E1A33">
        <w:rPr>
          <w:rFonts w:ascii="Times New Roman" w:hAnsi="Times New Roman" w:cs="Times New Roman"/>
          <w:sz w:val="28"/>
          <w:szCs w:val="28"/>
        </w:rPr>
        <w:t>СЗПДн</w:t>
      </w:r>
      <w:proofErr w:type="spellEnd"/>
      <w:proofErr w:type="gramEnd"/>
      <w:r w:rsidRPr="006E1A33">
        <w:rPr>
          <w:rFonts w:ascii="Times New Roman" w:hAnsi="Times New Roman" w:cs="Times New Roman"/>
          <w:sz w:val="28"/>
          <w:szCs w:val="28"/>
        </w:rPr>
        <w:t xml:space="preserve"> и они полностью отсоединены от аппаратных средств.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 Порядок учета Электронных носителей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7342E4">
        <w:rPr>
          <w:rFonts w:ascii="Times New Roman" w:hAnsi="Times New Roman" w:cs="Times New Roman"/>
          <w:sz w:val="28"/>
          <w:szCs w:val="28"/>
        </w:rPr>
        <w:t>.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3.1. В отделах </w:t>
      </w:r>
      <w:r w:rsidR="007342E4">
        <w:rPr>
          <w:rFonts w:ascii="Times New Roman" w:hAnsi="Times New Roman" w:cs="Times New Roman"/>
          <w:sz w:val="28"/>
          <w:szCs w:val="28"/>
        </w:rPr>
        <w:t>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 xml:space="preserve">, работающих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учет носителей для записи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осуществляется администратором.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3.2. Записи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на носитель производит </w:t>
      </w:r>
      <w:r w:rsidR="00C036F6">
        <w:rPr>
          <w:rFonts w:ascii="Times New Roman" w:hAnsi="Times New Roman" w:cs="Times New Roman"/>
          <w:sz w:val="28"/>
          <w:szCs w:val="28"/>
        </w:rPr>
        <w:t>администратор</w:t>
      </w:r>
      <w:r w:rsidR="00395B97">
        <w:rPr>
          <w:rFonts w:ascii="Times New Roman" w:hAnsi="Times New Roman" w:cs="Times New Roman"/>
          <w:sz w:val="28"/>
          <w:szCs w:val="28"/>
        </w:rPr>
        <w:t xml:space="preserve"> по мотивированному</w:t>
      </w:r>
      <w:r w:rsidRPr="006E1A33">
        <w:rPr>
          <w:rFonts w:ascii="Times New Roman" w:hAnsi="Times New Roman" w:cs="Times New Roman"/>
          <w:sz w:val="28"/>
          <w:szCs w:val="28"/>
        </w:rPr>
        <w:t xml:space="preserve"> </w:t>
      </w:r>
      <w:r w:rsidR="00395B97">
        <w:rPr>
          <w:rFonts w:ascii="Times New Roman" w:hAnsi="Times New Roman" w:cs="Times New Roman"/>
          <w:sz w:val="28"/>
          <w:szCs w:val="28"/>
        </w:rPr>
        <w:t>запросу</w:t>
      </w:r>
      <w:r w:rsidRPr="006E1A33">
        <w:rPr>
          <w:rFonts w:ascii="Times New Roman" w:hAnsi="Times New Roman" w:cs="Times New Roman"/>
          <w:sz w:val="28"/>
          <w:szCs w:val="28"/>
        </w:rPr>
        <w:t xml:space="preserve"> пользователя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3.3. Ответственным за учет носителя информации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является администратор.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3.4. Учет и движение (выдача и возврат) носителей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производится в </w:t>
      </w:r>
      <w:hyperlink w:anchor="P104" w:history="1">
        <w:r w:rsidRPr="00395B97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395B97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3.5. Выдача носителей пользователю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производится под его личную роспись в </w:t>
      </w:r>
      <w:hyperlink w:anchor="P104" w:history="1">
        <w:r w:rsidRPr="00395B97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3.6. Носители для записи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выдаются только пользователям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назначенным </w:t>
      </w:r>
      <w:r w:rsidR="00395B97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3.7. После окончания работы с носителем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пользователи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</w:t>
      </w:r>
      <w:r w:rsidRPr="006E1A33">
        <w:rPr>
          <w:rFonts w:ascii="Times New Roman" w:hAnsi="Times New Roman" w:cs="Times New Roman"/>
          <w:sz w:val="28"/>
          <w:szCs w:val="28"/>
        </w:rPr>
        <w:lastRenderedPageBreak/>
        <w:t>обязаны вернуть его администратору.</w:t>
      </w:r>
    </w:p>
    <w:p w:rsidR="006E1A33" w:rsidRPr="006E1A33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4. Порядок хранения электронных носителей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4.1. Носители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должны храниться в служебных помещениях в запираемых шкафах. При этом должны быть созданы надлежащие условия, обеспечивающие их физическую сохранность.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4.2. Запрещается выносить носители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из служебных помещений для работы с ними на дому, в гостиницах и т.д. В необходимых случаях начальник отдела может разрешить исполнителям вынос из </w:t>
      </w:r>
      <w:r w:rsidR="00395B97">
        <w:rPr>
          <w:rFonts w:ascii="Times New Roman" w:hAnsi="Times New Roman" w:cs="Times New Roman"/>
          <w:sz w:val="28"/>
          <w:szCs w:val="28"/>
        </w:rPr>
        <w:t>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 xml:space="preserve"> носителей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для их согласования, подписания и т.п.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4.3. Пользователь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получивший носитель с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у администратора, несет ответственность за сохранность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, находящихся на носителе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6E1A33" w:rsidRPr="006E1A33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5. Ответственные за </w:t>
      </w:r>
      <w:r w:rsidR="00D94AC9" w:rsidRPr="006E1A33">
        <w:rPr>
          <w:rFonts w:ascii="Times New Roman" w:hAnsi="Times New Roman" w:cs="Times New Roman"/>
          <w:sz w:val="28"/>
          <w:szCs w:val="28"/>
        </w:rPr>
        <w:t>соблюдение</w:t>
      </w:r>
      <w:r w:rsidR="00D94AC9">
        <w:rPr>
          <w:rFonts w:ascii="Times New Roman" w:hAnsi="Times New Roman" w:cs="Times New Roman"/>
          <w:sz w:val="28"/>
          <w:szCs w:val="28"/>
        </w:rPr>
        <w:t xml:space="preserve">, </w:t>
      </w:r>
      <w:r w:rsidRPr="006E1A33">
        <w:rPr>
          <w:rFonts w:ascii="Times New Roman" w:hAnsi="Times New Roman" w:cs="Times New Roman"/>
          <w:sz w:val="28"/>
          <w:szCs w:val="28"/>
        </w:rPr>
        <w:t>организацию и контроль</w:t>
      </w:r>
    </w:p>
    <w:p w:rsidR="006E1A33" w:rsidRPr="006E1A33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>выполнения Инструкции</w:t>
      </w: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5.1. Ответственность за соблюдение требований настоящей Инструкции возлагается на пользователей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>5.2. Ответственность за организацию контрольных и проверочных мероприятий возлагается на администратора.</w:t>
      </w:r>
    </w:p>
    <w:p w:rsidR="00395B97" w:rsidRDefault="00395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33">
        <w:rPr>
          <w:rFonts w:ascii="Times New Roman" w:hAnsi="Times New Roman" w:cs="Times New Roman"/>
          <w:sz w:val="28"/>
          <w:szCs w:val="28"/>
        </w:rPr>
        <w:t xml:space="preserve">5.3. Ответственность за общий контроль информационной безопасности возлагается на ответственного за </w:t>
      </w:r>
      <w:r w:rsidR="00395B97">
        <w:rPr>
          <w:rFonts w:ascii="Times New Roman" w:hAnsi="Times New Roman" w:cs="Times New Roman"/>
          <w:sz w:val="28"/>
          <w:szCs w:val="28"/>
        </w:rPr>
        <w:t>организацию защиты</w:t>
      </w:r>
      <w:r w:rsidRPr="006E1A33">
        <w:rPr>
          <w:rFonts w:ascii="Times New Roman" w:hAnsi="Times New Roman" w:cs="Times New Roman"/>
          <w:sz w:val="28"/>
          <w:szCs w:val="28"/>
        </w:rPr>
        <w:t xml:space="preserve"> информации и </w:t>
      </w:r>
      <w:proofErr w:type="spellStart"/>
      <w:r w:rsidRPr="006E1A3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6E1A33">
        <w:rPr>
          <w:rFonts w:ascii="Times New Roman" w:hAnsi="Times New Roman" w:cs="Times New Roman"/>
          <w:sz w:val="28"/>
          <w:szCs w:val="28"/>
        </w:rPr>
        <w:t xml:space="preserve"> </w:t>
      </w:r>
      <w:r w:rsidR="00395B97">
        <w:rPr>
          <w:rFonts w:ascii="Times New Roman" w:hAnsi="Times New Roman" w:cs="Times New Roman"/>
          <w:sz w:val="28"/>
          <w:szCs w:val="28"/>
        </w:rPr>
        <w:t>администрации</w:t>
      </w:r>
      <w:r w:rsidRPr="006E1A33">
        <w:rPr>
          <w:rFonts w:ascii="Times New Roman" w:hAnsi="Times New Roman" w:cs="Times New Roman"/>
          <w:sz w:val="28"/>
          <w:szCs w:val="28"/>
        </w:rPr>
        <w:t>.</w:t>
      </w:r>
    </w:p>
    <w:p w:rsidR="006E1A33" w:rsidRPr="006E1A33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E1A33" w:rsidRPr="006E1A33" w:rsidRDefault="006E1A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E1A33" w:rsidRDefault="006E1A33" w:rsidP="00C9182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91829" w:rsidRDefault="00C91829" w:rsidP="00C91829">
      <w:pPr>
        <w:pStyle w:val="ConsPlusNormal"/>
        <w:outlineLvl w:val="0"/>
      </w:pPr>
    </w:p>
    <w:p w:rsidR="006E1A33" w:rsidRDefault="006E1A33">
      <w:pPr>
        <w:pStyle w:val="ConsPlusNormal"/>
        <w:jc w:val="right"/>
        <w:outlineLvl w:val="0"/>
      </w:pPr>
    </w:p>
    <w:p w:rsidR="006E1A33" w:rsidRDefault="006E1A33">
      <w:pPr>
        <w:pStyle w:val="ConsPlusNormal"/>
        <w:jc w:val="right"/>
        <w:outlineLvl w:val="0"/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5888" w:rsidRDefault="00EA58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E1A33" w:rsidRPr="00395B97" w:rsidRDefault="006E1A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E1A33" w:rsidRPr="00395B97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к Инструкции</w:t>
      </w:r>
    </w:p>
    <w:p w:rsidR="006E1A33" w:rsidRPr="00395B97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учета средств защиты, документации и</w:t>
      </w:r>
    </w:p>
    <w:p w:rsidR="00395B97" w:rsidRPr="00395B97" w:rsidRDefault="006E1A33" w:rsidP="00395B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электронных носителей персональных</w:t>
      </w:r>
      <w:r w:rsidR="00395B97" w:rsidRPr="00395B97">
        <w:rPr>
          <w:rFonts w:ascii="Times New Roman" w:hAnsi="Times New Roman" w:cs="Times New Roman"/>
          <w:sz w:val="28"/>
          <w:szCs w:val="28"/>
        </w:rPr>
        <w:t xml:space="preserve"> </w:t>
      </w:r>
      <w:r w:rsidRPr="00395B97">
        <w:rPr>
          <w:rFonts w:ascii="Times New Roman" w:hAnsi="Times New Roman" w:cs="Times New Roman"/>
          <w:sz w:val="28"/>
          <w:szCs w:val="28"/>
        </w:rPr>
        <w:t>данных</w:t>
      </w:r>
    </w:p>
    <w:p w:rsidR="006E1A33" w:rsidRPr="00395B97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 xml:space="preserve"> </w:t>
      </w:r>
      <w:r w:rsidR="00395B97" w:rsidRPr="00395B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95B97" w:rsidRPr="00395B97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95B97" w:rsidRPr="00395B9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D2B83">
        <w:rPr>
          <w:rFonts w:ascii="Times New Roman" w:hAnsi="Times New Roman" w:cs="Times New Roman"/>
          <w:sz w:val="28"/>
          <w:szCs w:val="28"/>
        </w:rPr>
        <w:t>округа</w:t>
      </w:r>
    </w:p>
    <w:p w:rsidR="006E1A33" w:rsidRPr="00395B97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E1A33" w:rsidRPr="00395B97" w:rsidRDefault="006E1A33">
      <w:pPr>
        <w:pStyle w:val="ConsPlusNormal"/>
        <w:jc w:val="center"/>
        <w:rPr>
          <w:sz w:val="28"/>
          <w:szCs w:val="28"/>
        </w:rPr>
      </w:pPr>
    </w:p>
    <w:p w:rsidR="006E1A33" w:rsidRPr="00395B97" w:rsidRDefault="006E1A33" w:rsidP="00395B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"/>
      <w:bookmarkEnd w:id="0"/>
      <w:r w:rsidRPr="00395B97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6E1A33" w:rsidRPr="00395B97" w:rsidRDefault="006E1A33" w:rsidP="00395B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с Инструкцией учета средств защиты, документации</w:t>
      </w:r>
    </w:p>
    <w:p w:rsidR="00395B97" w:rsidRPr="00395B97" w:rsidRDefault="006E1A33" w:rsidP="00395B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 xml:space="preserve">и электронных носителей персональных данных </w:t>
      </w:r>
      <w:r w:rsidR="00395B97" w:rsidRPr="00395B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95B97" w:rsidRPr="00395B97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95B97" w:rsidRPr="00395B9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D2B83">
        <w:rPr>
          <w:rFonts w:ascii="Times New Roman" w:hAnsi="Times New Roman" w:cs="Times New Roman"/>
          <w:sz w:val="28"/>
          <w:szCs w:val="28"/>
        </w:rPr>
        <w:t>округа</w:t>
      </w:r>
    </w:p>
    <w:p w:rsidR="006E1A33" w:rsidRPr="00395B97" w:rsidRDefault="006E1A33" w:rsidP="00395B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5B9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E1A33" w:rsidRDefault="006E1A33">
      <w:pPr>
        <w:pStyle w:val="ConsPlusNormal"/>
        <w:jc w:val="right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3811"/>
        <w:gridCol w:w="2760"/>
      </w:tblGrid>
      <w:tr w:rsidR="00C91829" w:rsidTr="00395B97">
        <w:trPr>
          <w:trHeight w:val="240"/>
        </w:trPr>
        <w:tc>
          <w:tcPr>
            <w:tcW w:w="749" w:type="dxa"/>
          </w:tcPr>
          <w:p w:rsidR="00C91829" w:rsidRPr="00395B97" w:rsidRDefault="00C91829">
            <w:pPr>
              <w:pStyle w:val="ConsPlusNonformat"/>
              <w:jc w:val="both"/>
            </w:pPr>
            <w:r w:rsidRPr="00395B97">
              <w:t xml:space="preserve"> N </w:t>
            </w:r>
          </w:p>
          <w:p w:rsidR="00C91829" w:rsidRDefault="00C91829">
            <w:pPr>
              <w:pStyle w:val="ConsPlusNonformat"/>
              <w:jc w:val="both"/>
            </w:pPr>
            <w:r w:rsidRPr="00395B97">
              <w:t>п./п</w:t>
            </w:r>
            <w:r>
              <w:t>.</w:t>
            </w:r>
          </w:p>
        </w:tc>
        <w:tc>
          <w:tcPr>
            <w:tcW w:w="3811" w:type="dxa"/>
          </w:tcPr>
          <w:p w:rsidR="00C91829" w:rsidRPr="00395B97" w:rsidRDefault="00C918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97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инициалы сотрудника  </w:t>
            </w:r>
          </w:p>
        </w:tc>
        <w:tc>
          <w:tcPr>
            <w:tcW w:w="2760" w:type="dxa"/>
          </w:tcPr>
          <w:p w:rsidR="00C91829" w:rsidRPr="00395B97" w:rsidRDefault="00C91829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97">
              <w:rPr>
                <w:rFonts w:ascii="Times New Roman" w:hAnsi="Times New Roman" w:cs="Times New Roman"/>
                <w:sz w:val="24"/>
                <w:szCs w:val="24"/>
              </w:rPr>
              <w:t>Расписка сотрудника в</w:t>
            </w:r>
          </w:p>
          <w:p w:rsidR="00C91829" w:rsidRPr="00395B97" w:rsidRDefault="00C91829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97">
              <w:rPr>
                <w:rFonts w:ascii="Times New Roman" w:hAnsi="Times New Roman" w:cs="Times New Roman"/>
                <w:sz w:val="24"/>
                <w:szCs w:val="24"/>
              </w:rPr>
              <w:t>ознакомлении</w:t>
            </w: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  <w:bookmarkStart w:id="1" w:name="_GoBack"/>
            <w:bookmarkEnd w:id="1"/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  <w:tr w:rsidR="00C91829" w:rsidTr="00395B97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3811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C91829" w:rsidRDefault="00C91829">
            <w:pPr>
              <w:pStyle w:val="ConsPlusNonformat"/>
              <w:jc w:val="both"/>
            </w:pPr>
          </w:p>
        </w:tc>
      </w:tr>
    </w:tbl>
    <w:p w:rsidR="006E1A33" w:rsidRDefault="006E1A33">
      <w:pPr>
        <w:sectPr w:rsidR="006E1A33" w:rsidSect="000843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992" w:right="924" w:bottom="720" w:left="1378" w:header="720" w:footer="720" w:gutter="0"/>
          <w:cols w:space="708"/>
          <w:noEndnote/>
          <w:docGrid w:linePitch="272"/>
        </w:sectPr>
      </w:pPr>
    </w:p>
    <w:p w:rsidR="00C91829" w:rsidRDefault="00C91829">
      <w:pPr>
        <w:pStyle w:val="ConsPlusNormal"/>
        <w:jc w:val="right"/>
        <w:outlineLvl w:val="0"/>
      </w:pPr>
    </w:p>
    <w:p w:rsidR="006E1A33" w:rsidRPr="00C91829" w:rsidRDefault="006E1A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E1A33" w:rsidRPr="00C91829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к Инструкции</w:t>
      </w:r>
    </w:p>
    <w:p w:rsidR="006E1A33" w:rsidRPr="00C91829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учета средств защиты, документации и</w:t>
      </w:r>
    </w:p>
    <w:p w:rsidR="00C91829" w:rsidRDefault="006E1A33" w:rsidP="00C918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электронных носителей персональных</w:t>
      </w:r>
      <w:r w:rsidR="00C91829">
        <w:rPr>
          <w:rFonts w:ascii="Times New Roman" w:hAnsi="Times New Roman" w:cs="Times New Roman"/>
          <w:sz w:val="28"/>
          <w:szCs w:val="28"/>
        </w:rPr>
        <w:t xml:space="preserve"> </w:t>
      </w:r>
      <w:r w:rsidRPr="00C91829">
        <w:rPr>
          <w:rFonts w:ascii="Times New Roman" w:hAnsi="Times New Roman" w:cs="Times New Roman"/>
          <w:sz w:val="28"/>
          <w:szCs w:val="28"/>
        </w:rPr>
        <w:t>данных</w:t>
      </w:r>
    </w:p>
    <w:p w:rsidR="006E1A33" w:rsidRPr="00C91829" w:rsidRDefault="00C91829" w:rsidP="00C918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D2B83">
        <w:rPr>
          <w:rFonts w:ascii="Times New Roman" w:hAnsi="Times New Roman" w:cs="Times New Roman"/>
          <w:sz w:val="28"/>
          <w:szCs w:val="28"/>
        </w:rPr>
        <w:t>округа</w:t>
      </w:r>
      <w:r w:rsidR="006E1A33">
        <w:t xml:space="preserve"> </w:t>
      </w:r>
    </w:p>
    <w:p w:rsidR="006E1A33" w:rsidRPr="00C91829" w:rsidRDefault="006E1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E1A33" w:rsidRDefault="006E1A33">
      <w:pPr>
        <w:pStyle w:val="ConsPlusNormal"/>
        <w:jc w:val="right"/>
      </w:pPr>
    </w:p>
    <w:p w:rsidR="006E1A33" w:rsidRPr="00C91829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  <w:r w:rsidRPr="00C91829">
        <w:rPr>
          <w:rFonts w:ascii="Times New Roman" w:hAnsi="Times New Roman" w:cs="Times New Roman"/>
          <w:sz w:val="28"/>
          <w:szCs w:val="28"/>
        </w:rPr>
        <w:t>Форма журнала</w:t>
      </w:r>
    </w:p>
    <w:p w:rsidR="006E1A33" w:rsidRPr="00C91829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учета средств защиты персональных данных,</w:t>
      </w:r>
    </w:p>
    <w:p w:rsidR="006E1A33" w:rsidRPr="00C91829" w:rsidRDefault="006E1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1829">
        <w:rPr>
          <w:rFonts w:ascii="Times New Roman" w:hAnsi="Times New Roman" w:cs="Times New Roman"/>
          <w:sz w:val="28"/>
          <w:szCs w:val="28"/>
        </w:rPr>
        <w:t>эксплуатационной и технической документации к ним</w:t>
      </w:r>
    </w:p>
    <w:p w:rsidR="006E1A33" w:rsidRDefault="006E1A33">
      <w:pPr>
        <w:pStyle w:val="ConsPlusNormal"/>
        <w:jc w:val="center"/>
      </w:pPr>
      <w:r w:rsidRPr="00C91829">
        <w:rPr>
          <w:rFonts w:ascii="Times New Roman" w:hAnsi="Times New Roman" w:cs="Times New Roman"/>
          <w:sz w:val="28"/>
          <w:szCs w:val="28"/>
        </w:rPr>
        <w:t>и электронных носителей персональных данных</w:t>
      </w:r>
    </w:p>
    <w:p w:rsidR="006E1A33" w:rsidRDefault="006E1A33">
      <w:pPr>
        <w:pStyle w:val="ConsPlusNormal"/>
        <w:jc w:val="right"/>
      </w:pPr>
    </w:p>
    <w:tbl>
      <w:tblPr>
        <w:tblW w:w="158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052"/>
        <w:gridCol w:w="1984"/>
        <w:gridCol w:w="1472"/>
        <w:gridCol w:w="1296"/>
        <w:gridCol w:w="1836"/>
        <w:gridCol w:w="1404"/>
        <w:gridCol w:w="1404"/>
        <w:gridCol w:w="972"/>
        <w:gridCol w:w="1836"/>
        <w:gridCol w:w="1080"/>
      </w:tblGrid>
      <w:tr w:rsidR="006E1A33" w:rsidRPr="00C91829" w:rsidTr="009C0453">
        <w:trPr>
          <w:trHeight w:val="240"/>
        </w:trPr>
        <w:tc>
          <w:tcPr>
            <w:tcW w:w="540" w:type="dxa"/>
            <w:vMerge w:val="restart"/>
          </w:tcPr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 xml:space="preserve"> N </w:t>
            </w:r>
          </w:p>
          <w:p w:rsidR="006E1A33" w:rsidRPr="00C91829" w:rsidRDefault="006E1A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п/п</w:t>
            </w:r>
          </w:p>
        </w:tc>
        <w:tc>
          <w:tcPr>
            <w:tcW w:w="2052" w:type="dxa"/>
            <w:vMerge w:val="restart"/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средства защиты,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и технической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документации,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носителя</w:t>
            </w:r>
          </w:p>
        </w:tc>
        <w:tc>
          <w:tcPr>
            <w:tcW w:w="1984" w:type="dxa"/>
            <w:vMerge w:val="restart"/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номер средства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защиты,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и технической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2768" w:type="dxa"/>
            <w:gridSpan w:val="2"/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Отметка о выдаче</w:t>
            </w:r>
          </w:p>
        </w:tc>
        <w:tc>
          <w:tcPr>
            <w:tcW w:w="4644" w:type="dxa"/>
            <w:gridSpan w:val="3"/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Отметка о подключении (установке)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средства защиты</w:t>
            </w:r>
          </w:p>
        </w:tc>
        <w:tc>
          <w:tcPr>
            <w:tcW w:w="3888" w:type="dxa"/>
            <w:gridSpan w:val="3"/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Отметка об изъятии средства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29">
              <w:rPr>
                <w:rFonts w:ascii="Times New Roman" w:hAnsi="Times New Roman" w:cs="Times New Roman"/>
                <w:sz w:val="24"/>
                <w:szCs w:val="24"/>
              </w:rPr>
              <w:t>защиты из аппаратных средств</w:t>
            </w:r>
          </w:p>
        </w:tc>
      </w:tr>
      <w:tr w:rsidR="006E1A33" w:rsidRPr="00C91829" w:rsidTr="009C0453">
        <w:tc>
          <w:tcPr>
            <w:tcW w:w="540" w:type="dxa"/>
            <w:vMerge/>
            <w:tcBorders>
              <w:top w:val="nil"/>
            </w:tcBorders>
          </w:tcPr>
          <w:p w:rsidR="006E1A33" w:rsidRPr="00C91829" w:rsidRDefault="006E1A33"/>
        </w:tc>
        <w:tc>
          <w:tcPr>
            <w:tcW w:w="2052" w:type="dxa"/>
            <w:vMerge/>
            <w:tcBorders>
              <w:top w:val="nil"/>
            </w:tcBorders>
          </w:tcPr>
          <w:p w:rsidR="006E1A33" w:rsidRPr="00C91829" w:rsidRDefault="006E1A33" w:rsidP="00C918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6E1A33" w:rsidRPr="00C91829" w:rsidRDefault="006E1A33" w:rsidP="00C918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Ф.И.О.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пользователя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средства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защиты</w:t>
            </w:r>
          </w:p>
        </w:tc>
        <w:tc>
          <w:tcPr>
            <w:tcW w:w="1296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дата и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расписка в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получении</w:t>
            </w:r>
          </w:p>
        </w:tc>
        <w:tc>
          <w:tcPr>
            <w:tcW w:w="1836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Ф.И.О.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администратора,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производившего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подключение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(установку)</w:t>
            </w:r>
          </w:p>
        </w:tc>
        <w:tc>
          <w:tcPr>
            <w:tcW w:w="1404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дата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подключения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(установки)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и подписи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лиц,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произведших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подключение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(установку)</w:t>
            </w:r>
          </w:p>
        </w:tc>
        <w:tc>
          <w:tcPr>
            <w:tcW w:w="1404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номер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аппаратного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средства, в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которое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установлено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средство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защиты</w:t>
            </w:r>
          </w:p>
        </w:tc>
        <w:tc>
          <w:tcPr>
            <w:tcW w:w="972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дата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изъятия</w:t>
            </w:r>
          </w:p>
        </w:tc>
        <w:tc>
          <w:tcPr>
            <w:tcW w:w="1836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Ф.И.О.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администратора,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производившего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изъятие</w:t>
            </w:r>
          </w:p>
        </w:tc>
        <w:tc>
          <w:tcPr>
            <w:tcW w:w="1080" w:type="dxa"/>
            <w:tcBorders>
              <w:top w:val="nil"/>
            </w:tcBorders>
          </w:tcPr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расписка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об</w:t>
            </w:r>
          </w:p>
          <w:p w:rsidR="006E1A33" w:rsidRPr="00C91829" w:rsidRDefault="006E1A33" w:rsidP="00C9182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</w:rPr>
              <w:t>изъятии</w:t>
            </w:r>
          </w:p>
        </w:tc>
      </w:tr>
      <w:tr w:rsidR="006E1A33" w:rsidRPr="00C91829" w:rsidTr="009C0453">
        <w:trPr>
          <w:trHeight w:val="240"/>
        </w:trPr>
        <w:tc>
          <w:tcPr>
            <w:tcW w:w="540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052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472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296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836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404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404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972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836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080" w:type="dxa"/>
            <w:tcBorders>
              <w:top w:val="nil"/>
            </w:tcBorders>
          </w:tcPr>
          <w:p w:rsidR="006E1A33" w:rsidRPr="00C91829" w:rsidRDefault="006E1A33" w:rsidP="00D94A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1829">
              <w:rPr>
                <w:rFonts w:ascii="Times New Roman" w:hAnsi="Times New Roman" w:cs="Times New Roman"/>
                <w:sz w:val="18"/>
              </w:rPr>
              <w:t>11</w:t>
            </w:r>
          </w:p>
        </w:tc>
      </w:tr>
    </w:tbl>
    <w:p w:rsidR="006E1A33" w:rsidRDefault="006E1A33">
      <w:pPr>
        <w:pStyle w:val="ConsPlusNormal"/>
      </w:pPr>
    </w:p>
    <w:p w:rsidR="006E1A33" w:rsidRDefault="006E1A33">
      <w:pPr>
        <w:pStyle w:val="ConsPlusNormal"/>
      </w:pPr>
    </w:p>
    <w:p w:rsidR="006E1A33" w:rsidRDefault="006E1A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4A56" w:rsidRPr="00C91829" w:rsidRDefault="00524A56" w:rsidP="00C91829">
      <w:pPr>
        <w:pStyle w:val="ConsPlusNormal"/>
      </w:pPr>
    </w:p>
    <w:sectPr w:rsidR="00524A56" w:rsidRPr="00C91829" w:rsidSect="008D4C87">
      <w:pgSz w:w="16834" w:h="11909" w:orient="landscape"/>
      <w:pgMar w:top="1378" w:right="991" w:bottom="924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723" w:rsidRPr="00C91829" w:rsidRDefault="00046723" w:rsidP="00C9182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046723" w:rsidRPr="00C91829" w:rsidRDefault="00046723" w:rsidP="00C9182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723" w:rsidRPr="00C91829" w:rsidRDefault="00046723" w:rsidP="00C9182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046723" w:rsidRPr="00C91829" w:rsidRDefault="00046723" w:rsidP="00C9182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83" w:rsidRDefault="009D2B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D29D9"/>
    <w:multiLevelType w:val="hybridMultilevel"/>
    <w:tmpl w:val="37FAE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A33"/>
    <w:rsid w:val="00013FC3"/>
    <w:rsid w:val="00046723"/>
    <w:rsid w:val="000559F8"/>
    <w:rsid w:val="00067A00"/>
    <w:rsid w:val="00090C23"/>
    <w:rsid w:val="00395B97"/>
    <w:rsid w:val="004D21C6"/>
    <w:rsid w:val="00524A56"/>
    <w:rsid w:val="005B305D"/>
    <w:rsid w:val="006E0503"/>
    <w:rsid w:val="006E1A33"/>
    <w:rsid w:val="007342E4"/>
    <w:rsid w:val="007D571C"/>
    <w:rsid w:val="00841DEB"/>
    <w:rsid w:val="00874365"/>
    <w:rsid w:val="008A2DFF"/>
    <w:rsid w:val="0091259F"/>
    <w:rsid w:val="009244E6"/>
    <w:rsid w:val="00933FA4"/>
    <w:rsid w:val="009C0453"/>
    <w:rsid w:val="009D2B83"/>
    <w:rsid w:val="00A927CE"/>
    <w:rsid w:val="00C036F6"/>
    <w:rsid w:val="00C91829"/>
    <w:rsid w:val="00C97665"/>
    <w:rsid w:val="00D1095C"/>
    <w:rsid w:val="00D94AC9"/>
    <w:rsid w:val="00DB3E92"/>
    <w:rsid w:val="00DF4511"/>
    <w:rsid w:val="00E04684"/>
    <w:rsid w:val="00EA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68837"/>
  <w15:docId w15:val="{03B5BA10-2336-4867-9209-8D52BB27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1A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1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182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829"/>
  </w:style>
  <w:style w:type="paragraph" w:styleId="a5">
    <w:name w:val="footer"/>
    <w:basedOn w:val="a"/>
    <w:link w:val="a6"/>
    <w:uiPriority w:val="99"/>
    <w:unhideWhenUsed/>
    <w:rsid w:val="00C9182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91829"/>
  </w:style>
  <w:style w:type="paragraph" w:styleId="a7">
    <w:name w:val="Balloon Text"/>
    <w:basedOn w:val="a"/>
    <w:link w:val="a8"/>
    <w:uiPriority w:val="99"/>
    <w:semiHidden/>
    <w:unhideWhenUsed/>
    <w:rsid w:val="00D109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9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D16C1-9111-4833-8CB2-E226D2A7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RePack by Diakov</cp:lastModifiedBy>
  <cp:revision>4</cp:revision>
  <cp:lastPrinted>2017-06-07T12:44:00Z</cp:lastPrinted>
  <dcterms:created xsi:type="dcterms:W3CDTF">2017-06-08T06:09:00Z</dcterms:created>
  <dcterms:modified xsi:type="dcterms:W3CDTF">2021-09-22T07:53:00Z</dcterms:modified>
</cp:coreProperties>
</file>