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E8C84" w14:textId="607A625E" w:rsidR="00C72351" w:rsidRDefault="00134803" w:rsidP="00C7235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72351">
        <w:rPr>
          <w:rFonts w:ascii="Times New Roman" w:hAnsi="Times New Roman"/>
          <w:sz w:val="24"/>
          <w:szCs w:val="24"/>
        </w:rPr>
        <w:t>Участковая избирательная комиссия №372</w:t>
      </w:r>
    </w:p>
    <w:p w14:paraId="299177BA" w14:textId="77777777" w:rsidR="00C72351" w:rsidRDefault="00C72351" w:rsidP="00C723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AAD0E5" w14:textId="2A470815" w:rsidR="00C72351" w:rsidRDefault="00C72351" w:rsidP="00C72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комиссии: </w:t>
      </w:r>
      <w:bookmarkStart w:id="0" w:name="_Hlk136416388"/>
      <w:r>
        <w:rPr>
          <w:rFonts w:ascii="Times New Roman" w:hAnsi="Times New Roman"/>
          <w:sz w:val="24"/>
          <w:szCs w:val="24"/>
        </w:rPr>
        <w:t>356254 Ставропольский край Грачевский район хутор Базовый, улица Красная,15 (административное здание)</w:t>
      </w:r>
    </w:p>
    <w:bookmarkEnd w:id="0"/>
    <w:p w14:paraId="501CAF1E" w14:textId="22BCE410" w:rsidR="00C72351" w:rsidRDefault="00C72351" w:rsidP="00C72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 3-67-19</w:t>
      </w:r>
    </w:p>
    <w:p w14:paraId="7776E823" w14:textId="77777777" w:rsidR="00C72351" w:rsidRDefault="00C72351" w:rsidP="00C72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27B4898B" w14:textId="64914A42" w:rsidR="00C72351" w:rsidRDefault="00C72351" w:rsidP="00C72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голосования:</w:t>
      </w:r>
      <w:r w:rsidRPr="00C72351">
        <w:t xml:space="preserve"> </w:t>
      </w:r>
      <w:r w:rsidRPr="00C72351">
        <w:rPr>
          <w:rFonts w:ascii="Times New Roman" w:hAnsi="Times New Roman"/>
          <w:sz w:val="24"/>
          <w:szCs w:val="24"/>
        </w:rPr>
        <w:t>356254 Ставропольский край Грачевский район хутор Базовый, улица Красная,15 (административное здание)</w:t>
      </w:r>
    </w:p>
    <w:p w14:paraId="540D52AA" w14:textId="45772CA5" w:rsidR="00C72351" w:rsidRDefault="00C72351" w:rsidP="00C7235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 8(86540) 3-67-19</w:t>
      </w:r>
    </w:p>
    <w:p w14:paraId="1E29344D" w14:textId="77777777" w:rsidR="00C72351" w:rsidRDefault="00C72351" w:rsidP="00C723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DC84112" w14:textId="77777777" w:rsidR="00C72351" w:rsidRDefault="00C72351" w:rsidP="00C72351"/>
    <w:p w14:paraId="29A86AA2" w14:textId="77777777" w:rsidR="00C72351" w:rsidRDefault="00C72351" w:rsidP="00C723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3D0F9727" w14:textId="77777777" w:rsidR="00C72351" w:rsidRDefault="00C72351" w:rsidP="00C7235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1A2685E4" w14:textId="77777777" w:rsidR="00C72351" w:rsidRDefault="00C72351" w:rsidP="00C723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97F1EC5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72"/>
        <w:gridCol w:w="2226"/>
        <w:gridCol w:w="2925"/>
        <w:gridCol w:w="3522"/>
      </w:tblGrid>
      <w:tr w:rsidR="00C72351" w14:paraId="1BDF4D80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30E0" w14:textId="77777777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07BDBE4" w14:textId="77777777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D7D" w14:textId="77777777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5B0" w14:textId="34600752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FF13" w14:textId="32FDA084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C72351" w14:paraId="4ACC363A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F9EB" w14:textId="77777777" w:rsidR="00C72351" w:rsidRDefault="00C7235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A514" w14:textId="77777777" w:rsidR="00C72351" w:rsidRDefault="00C7235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1693" w14:textId="63059873" w:rsidR="00C72351" w:rsidRDefault="00C7235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E203" w14:textId="34EC16A6" w:rsidR="00C72351" w:rsidRDefault="00C72351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72351" w14:paraId="4851E5E5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1E33" w14:textId="77777777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36CF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Лукьянчук Наталья Алексеевна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17D" w14:textId="4D49AD4A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8A74" w14:textId="1277E730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3EFB434E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351" w14:paraId="3D46EEC5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64E0" w14:textId="77777777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A152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Муринцева Лидия Ивановна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3D4F" w14:textId="219960B6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8641" w14:textId="442D72F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  <w:p w14:paraId="327B3FAF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FA1" w14:paraId="490943B5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612" w14:textId="03774F9F" w:rsidR="00111FA1" w:rsidRDefault="00111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A463" w14:textId="706A056B" w:rsidR="00111FA1" w:rsidRDefault="00111F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A1">
              <w:rPr>
                <w:rFonts w:ascii="Times New Roman" w:hAnsi="Times New Roman"/>
                <w:sz w:val="28"/>
                <w:szCs w:val="28"/>
              </w:rPr>
              <w:t>Гвозденко Светлана Николаевна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E43" w14:textId="058168CD" w:rsidR="00111FA1" w:rsidRDefault="00111F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5115" w14:textId="3E45DC8C" w:rsidR="00111FA1" w:rsidRDefault="00111FA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A1"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C72351" w14:paraId="0292519A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DF5E" w14:textId="5D7B82A2" w:rsidR="00C72351" w:rsidRDefault="00111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1741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Балышева Ирина Валерьевна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D7C" w14:textId="0E65BC8B" w:rsidR="00C72351" w:rsidRDefault="00A330D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E6FD" w14:textId="045CAF6F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Социалистической политической партии «СПРАВЕДЛИВАЯ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РОССИЯ-ПАТРИОТЫ-ЗА ПРАВДУ»</w:t>
            </w:r>
          </w:p>
        </w:tc>
      </w:tr>
      <w:tr w:rsidR="00C72351" w14:paraId="26DE1602" w14:textId="77777777" w:rsidTr="00111FA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4AE" w14:textId="2A5E94BB" w:rsidR="00C72351" w:rsidRDefault="00C7235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0379772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8D8" w14:textId="4B197306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396A" w14:textId="5771FD90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4AF3" w14:textId="6BDEA522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  <w:tr w:rsidR="00C72351" w14:paraId="358515E5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1A60" w14:textId="0DCBF2CB" w:rsidR="00C72351" w:rsidRDefault="00111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B1F0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Кондратенко Любовь Владимировна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A61" w14:textId="40FE4FEE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0E98" w14:textId="685C9228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</w:t>
            </w:r>
            <w:r w:rsidR="000F1B4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СКАЯ ПАРТИЯ РОССИЙСКОЙ ФЕДЕРАЦИИ»</w:t>
            </w:r>
          </w:p>
          <w:p w14:paraId="4EB29EDB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2351" w14:paraId="596A071C" w14:textId="77777777" w:rsidTr="00C72351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BFF7" w14:textId="57ED814E" w:rsidR="00C72351" w:rsidRDefault="00111F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5566" w14:textId="77777777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Романенко Ольга Александровна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83E" w14:textId="5F575352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0EC2" w14:textId="561A9FDC" w:rsidR="00C72351" w:rsidRDefault="00C7235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14:paraId="539FA6D2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ECFA47A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E59C28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A4A170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BD25015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E56FBFD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0DE1E4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9FBE85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5CD43A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467BBB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705736D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729E2CD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CEEDA3F" w14:textId="77777777" w:rsidR="00C72351" w:rsidRDefault="00C72351" w:rsidP="00C723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255AC53" w14:textId="77777777" w:rsidR="0050770B" w:rsidRPr="00C72351" w:rsidRDefault="0050770B" w:rsidP="00C72351"/>
    <w:sectPr w:rsidR="0050770B" w:rsidRPr="00C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CB"/>
    <w:rsid w:val="000F1B45"/>
    <w:rsid w:val="00111FA1"/>
    <w:rsid w:val="00134803"/>
    <w:rsid w:val="0050770B"/>
    <w:rsid w:val="00670306"/>
    <w:rsid w:val="009D3F0E"/>
    <w:rsid w:val="009F3AE7"/>
    <w:rsid w:val="00A330D0"/>
    <w:rsid w:val="00BE1352"/>
    <w:rsid w:val="00C04ACB"/>
    <w:rsid w:val="00C72351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4508"/>
  <w15:chartTrackingRefBased/>
  <w15:docId w15:val="{5CBAEEAF-AE8B-4DBA-81DF-0C264D77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306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306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670306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2024-08-05T06:33:00Z</cp:lastPrinted>
  <dcterms:created xsi:type="dcterms:W3CDTF">2023-05-30T11:19:00Z</dcterms:created>
  <dcterms:modified xsi:type="dcterms:W3CDTF">2024-08-05T07:06:00Z</dcterms:modified>
</cp:coreProperties>
</file>