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5F4" w:rsidRPr="003305F4" w:rsidRDefault="003305F4" w:rsidP="003305F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305F4" w:rsidRPr="003305F4" w:rsidRDefault="003305F4" w:rsidP="003305F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к Плану мероприятий («дорожной карте») </w:t>
      </w:r>
    </w:p>
    <w:p w:rsidR="003305F4" w:rsidRPr="003305F4" w:rsidRDefault="003305F4" w:rsidP="003305F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по содействию развитию конкуренции </w:t>
      </w:r>
    </w:p>
    <w:p w:rsidR="003305F4" w:rsidRPr="003305F4" w:rsidRDefault="003305F4" w:rsidP="003305F4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 Грачевском муниципальном районе Ставропольского края</w:t>
      </w:r>
    </w:p>
    <w:p w:rsidR="009257C5" w:rsidRPr="003305F4" w:rsidRDefault="009257C5" w:rsidP="003305F4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</w:p>
    <w:p w:rsidR="00FB5B5E" w:rsidRPr="003305F4" w:rsidRDefault="00FB5B5E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B5E" w:rsidRPr="003305F4" w:rsidRDefault="00FB5B5E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D3282A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ИНФОРМАЦИЯ</w:t>
      </w:r>
    </w:p>
    <w:p w:rsidR="00D3282A" w:rsidRPr="003305F4" w:rsidRDefault="00D3282A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 текущей ситуации и проблематике на товарных рынках</w:t>
      </w:r>
    </w:p>
    <w:p w:rsidR="001E2294" w:rsidRPr="003305F4" w:rsidRDefault="00D3282A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</w:t>
      </w:r>
      <w:r w:rsidR="001E2294" w:rsidRPr="003305F4">
        <w:rPr>
          <w:rFonts w:ascii="Times New Roman" w:hAnsi="Times New Roman" w:cs="Times New Roman"/>
          <w:sz w:val="28"/>
          <w:szCs w:val="28"/>
        </w:rPr>
        <w:t>Грачев</w:t>
      </w:r>
      <w:r w:rsidRPr="003305F4">
        <w:rPr>
          <w:rFonts w:ascii="Times New Roman" w:hAnsi="Times New Roman" w:cs="Times New Roman"/>
          <w:sz w:val="28"/>
          <w:szCs w:val="28"/>
        </w:rPr>
        <w:t>ском муниципальном районе Ставропольского края</w:t>
      </w:r>
    </w:p>
    <w:p w:rsidR="00D3282A" w:rsidRPr="003305F4" w:rsidRDefault="002A24A4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по состоянию на 01.01.2020</w:t>
      </w:r>
      <w:r w:rsidR="00C1048F" w:rsidRPr="003305F4">
        <w:rPr>
          <w:rFonts w:ascii="Times New Roman" w:hAnsi="Times New Roman" w:cs="Times New Roman"/>
          <w:sz w:val="28"/>
          <w:szCs w:val="28"/>
        </w:rPr>
        <w:t>г.</w:t>
      </w:r>
    </w:p>
    <w:p w:rsidR="00D3282A" w:rsidRPr="003305F4" w:rsidRDefault="00D3282A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5C2FB5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291332" w:rsidP="003305F4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1.</w:t>
      </w:r>
      <w:r w:rsidR="00FB5B5E" w:rsidRPr="003305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FB5" w:rsidRPr="003305F4">
        <w:rPr>
          <w:rFonts w:ascii="Times New Roman" w:hAnsi="Times New Roman" w:cs="Times New Roman"/>
          <w:b/>
          <w:sz w:val="28"/>
          <w:szCs w:val="28"/>
        </w:rPr>
        <w:t>Рынок дорожной деятельности (за исключением проектирования)</w:t>
      </w:r>
    </w:p>
    <w:p w:rsidR="005C2FB5" w:rsidRPr="003305F4" w:rsidRDefault="005C2FB5" w:rsidP="003305F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C2FB5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Одним из основных направлений развития конкуренции на рынке дорожной деятельности (за исключением проектирования) является повышение прозрачности, открытости процедуры торгов, в том числе совершенствование информационных ресурсов для субъектов малого и среднего предпринимательства с целью доступа к государственным и муниципальным закупкам.</w:t>
      </w:r>
    </w:p>
    <w:p w:rsidR="00FC4E19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 территории Грачевского муниципального района Ставропольского края реализуется муниципальная программа «Развитие транспортной системы и обеспечение безопасности дорожного движения на территории Грачевского муниципального района Ставропольского края».</w:t>
      </w:r>
      <w:r w:rsidR="00FC4E19" w:rsidRPr="003305F4">
        <w:rPr>
          <w:rFonts w:ascii="Times New Roman" w:hAnsi="Times New Roman" w:cs="Times New Roman"/>
          <w:sz w:val="28"/>
          <w:szCs w:val="28"/>
        </w:rPr>
        <w:t xml:space="preserve"> Ожидаемыми результатами исполнения мероприятий программы является:</w:t>
      </w:r>
    </w:p>
    <w:p w:rsidR="003275A6" w:rsidRPr="003305F4" w:rsidRDefault="00FC4E19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-увеличение площади отремонтированных автомобильных дорог общего пользования местного значения, находящихся в собственности района</w:t>
      </w:r>
      <w:r w:rsidR="00721B29" w:rsidRPr="003305F4">
        <w:rPr>
          <w:rFonts w:ascii="Times New Roman" w:hAnsi="Times New Roman" w:cs="Times New Roman"/>
          <w:sz w:val="28"/>
          <w:szCs w:val="28"/>
        </w:rPr>
        <w:t>, до 4,50 тыс. кв. м. к 2024 году;</w:t>
      </w:r>
    </w:p>
    <w:p w:rsidR="00FC4E19" w:rsidRPr="003305F4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FC4E19" w:rsidRPr="003305F4">
        <w:rPr>
          <w:rFonts w:ascii="Times New Roman" w:hAnsi="Times New Roman" w:cs="Times New Roman"/>
          <w:sz w:val="28"/>
          <w:szCs w:val="28"/>
        </w:rPr>
        <w:t>сокращение протяженности на территории района местных автомобильных дорог, не соответствующих нормативным требованиям к транспортно-эксплуатационным показателям, в общей протяженности местных автомобильных дорог на территории Грачевского района до 50% к 2024 году;</w:t>
      </w:r>
    </w:p>
    <w:p w:rsidR="003923E0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3923E0" w:rsidRPr="003305F4">
        <w:rPr>
          <w:rFonts w:ascii="Times New Roman" w:hAnsi="Times New Roman" w:cs="Times New Roman"/>
          <w:sz w:val="28"/>
          <w:szCs w:val="28"/>
        </w:rPr>
        <w:t>отсутствие мест концентрации дорожно-транспортных происшествий (аварийно-опасных участков) на дорожной сети Грачевского муниципального района;</w:t>
      </w:r>
    </w:p>
    <w:p w:rsidR="005C2FB5" w:rsidRPr="003305F4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C728CB" w:rsidRPr="003305F4">
        <w:rPr>
          <w:rFonts w:ascii="Times New Roman" w:hAnsi="Times New Roman" w:cs="Times New Roman"/>
          <w:sz w:val="28"/>
          <w:szCs w:val="28"/>
        </w:rPr>
        <w:t>поддержание</w:t>
      </w:r>
      <w:r w:rsidR="00FC4E19" w:rsidRPr="003305F4">
        <w:rPr>
          <w:rFonts w:ascii="Times New Roman" w:hAnsi="Times New Roman" w:cs="Times New Roman"/>
          <w:sz w:val="28"/>
          <w:szCs w:val="28"/>
        </w:rPr>
        <w:t xml:space="preserve"> доли дорожно-транспортных происшествий, зарегистрированных на местных автомобильных дорогах, из-за сопутствующих дорожных условий</w:t>
      </w:r>
      <w:r w:rsidR="003275A6" w:rsidRPr="003305F4">
        <w:rPr>
          <w:rFonts w:ascii="Times New Roman" w:hAnsi="Times New Roman" w:cs="Times New Roman"/>
          <w:sz w:val="28"/>
          <w:szCs w:val="28"/>
        </w:rPr>
        <w:t>,</w:t>
      </w:r>
      <w:r w:rsidR="00FC4E19" w:rsidRPr="003305F4">
        <w:rPr>
          <w:rFonts w:ascii="Times New Roman" w:hAnsi="Times New Roman" w:cs="Times New Roman"/>
          <w:sz w:val="28"/>
          <w:szCs w:val="28"/>
        </w:rPr>
        <w:t xml:space="preserve"> в общем количестве дорожно-транспортных происшествий в районе, зарегистрированных на </w:t>
      </w:r>
      <w:r w:rsidR="00C728CB" w:rsidRPr="003305F4">
        <w:rPr>
          <w:rFonts w:ascii="Times New Roman" w:hAnsi="Times New Roman" w:cs="Times New Roman"/>
          <w:sz w:val="28"/>
          <w:szCs w:val="28"/>
        </w:rPr>
        <w:t>местных автомобильных дорогах, на уровне</w:t>
      </w:r>
      <w:r w:rsidR="00FC4E19" w:rsidRPr="003305F4">
        <w:rPr>
          <w:rFonts w:ascii="Times New Roman" w:hAnsi="Times New Roman" w:cs="Times New Roman"/>
          <w:sz w:val="28"/>
          <w:szCs w:val="28"/>
        </w:rPr>
        <w:t xml:space="preserve"> 0%. </w:t>
      </w:r>
    </w:p>
    <w:p w:rsidR="006575DB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Ремонт участков автомобильных дорог общего пользования местного значения на терр</w:t>
      </w:r>
      <w:r w:rsidR="003923E0" w:rsidRPr="003305F4">
        <w:rPr>
          <w:rFonts w:ascii="Times New Roman" w:hAnsi="Times New Roman" w:cs="Times New Roman"/>
          <w:sz w:val="28"/>
          <w:szCs w:val="28"/>
        </w:rPr>
        <w:t>итории поселений Грачевского района в 2019 году</w:t>
      </w:r>
      <w:r w:rsidRPr="003305F4">
        <w:rPr>
          <w:rFonts w:ascii="Times New Roman" w:hAnsi="Times New Roman" w:cs="Times New Roman"/>
          <w:sz w:val="28"/>
          <w:szCs w:val="28"/>
        </w:rPr>
        <w:t xml:space="preserve"> осуществляли</w:t>
      </w:r>
      <w:r w:rsidR="003923E0" w:rsidRPr="003305F4">
        <w:rPr>
          <w:rFonts w:ascii="Times New Roman" w:hAnsi="Times New Roman" w:cs="Times New Roman"/>
          <w:sz w:val="28"/>
          <w:szCs w:val="28"/>
        </w:rPr>
        <w:t>:</w:t>
      </w:r>
      <w:r w:rsidRPr="003305F4">
        <w:rPr>
          <w:rFonts w:ascii="Times New Roman" w:hAnsi="Times New Roman" w:cs="Times New Roman"/>
          <w:sz w:val="28"/>
          <w:szCs w:val="28"/>
        </w:rPr>
        <w:t xml:space="preserve"> </w:t>
      </w:r>
      <w:r w:rsidR="006575DB" w:rsidRPr="003305F4">
        <w:rPr>
          <w:rFonts w:ascii="Times New Roman" w:eastAsia="Times New Roman" w:hAnsi="Times New Roman" w:cs="Times New Roman"/>
          <w:sz w:val="28"/>
          <w:szCs w:val="28"/>
        </w:rPr>
        <w:t>ООО</w:t>
      </w:r>
      <w:r w:rsidR="00F672EB" w:rsidRPr="003305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75DB" w:rsidRPr="003305F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6575DB" w:rsidRPr="003305F4">
        <w:rPr>
          <w:rFonts w:ascii="Times New Roman" w:eastAsia="Times New Roman" w:hAnsi="Times New Roman" w:cs="Times New Roman"/>
          <w:sz w:val="28"/>
          <w:szCs w:val="28"/>
        </w:rPr>
        <w:t>Ставстройтраст</w:t>
      </w:r>
      <w:proofErr w:type="spellEnd"/>
      <w:r w:rsidR="006575DB" w:rsidRPr="003305F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6575DB" w:rsidRPr="003305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ООО «</w:t>
      </w:r>
      <w:proofErr w:type="spellStart"/>
      <w:r w:rsidR="006575DB" w:rsidRPr="003305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ДорСтрой</w:t>
      </w:r>
      <w:proofErr w:type="spellEnd"/>
      <w:r w:rsidR="006575DB" w:rsidRPr="003305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="006575DB" w:rsidRPr="003305F4">
        <w:rPr>
          <w:rFonts w:ascii="Times New Roman" w:eastAsia="Times New Roman" w:hAnsi="Times New Roman" w:cs="Times New Roman"/>
          <w:sz w:val="28"/>
          <w:szCs w:val="28"/>
        </w:rPr>
        <w:t xml:space="preserve">ООО «СМДС </w:t>
      </w:r>
      <w:r w:rsidR="006575DB" w:rsidRPr="003305F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ПМК», </w:t>
      </w:r>
      <w:r w:rsidR="003275A6" w:rsidRPr="003305F4">
        <w:rPr>
          <w:rFonts w:ascii="Times New Roman" w:eastAsia="Times New Roman" w:hAnsi="Times New Roman" w:cs="Times New Roman"/>
          <w:sz w:val="28"/>
          <w:szCs w:val="28"/>
        </w:rPr>
        <w:t>ООО «</w:t>
      </w:r>
      <w:proofErr w:type="spellStart"/>
      <w:r w:rsidR="003275A6" w:rsidRPr="003305F4">
        <w:rPr>
          <w:rFonts w:ascii="Times New Roman" w:eastAsia="Times New Roman" w:hAnsi="Times New Roman" w:cs="Times New Roman"/>
          <w:sz w:val="28"/>
          <w:szCs w:val="28"/>
        </w:rPr>
        <w:t>Стройдорконтроль</w:t>
      </w:r>
      <w:proofErr w:type="spellEnd"/>
      <w:r w:rsidR="003275A6" w:rsidRPr="003305F4">
        <w:rPr>
          <w:rFonts w:ascii="Times New Roman" w:eastAsia="Times New Roman" w:hAnsi="Times New Roman" w:cs="Times New Roman"/>
          <w:sz w:val="28"/>
          <w:szCs w:val="28"/>
        </w:rPr>
        <w:t>», ООО «</w:t>
      </w:r>
      <w:proofErr w:type="spellStart"/>
      <w:r w:rsidR="003275A6" w:rsidRPr="003305F4">
        <w:rPr>
          <w:rFonts w:ascii="Times New Roman" w:eastAsia="Times New Roman" w:hAnsi="Times New Roman" w:cs="Times New Roman"/>
          <w:sz w:val="28"/>
          <w:szCs w:val="28"/>
        </w:rPr>
        <w:t>ЭкспертДорСтрой</w:t>
      </w:r>
      <w:proofErr w:type="spellEnd"/>
      <w:r w:rsidR="003275A6" w:rsidRPr="003305F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6575DB" w:rsidRPr="003305F4">
        <w:rPr>
          <w:rFonts w:ascii="Times New Roman" w:hAnsi="Times New Roman" w:cs="Times New Roman"/>
          <w:sz w:val="28"/>
          <w:szCs w:val="28"/>
        </w:rPr>
        <w:t>ООО «Блеск»</w:t>
      </w:r>
      <w:r w:rsidR="003275A6" w:rsidRPr="003305F4">
        <w:rPr>
          <w:rFonts w:ascii="Times New Roman" w:hAnsi="Times New Roman" w:cs="Times New Roman"/>
          <w:sz w:val="28"/>
          <w:szCs w:val="28"/>
        </w:rPr>
        <w:t xml:space="preserve">, ООО «Гермес-СТ», </w:t>
      </w:r>
      <w:r w:rsidR="003923E0" w:rsidRPr="003305F4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3923E0" w:rsidRPr="003305F4">
        <w:rPr>
          <w:rFonts w:ascii="Times New Roman" w:hAnsi="Times New Roman" w:cs="Times New Roman"/>
          <w:sz w:val="28"/>
          <w:szCs w:val="28"/>
        </w:rPr>
        <w:t>Барсегян</w:t>
      </w:r>
      <w:proofErr w:type="spellEnd"/>
      <w:r w:rsidR="006575DB" w:rsidRPr="003305F4">
        <w:rPr>
          <w:rFonts w:ascii="Times New Roman" w:hAnsi="Times New Roman" w:cs="Times New Roman"/>
          <w:sz w:val="28"/>
          <w:szCs w:val="28"/>
        </w:rPr>
        <w:t>.</w:t>
      </w:r>
    </w:p>
    <w:p w:rsidR="003923E0" w:rsidRPr="003305F4" w:rsidRDefault="003923E0" w:rsidP="00330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05F4">
        <w:rPr>
          <w:rFonts w:ascii="Times New Roman" w:eastAsia="Times New Roman" w:hAnsi="Times New Roman" w:cs="Times New Roman"/>
          <w:sz w:val="28"/>
          <w:szCs w:val="28"/>
        </w:rPr>
        <w:t>Ремонт участков автомобильных дорог общего пользования местного значения Грачевского муниципального района в 2019 году осуществлял</w:t>
      </w:r>
      <w:proofErr w:type="gramStart"/>
      <w:r w:rsidRPr="003305F4">
        <w:rPr>
          <w:rFonts w:ascii="Times New Roman" w:eastAsia="Times New Roman" w:hAnsi="Times New Roman" w:cs="Times New Roman"/>
          <w:sz w:val="28"/>
          <w:szCs w:val="28"/>
        </w:rPr>
        <w:t>и ООО</w:t>
      </w:r>
      <w:proofErr w:type="gramEnd"/>
      <w:r w:rsidRPr="003305F4">
        <w:rPr>
          <w:rFonts w:ascii="Times New Roman" w:eastAsia="Times New Roman" w:hAnsi="Times New Roman" w:cs="Times New Roman"/>
          <w:sz w:val="28"/>
          <w:szCs w:val="28"/>
        </w:rPr>
        <w:t xml:space="preserve"> «АВТОБАН 26» и ООО «ГАЛС».</w:t>
      </w:r>
    </w:p>
    <w:p w:rsidR="005C2FB5" w:rsidRPr="003305F4" w:rsidRDefault="005C2FB5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="00331260" w:rsidRPr="00331260">
        <w:rPr>
          <w:rFonts w:ascii="Times New Roman" w:hAnsi="Times New Roman" w:cs="Times New Roman"/>
          <w:sz w:val="28"/>
          <w:szCs w:val="28"/>
        </w:rPr>
        <w:t>организаций частной формы собственности в сфере дорожной деятельности (за исключением проектирования)</w:t>
      </w:r>
      <w:r w:rsidR="00331260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6575DB" w:rsidRPr="003305F4">
        <w:rPr>
          <w:rFonts w:ascii="Times New Roman" w:hAnsi="Times New Roman" w:cs="Times New Roman"/>
          <w:sz w:val="28"/>
          <w:szCs w:val="28"/>
        </w:rPr>
        <w:t>100</w:t>
      </w:r>
      <w:r w:rsidRPr="003305F4">
        <w:rPr>
          <w:rFonts w:ascii="Times New Roman" w:hAnsi="Times New Roman" w:cs="Times New Roman"/>
          <w:sz w:val="28"/>
          <w:szCs w:val="28"/>
        </w:rPr>
        <w:t>%.</w:t>
      </w:r>
    </w:p>
    <w:p w:rsidR="00C728CB" w:rsidRPr="003305F4" w:rsidRDefault="00C728CB" w:rsidP="003305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C4E19" w:rsidRPr="003305F4" w:rsidRDefault="00FC4E19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2. Рынок оказания услуг по перевозке пассажиров автомобильным транспортом по муниципальным маршрутам регулярных перевозок</w:t>
      </w:r>
    </w:p>
    <w:p w:rsidR="00FC4E19" w:rsidRPr="003305F4" w:rsidRDefault="00FC4E19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91332" w:rsidRPr="003305F4" w:rsidRDefault="00FC4E19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Грачевского района услуги по перевозке пассажиров автомобильным транспортом по муниципальным маршрутам регулярных перевозок </w:t>
      </w:r>
      <w:proofErr w:type="spellStart"/>
      <w:r w:rsidR="0084344E" w:rsidRPr="003305F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4344E" w:rsidRPr="003305F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84344E" w:rsidRPr="003305F4">
        <w:rPr>
          <w:rFonts w:ascii="Times New Roman" w:hAnsi="Times New Roman" w:cs="Times New Roman"/>
          <w:sz w:val="28"/>
          <w:szCs w:val="28"/>
        </w:rPr>
        <w:t>рачевка</w:t>
      </w:r>
      <w:proofErr w:type="spellEnd"/>
      <w:r w:rsidR="0084344E" w:rsidRPr="003305F4">
        <w:rPr>
          <w:rFonts w:ascii="Times New Roman" w:hAnsi="Times New Roman" w:cs="Times New Roman"/>
          <w:sz w:val="28"/>
          <w:szCs w:val="28"/>
        </w:rPr>
        <w:t xml:space="preserve"> — с.Бешпагир» </w:t>
      </w:r>
      <w:r w:rsidRPr="003305F4">
        <w:rPr>
          <w:rFonts w:ascii="Times New Roman" w:hAnsi="Times New Roman" w:cs="Times New Roman"/>
          <w:sz w:val="28"/>
          <w:szCs w:val="28"/>
        </w:rPr>
        <w:t xml:space="preserve">оказывает 1 индивидуальный предприниматель. </w:t>
      </w:r>
    </w:p>
    <w:p w:rsidR="00291332" w:rsidRPr="003305F4" w:rsidRDefault="0084344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Администрацией Грачевского муниципального района Ставропольского края</w:t>
      </w:r>
      <w:r w:rsidR="003923E0" w:rsidRPr="003305F4">
        <w:rPr>
          <w:rFonts w:ascii="Times New Roman" w:hAnsi="Times New Roman" w:cs="Times New Roman"/>
          <w:sz w:val="28"/>
          <w:szCs w:val="28"/>
        </w:rPr>
        <w:t xml:space="preserve"> в 2019 году</w:t>
      </w:r>
      <w:r w:rsidR="00291332" w:rsidRPr="003305F4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 xml:space="preserve">был проведен открытый конкурс № 1 на право заключения с администрацией Грачевского муниципального района Ставропольского края договора коммерческих пассажирских перевозок по внутрирайонным маршрутам Грачевского района: «с. Грачевка — с.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Сергиевское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— п. Октябрь», «с. Грачевка — </w:t>
      </w:r>
      <w:proofErr w:type="gramStart"/>
      <w:r w:rsidRPr="003305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305F4">
        <w:rPr>
          <w:rFonts w:ascii="Times New Roman" w:hAnsi="Times New Roman" w:cs="Times New Roman"/>
          <w:sz w:val="28"/>
          <w:szCs w:val="28"/>
        </w:rPr>
        <w:t xml:space="preserve">. Спицевка — п.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Новоспицевский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— с. Красное», «с. Грачевка — с. Тугулук», «с. Грачевка — с. Кугульта», «с. Грачевка — с. Старомарьевка»</w:t>
      </w:r>
      <w:r w:rsidR="00291332" w:rsidRPr="003305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344E" w:rsidRPr="003305F4" w:rsidRDefault="0084344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Открытый конкурс на заключение договора коммерческих пассажирских перевозок по внутрирайонным маршрутам Грачевского муниципального района Ставропольского края признан не состоявшимся в связи с тем, что в течение срока, установленного для подачи заявок, не подана ни одна заявка на участие в конкурсе.</w:t>
      </w:r>
    </w:p>
    <w:p w:rsidR="00FC4E19" w:rsidRPr="003305F4" w:rsidRDefault="00FC4E19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="00331260" w:rsidRPr="00331260">
        <w:rPr>
          <w:rFonts w:ascii="Times New Roman" w:hAnsi="Times New Roman" w:cs="Times New Roman"/>
          <w:sz w:val="28"/>
          <w:szCs w:val="28"/>
        </w:rPr>
        <w:t>услуг (работ) по перевозке пассажиров автомобильным транспортом по муниципальным маршрутам регулярных перевозок, оказанных (выполненных) организаци</w:t>
      </w:r>
      <w:r w:rsidR="00331260">
        <w:rPr>
          <w:rFonts w:ascii="Times New Roman" w:hAnsi="Times New Roman" w:cs="Times New Roman"/>
          <w:sz w:val="28"/>
          <w:szCs w:val="28"/>
        </w:rPr>
        <w:t xml:space="preserve">ями частной формы собственности </w:t>
      </w:r>
      <w:r w:rsidRPr="003305F4">
        <w:rPr>
          <w:rFonts w:ascii="Times New Roman" w:hAnsi="Times New Roman" w:cs="Times New Roman"/>
          <w:sz w:val="28"/>
          <w:szCs w:val="28"/>
        </w:rPr>
        <w:t>составляет 100%.</w:t>
      </w:r>
    </w:p>
    <w:p w:rsidR="008165D1" w:rsidRPr="003305F4" w:rsidRDefault="008165D1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1332" w:rsidRPr="003305F4" w:rsidRDefault="0063756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3</w:t>
      </w:r>
      <w:r w:rsidR="00291332" w:rsidRPr="003305F4">
        <w:rPr>
          <w:rFonts w:ascii="Times New Roman" w:hAnsi="Times New Roman" w:cs="Times New Roman"/>
          <w:b/>
          <w:sz w:val="28"/>
          <w:szCs w:val="28"/>
        </w:rPr>
        <w:t xml:space="preserve">. Рынок выполнения работ по благоустройству </w:t>
      </w:r>
      <w:r w:rsidR="008165D1" w:rsidRPr="003305F4">
        <w:rPr>
          <w:rFonts w:ascii="Times New Roman" w:hAnsi="Times New Roman" w:cs="Times New Roman"/>
          <w:b/>
          <w:sz w:val="28"/>
          <w:szCs w:val="28"/>
        </w:rPr>
        <w:t xml:space="preserve">территорий </w:t>
      </w:r>
      <w:r w:rsidRPr="003305F4">
        <w:rPr>
          <w:rFonts w:ascii="Times New Roman" w:hAnsi="Times New Roman" w:cs="Times New Roman"/>
          <w:b/>
          <w:sz w:val="28"/>
          <w:szCs w:val="28"/>
        </w:rPr>
        <w:t>муниципальных образований Грачевск</w:t>
      </w:r>
      <w:r w:rsidR="002A24A4" w:rsidRPr="003305F4">
        <w:rPr>
          <w:rFonts w:ascii="Times New Roman" w:hAnsi="Times New Roman" w:cs="Times New Roman"/>
          <w:b/>
          <w:sz w:val="28"/>
          <w:szCs w:val="28"/>
        </w:rPr>
        <w:t>ого района Ставропольского края</w:t>
      </w:r>
    </w:p>
    <w:p w:rsidR="001A0C09" w:rsidRPr="003305F4" w:rsidRDefault="001A0C09" w:rsidP="003305F4">
      <w:pPr>
        <w:spacing w:after="0" w:line="240" w:lineRule="auto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</w:p>
    <w:p w:rsidR="00A352F6" w:rsidRPr="003305F4" w:rsidRDefault="001A0C09" w:rsidP="003305F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Одной из самых важных и насущных для населения и администраци</w:t>
      </w:r>
      <w:r w:rsidR="001F342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й Грачевского муниципального района Ставропольского края проблем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является благоустройство и санитарное состояние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территорий муниципальных образований Грачевского муниципального района Ставропольского края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 В своем взаимодействии с населением администрац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ии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муниципальных образований </w:t>
      </w:r>
      <w:r w:rsidR="006C74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использую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т различные формы и методы работы по благоустройству, включая заседания Совета депутатов, собрания граждан, личные встречи главы, специалистов, депутатов, принятие инициатив от организаций.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 вопросам благоустройства относятся состояние и содержание внутри сельских дорог, пешеходных дорожек, уличное освещение, содержание объектов внешнего благоустройства, санитарное состояние улиц.</w:t>
      </w:r>
    </w:p>
    <w:p w:rsidR="0063756C" w:rsidRPr="003305F4" w:rsidRDefault="00353DFF" w:rsidP="003305F4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lastRenderedPageBreak/>
        <w:t>Организована работа по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очистке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от мусора улиц, скверов, общественных территорий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в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ыв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оз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у мусора на свалки,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л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иквид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ации стихийных свалок,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роведен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ию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«Санитарных пятниц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»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, 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покос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у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сорной растительности</w:t>
      </w:r>
      <w:r w:rsidR="0063756C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. </w:t>
      </w:r>
    </w:p>
    <w:p w:rsidR="00291332" w:rsidRPr="003305F4" w:rsidRDefault="0063756C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Администрациями</w:t>
      </w:r>
      <w:r w:rsidR="00D70668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муниципальных образований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Грачевского 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района з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аключен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муниципальны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е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контракт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ы</w:t>
      </w:r>
      <w:r w:rsidR="00A352F6"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 xml:space="preserve"> на акарицидную обработку детских и спортивных площадок от клещей (КГЛ)</w:t>
      </w:r>
      <w:r w:rsidRPr="003305F4"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  <w:t>.</w:t>
      </w:r>
    </w:p>
    <w:p w:rsidR="0063756C" w:rsidRPr="003305F4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3756C" w:rsidRPr="003305F4">
        <w:rPr>
          <w:rFonts w:ascii="Times New Roman" w:hAnsi="Times New Roman" w:cs="Times New Roman"/>
          <w:sz w:val="28"/>
          <w:szCs w:val="28"/>
        </w:rPr>
        <w:t>Грачевского</w:t>
      </w:r>
      <w:r w:rsidRPr="003305F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70668" w:rsidRPr="003305F4">
        <w:rPr>
          <w:rFonts w:ascii="Times New Roman" w:hAnsi="Times New Roman" w:cs="Times New Roman"/>
          <w:sz w:val="28"/>
          <w:szCs w:val="28"/>
        </w:rPr>
        <w:t xml:space="preserve">в 2019 году </w:t>
      </w:r>
      <w:r w:rsidRPr="003305F4">
        <w:rPr>
          <w:rFonts w:ascii="Times New Roman" w:hAnsi="Times New Roman" w:cs="Times New Roman"/>
          <w:sz w:val="28"/>
          <w:szCs w:val="28"/>
        </w:rPr>
        <w:t xml:space="preserve">услуги по благоустройству оказывались </w:t>
      </w:r>
      <w:r w:rsidR="002C010C" w:rsidRPr="003305F4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2C010C" w:rsidRPr="003305F4">
        <w:rPr>
          <w:rFonts w:ascii="Times New Roman" w:hAnsi="Times New Roman" w:cs="Times New Roman"/>
          <w:sz w:val="28"/>
          <w:szCs w:val="28"/>
        </w:rPr>
        <w:t>Фатория</w:t>
      </w:r>
      <w:proofErr w:type="spellEnd"/>
      <w:r w:rsidR="002C010C" w:rsidRPr="003305F4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="002C010C" w:rsidRPr="003305F4">
        <w:rPr>
          <w:rFonts w:ascii="Times New Roman" w:hAnsi="Times New Roman" w:cs="Times New Roman"/>
          <w:sz w:val="28"/>
          <w:szCs w:val="28"/>
        </w:rPr>
        <w:t>Технострой</w:t>
      </w:r>
      <w:proofErr w:type="spellEnd"/>
      <w:r w:rsidR="002C010C" w:rsidRPr="003305F4">
        <w:rPr>
          <w:rFonts w:ascii="Times New Roman" w:hAnsi="Times New Roman" w:cs="Times New Roman"/>
          <w:sz w:val="28"/>
          <w:szCs w:val="28"/>
        </w:rPr>
        <w:t>».</w:t>
      </w:r>
    </w:p>
    <w:p w:rsidR="00291332" w:rsidRDefault="00291332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331260" w:rsidRPr="00331260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в сфере выполнения работ по благоустройству территории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C010C" w:rsidRPr="003305F4">
        <w:rPr>
          <w:rFonts w:ascii="Times New Roman" w:hAnsi="Times New Roman" w:cs="Times New Roman"/>
          <w:sz w:val="28"/>
          <w:szCs w:val="28"/>
        </w:rPr>
        <w:t>10</w:t>
      </w:r>
      <w:r w:rsidR="00562020" w:rsidRPr="003305F4">
        <w:rPr>
          <w:rFonts w:ascii="Times New Roman" w:hAnsi="Times New Roman" w:cs="Times New Roman"/>
          <w:sz w:val="28"/>
          <w:szCs w:val="28"/>
        </w:rPr>
        <w:t>0</w:t>
      </w:r>
      <w:r w:rsidRPr="003305F4">
        <w:rPr>
          <w:rFonts w:ascii="Times New Roman" w:hAnsi="Times New Roman" w:cs="Times New Roman"/>
          <w:sz w:val="28"/>
          <w:szCs w:val="28"/>
        </w:rPr>
        <w:t>%.</w:t>
      </w:r>
    </w:p>
    <w:p w:rsidR="00331260" w:rsidRPr="003305F4" w:rsidRDefault="00331260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63756C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4.</w:t>
      </w:r>
      <w:r w:rsidR="00D3282A" w:rsidRPr="003305F4">
        <w:rPr>
          <w:rFonts w:ascii="Times New Roman" w:hAnsi="Times New Roman" w:cs="Times New Roman"/>
          <w:b/>
          <w:sz w:val="28"/>
          <w:szCs w:val="28"/>
        </w:rPr>
        <w:t xml:space="preserve"> Рынок услуг дошкольного образования</w:t>
      </w:r>
    </w:p>
    <w:p w:rsidR="000A46EC" w:rsidRPr="003305F4" w:rsidRDefault="000A46EC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0A46EC" w:rsidRPr="003305F4" w:rsidRDefault="000A46EC" w:rsidP="003305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Рынок услуг дошкольного образования на 100 % представлен муниципальными учреждениями дошкольного образования. </w:t>
      </w:r>
      <w:r w:rsidRPr="003305F4">
        <w:rPr>
          <w:rFonts w:ascii="Times New Roman" w:eastAsia="Times New Roman" w:hAnsi="Times New Roman" w:cs="Times New Roman"/>
          <w:sz w:val="28"/>
          <w:szCs w:val="28"/>
        </w:rPr>
        <w:t>В Грачевском районе действуют 14 дошкольных образовательных учреждений.</w:t>
      </w:r>
      <w:r w:rsidRPr="003305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 xml:space="preserve">Воспитание детей осуществляется в 86 группах (77 групп общеразвивающей направленности, функционирующие в муниципальных дошкольных образовательных учреждениях в режиме сокращенного дня, так же функционирует 5 адаптационных групп кратковременного пребывания и 4 групп кратковременного пребывания). </w:t>
      </w:r>
    </w:p>
    <w:p w:rsidR="008165D1" w:rsidRPr="003305F4" w:rsidRDefault="008165D1" w:rsidP="003305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Всего в системе дошкольного образования Грачевского района занято 408 человека, из них: 155 педагогических и руководящих работников, высшее образование имеют 86 человека (59 %), среднее профессиональное образование 69 человек (56%).</w:t>
      </w:r>
    </w:p>
    <w:p w:rsidR="008165D1" w:rsidRPr="003305F4" w:rsidRDefault="008165D1" w:rsidP="003305F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05F4">
        <w:rPr>
          <w:rFonts w:ascii="Times New Roman" w:eastAsia="Calibri" w:hAnsi="Times New Roman" w:cs="Times New Roman"/>
          <w:sz w:val="28"/>
          <w:szCs w:val="28"/>
        </w:rPr>
        <w:t>Услугами муниципальных дошкольных образовательных учреждений, находящихся в ведении отдела образования администрации Грачевского муниципального района Ставропольского края пользуются граждане в возрасте до 8 лет, в количестве 1909 чел.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Наполнение в дошкольных образовательных учреждениях района образовательных учреждений характеризуются следующими показателями: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численность мест – 1 912;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численность детей – 1909 чел.;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коэффициент загрузки – 99,84%;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 настоящее время Грачевский муниципальный район имеет 100</w:t>
      </w:r>
      <w:r w:rsidR="003305F4" w:rsidRPr="003305F4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-процентный показатель охвата дошкольным образованием всех нуждающихся детей от 3 до 7 лет, посещающих дошкольные учреждения района, согласно Указу Президента РФ от 7 мая 2012г</w:t>
      </w:r>
      <w:r w:rsidR="00721B29" w:rsidRPr="003305F4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 xml:space="preserve">№ 599.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 Грачевском муниципальном районе отсутствуют негосударственные (немуниципальные) организации, оказывающие услуги ранней диагностики, социализации и реабилитации детей с ограниченными возможностями здоровья и консультативные центры для психолого-педагогического сопровождения детей и их родителей с ограниченными возможностями здоровья.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Отдел образования администрации Грачевского муниципального района совместно с ГБУЗ СК «Грачевская РБ» проводит мониторинг детей – </w:t>
      </w:r>
      <w:r w:rsidRPr="003305F4">
        <w:rPr>
          <w:rFonts w:ascii="Times New Roman" w:hAnsi="Times New Roman" w:cs="Times New Roman"/>
          <w:sz w:val="28"/>
          <w:szCs w:val="28"/>
        </w:rPr>
        <w:lastRenderedPageBreak/>
        <w:t xml:space="preserve">инвалидов и детей с ограниченными возможностями здоровья. В школах района работает социально-психологическая служба. Психологи образовательных учреждений оказывают необходимое психолого-педагогическое сопровождение детей с ограниченными возможностями здоровья. В Грачевском муниципальном районе сектор негосударственных (немуниципальных) организаций, оказывающих услуги ранней диагностики, социализации и реабилитации детей с ограниченными возможностями здоровья отсутствует, так как диагностика проводится ГБУЗ СК «Грачевская РБ».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05F4">
        <w:rPr>
          <w:rFonts w:ascii="Times New Roman" w:hAnsi="Times New Roman" w:cs="Times New Roman"/>
          <w:sz w:val="28"/>
          <w:szCs w:val="28"/>
        </w:rPr>
        <w:t>При отделе образования администрации Грачевского муниципального района осуществляет деятельность территориальная психолого-медико-педагогическая комиссия (далее ТПМПК), которая координирует деятельность психолого-медико-педагогических консилиумов в образовательных учреждениях района, обеспечивает информационное единство служб сопровождения в образовательных учреждениях и на территории района, координирует взаимодействие со специалистами здравоохранения и социальной защиты населения по вопросам обучения и воспитания, специального образования и социальной защиты детей с ограниченными возможностями здоровья.</w:t>
      </w:r>
      <w:proofErr w:type="gramEnd"/>
      <w:r w:rsidRPr="003305F4">
        <w:rPr>
          <w:rFonts w:ascii="Times New Roman" w:hAnsi="Times New Roman" w:cs="Times New Roman"/>
          <w:sz w:val="28"/>
          <w:szCs w:val="28"/>
        </w:rPr>
        <w:t xml:space="preserve"> ТПМПК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организуетвыполнение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федеральных, региональных нормативных документов по вопросам сопровождения на муниципальном уровне. Ежегодно составляется план работы комиссии на учебный год. В начале года формируется банк данных детей-инвалидов и детей с ограниченными возможностями здоровья образовательных организаций Грачевского района, который корректируется в течение года.</w:t>
      </w:r>
    </w:p>
    <w:p w:rsidR="00562020" w:rsidRPr="003305F4" w:rsidRDefault="00331260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331260">
        <w:rPr>
          <w:rFonts w:ascii="Times New Roman" w:hAnsi="Times New Roman" w:cs="Times New Roman"/>
          <w:sz w:val="28"/>
          <w:szCs w:val="28"/>
        </w:rPr>
        <w:t>оличество частных образовательных организаций (включая индивидуальных предпринимателей), реализующих основные общеобразовательные программы - образовательные программы дошкольного образования</w:t>
      </w:r>
      <w:r w:rsidR="008165D1" w:rsidRPr="003305F4">
        <w:rPr>
          <w:rFonts w:ascii="Times New Roman" w:hAnsi="Times New Roman" w:cs="Times New Roman"/>
          <w:sz w:val="28"/>
          <w:szCs w:val="28"/>
        </w:rPr>
        <w:t xml:space="preserve"> составляет 0%.</w:t>
      </w:r>
    </w:p>
    <w:p w:rsidR="00C728CB" w:rsidRPr="003305F4" w:rsidRDefault="00C728CB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46EC" w:rsidRPr="003305F4" w:rsidRDefault="000A46EC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05F4">
        <w:rPr>
          <w:rFonts w:ascii="Times New Roman" w:hAnsi="Times New Roman" w:cs="Times New Roman"/>
          <w:b/>
          <w:bCs/>
          <w:sz w:val="28"/>
          <w:szCs w:val="28"/>
        </w:rPr>
        <w:t xml:space="preserve">5. Рынок </w:t>
      </w:r>
      <w:r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>услуг</w:t>
      </w:r>
      <w:r w:rsidRPr="003305F4">
        <w:rPr>
          <w:rFonts w:ascii="Times New Roman" w:hAnsi="Times New Roman" w:cs="Times New Roman"/>
          <w:b/>
          <w:bCs/>
          <w:sz w:val="28"/>
          <w:szCs w:val="28"/>
        </w:rPr>
        <w:t xml:space="preserve"> дополнительного образования детей</w:t>
      </w:r>
    </w:p>
    <w:p w:rsidR="000A46EC" w:rsidRPr="003305F4" w:rsidRDefault="000A46EC" w:rsidP="003305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Муниципальный рынок дополнительного образования детей в Грачевском районе включает: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2 детско-юношеские спортивные школы;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районная станция юных техников;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 xml:space="preserve">центр детского творчества.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Работает 149 объединений дополнительного образования, в которых занято более 2122 учащихся. Услугами муниципальных учреждений дополнительного образования, находящихся в ведении отдела образования пользуются граждане в возрасте до 18 лет. Охват детей в возрасте от 5 до 18 лет всеми формами дополнительного образования в организациях различной ведомственной принадлежности района в общем количестве детей указанного возраста возрос до 92,3 процентов в 2019 году.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Дополнительное образование связано с увеличением пространства, в котором дети и подростки могут развивать свою творческую и познавательную активность, реализовывать свои личностные качества, демонстрировать те </w:t>
      </w:r>
      <w:r w:rsidRPr="003305F4">
        <w:rPr>
          <w:rFonts w:ascii="Times New Roman" w:hAnsi="Times New Roman" w:cs="Times New Roman"/>
          <w:sz w:val="28"/>
          <w:szCs w:val="28"/>
        </w:rPr>
        <w:lastRenderedPageBreak/>
        <w:t>способности, которые зачастую остаются невостребованными основным образованием. Оно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Другая важная роль дополнительного образования детей - его воспитательная доминанта, поскольку именно в сфере свободного выбора видов деятельности можно рассчитывать на «незаметное», а значит и более эффективное воспитание. На сегодняшний день дополнительное образование детей в Грачевском районе - важнейшая составляющая образовательного пространства, оно социально востребовано как образование, сочетающее в себе воспитание, обучение и развитие личности ребенка.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осуществляется через обеспечение многоступенчатого подхода в развитии образовательно - воспитательного пространства системы дополнительного образования детей, которая включает в себя: внешкольное дополнительное образование детей, деятельность которого осуществляется муниципальными образовательными учреждениями дополнительного образования: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«Центр детского творчества», «Районная станция юных техников», «Грачевская ДЮСШ»,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Спицевская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ДЮСШ» через кружковую, студийную, секционную, конкурсную и другие формы работы;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школьное дополнительное образование представлено: подготовкой и участием в разных уровнях олимпиад (Всероссийских, Региональных, муниципальных, школьных) и конкурсов, работой с одаренными детьми, научными обществами учащихся, факультативной, музейной, кружковой и секционной работой на базе школ города.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Одной из форм получения дошкольного образования является реализация дополнительного образования МКУДО «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Спицевская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ДЮСШ», МКУДО «Центр детского творчества», услугами, в которых были охвачены в 2018году – 585 детей дошкольного возраста, в 2019 году – 603 детей, в 2020 году 603.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Всего 27 творческих объединений в общеобразовательных учреждениях Грачевского района – охват 447 обучающегося, 100 кружков и секций на базе общеобразовательных учреждений (2031 обучающихся), из них 18 кружков социального направления, 16 –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общеинтеллектуального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направления, 22 общекультурного направления, 8 – духовно – нравственного, 36 – спортивно – оздоровительного.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В образовательных учреждениях района функционируют 11 поисковых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отрядови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8 патриотических объединений, 2 патриотических клуба («Витязь»-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305F4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3305F4">
        <w:rPr>
          <w:rFonts w:ascii="Times New Roman" w:hAnsi="Times New Roman" w:cs="Times New Roman"/>
          <w:sz w:val="28"/>
          <w:szCs w:val="28"/>
        </w:rPr>
        <w:t>рачевка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и с.Бешпагир), действующие посты №1 – с. Грачевка и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с.Спицевка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>, 3 школьных музея –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с.Кугульта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с.Красное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х.Октябрь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65D1" w:rsidRPr="003305F4" w:rsidRDefault="008165D1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 систему дополнительного образования включено проведение школьных и районных спортивно-массовых мероприятий, посвященных памятным датам России:</w:t>
      </w:r>
    </w:p>
    <w:p w:rsidR="008165D1" w:rsidRPr="003305F4" w:rsidRDefault="003305F4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-д</w:t>
      </w:r>
      <w:r w:rsidR="008165D1" w:rsidRPr="003305F4">
        <w:rPr>
          <w:rFonts w:ascii="Times New Roman" w:hAnsi="Times New Roman" w:cs="Times New Roman"/>
          <w:sz w:val="28"/>
          <w:szCs w:val="28"/>
        </w:rPr>
        <w:t xml:space="preserve">ень здоровья «Молодежь за спорт и физическую культуру!», в рамках проведения Всемирного дня здоровья (7 апреля 2018, более 3,5 тыс. участников); 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районные соревнования по футболу «Кожаный мяч» средних общеобразовательных школ Грачевского района (30 апреля 2019 года, 17 мая 2019 года, 22 мая 2019 года, всего 284 участников);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декада безопасности, с целью проведения инструктажа, учений и тренировок в случае пожаров, ЧС, террористических актов (с 12 по 23 апреля 2019, 731 участников);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 xml:space="preserve">районные соревнования по легкой атлетике среди учащихся учреждений образования Грачевского, под девизом «Здоровая молодежь» (24 апреля 2019, 143 участника); 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районный слет УПБ и конкурсов профессионального мастерства членов УПБ, с целью развития трудового потенциала молодежи Грачевского района (22 апреля 2019 года, 83 участника.);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районный легкоатлетический кросс, посвященный празднованию 73-ой годовщины Победы в Великой Отечественной войне 1941-1945 годов (04 мая 2019</w:t>
      </w:r>
      <w:r w:rsidR="00721B29" w:rsidRPr="003305F4">
        <w:rPr>
          <w:rFonts w:ascii="Times New Roman" w:hAnsi="Times New Roman" w:cs="Times New Roman"/>
          <w:sz w:val="28"/>
          <w:szCs w:val="28"/>
        </w:rPr>
        <w:t xml:space="preserve"> </w:t>
      </w:r>
      <w:r w:rsidR="008165D1" w:rsidRPr="003305F4">
        <w:rPr>
          <w:rFonts w:ascii="Times New Roman" w:hAnsi="Times New Roman" w:cs="Times New Roman"/>
          <w:sz w:val="28"/>
          <w:szCs w:val="28"/>
        </w:rPr>
        <w:t>года, 127 участников);</w:t>
      </w:r>
    </w:p>
    <w:p w:rsidR="008165D1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-</w:t>
      </w:r>
      <w:r w:rsidR="008165D1" w:rsidRPr="003305F4">
        <w:rPr>
          <w:rFonts w:ascii="Times New Roman" w:hAnsi="Times New Roman" w:cs="Times New Roman"/>
          <w:sz w:val="28"/>
          <w:szCs w:val="28"/>
        </w:rPr>
        <w:t>районный конкурс ЮИД «Законы дорог уважай», с целью профилактики детского дорожно-транспортного травматизма (27 апреля 2019 г.,184 участника).</w:t>
      </w:r>
    </w:p>
    <w:p w:rsidR="00EC2A6A" w:rsidRPr="003305F4" w:rsidRDefault="00331260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1260">
        <w:rPr>
          <w:rFonts w:ascii="Times New Roman" w:hAnsi="Times New Roman" w:cs="Times New Roman"/>
          <w:sz w:val="28"/>
          <w:szCs w:val="28"/>
        </w:rPr>
        <w:t>оля организаций частной формы собственности в сфере услуг дополнительного образования детей</w:t>
      </w:r>
      <w:r w:rsidR="00834098">
        <w:rPr>
          <w:rFonts w:ascii="Times New Roman" w:hAnsi="Times New Roman" w:cs="Times New Roman"/>
          <w:sz w:val="28"/>
          <w:szCs w:val="28"/>
        </w:rPr>
        <w:t xml:space="preserve"> </w:t>
      </w:r>
      <w:r w:rsidR="00562020" w:rsidRPr="003305F4">
        <w:rPr>
          <w:rFonts w:ascii="Times New Roman" w:hAnsi="Times New Roman" w:cs="Times New Roman"/>
          <w:sz w:val="28"/>
          <w:szCs w:val="28"/>
        </w:rPr>
        <w:t>составляет 0</w:t>
      </w:r>
      <w:r w:rsidR="008F4650" w:rsidRPr="003305F4">
        <w:rPr>
          <w:rFonts w:ascii="Times New Roman" w:hAnsi="Times New Roman" w:cs="Times New Roman"/>
          <w:sz w:val="28"/>
          <w:szCs w:val="28"/>
        </w:rPr>
        <w:t>,</w:t>
      </w:r>
      <w:r w:rsidR="00834098">
        <w:rPr>
          <w:rFonts w:ascii="Times New Roman" w:hAnsi="Times New Roman" w:cs="Times New Roman"/>
          <w:sz w:val="28"/>
          <w:szCs w:val="28"/>
        </w:rPr>
        <w:t>1</w:t>
      </w:r>
      <w:r w:rsidR="00EC2A6A" w:rsidRPr="003305F4">
        <w:rPr>
          <w:rFonts w:ascii="Times New Roman" w:hAnsi="Times New Roman" w:cs="Times New Roman"/>
          <w:sz w:val="28"/>
          <w:szCs w:val="28"/>
        </w:rPr>
        <w:t>%.</w:t>
      </w:r>
    </w:p>
    <w:p w:rsidR="00C728CB" w:rsidRPr="003305F4" w:rsidRDefault="00C728CB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7EE7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6</w:t>
      </w:r>
      <w:r w:rsidR="00CB7EE7" w:rsidRPr="003305F4">
        <w:rPr>
          <w:rFonts w:ascii="Times New Roman" w:hAnsi="Times New Roman" w:cs="Times New Roman"/>
          <w:b/>
          <w:sz w:val="28"/>
          <w:szCs w:val="28"/>
        </w:rPr>
        <w:t>. Рынок реализации сельскохозяйственной продукции</w:t>
      </w:r>
    </w:p>
    <w:p w:rsidR="004512BC" w:rsidRPr="003305F4" w:rsidRDefault="004512BC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8CB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На территории Грачевского муниципального района организовано 8 праздничных ярмарок по продаже сельскохозяйственной продукции товаропроизводителей Ставропольского края. </w:t>
      </w:r>
    </w:p>
    <w:p w:rsidR="00C728CB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На территории Грачевского района создана рабочая группа по профилактике, выявлению и пресечению правонарушений, связанных с самовольным осуществлением деятельности в сфере торговли. В состав рабочей группы входят сотрудники Отдела МВД России по Грачевскому району, специалисты управления ветеринарии и специалисты администраций района и поселений. </w:t>
      </w:r>
    </w:p>
    <w:p w:rsidR="00C728CB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Рабочей группой в 2019 году проведено </w:t>
      </w:r>
      <w:r w:rsidR="00C728CB" w:rsidRPr="003305F4">
        <w:rPr>
          <w:rFonts w:ascii="Times New Roman" w:hAnsi="Times New Roman"/>
          <w:sz w:val="28"/>
          <w:szCs w:val="28"/>
        </w:rPr>
        <w:t>63</w:t>
      </w:r>
      <w:r w:rsidRPr="003305F4">
        <w:rPr>
          <w:rFonts w:ascii="Times New Roman" w:hAnsi="Times New Roman"/>
          <w:sz w:val="28"/>
          <w:szCs w:val="28"/>
        </w:rPr>
        <w:t xml:space="preserve"> рейда. В результате проведенных мероприятий составлено </w:t>
      </w:r>
      <w:r w:rsidR="00C728CB" w:rsidRPr="003305F4">
        <w:rPr>
          <w:rFonts w:ascii="Times New Roman" w:hAnsi="Times New Roman"/>
          <w:sz w:val="28"/>
          <w:szCs w:val="28"/>
        </w:rPr>
        <w:t>13</w:t>
      </w:r>
      <w:r w:rsidRPr="003305F4">
        <w:rPr>
          <w:rFonts w:ascii="Times New Roman" w:hAnsi="Times New Roman"/>
          <w:sz w:val="28"/>
          <w:szCs w:val="28"/>
        </w:rPr>
        <w:t xml:space="preserve"> административных протокола по статье 9.4. Закона Ставропольского края «Об административных правонарушениях в Ставропольском кр</w:t>
      </w:r>
      <w:r w:rsidR="00C728CB" w:rsidRPr="003305F4">
        <w:rPr>
          <w:rFonts w:ascii="Times New Roman" w:hAnsi="Times New Roman"/>
          <w:sz w:val="28"/>
          <w:szCs w:val="28"/>
        </w:rPr>
        <w:t>ае», начислено штрафов в сумме 30</w:t>
      </w:r>
      <w:r w:rsidRPr="003305F4">
        <w:rPr>
          <w:rFonts w:ascii="Times New Roman" w:hAnsi="Times New Roman"/>
          <w:sz w:val="28"/>
          <w:szCs w:val="28"/>
        </w:rPr>
        <w:t xml:space="preserve"> тыс. руб., из них уплачено </w:t>
      </w:r>
      <w:r w:rsidR="00C728CB" w:rsidRPr="003305F4">
        <w:rPr>
          <w:rFonts w:ascii="Times New Roman" w:hAnsi="Times New Roman"/>
          <w:sz w:val="28"/>
          <w:szCs w:val="28"/>
        </w:rPr>
        <w:t>18</w:t>
      </w:r>
      <w:r w:rsidRPr="003305F4">
        <w:rPr>
          <w:rFonts w:ascii="Times New Roman" w:hAnsi="Times New Roman"/>
          <w:sz w:val="28"/>
          <w:szCs w:val="28"/>
        </w:rPr>
        <w:t xml:space="preserve"> тыс. руб.</w:t>
      </w:r>
    </w:p>
    <w:p w:rsidR="00C728CB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Количество протоколов, составленных сотрудниками полиции по части 1 статьи 14.1 КоАП РФ «Осуществление предпринимательской деятельности без государственной регистрации в качестве индивидуального предпринимателя или без государственной регистрации в качестве юридического лица», составило </w:t>
      </w:r>
      <w:r w:rsidR="00C728CB" w:rsidRPr="003305F4">
        <w:rPr>
          <w:rFonts w:ascii="Times New Roman" w:hAnsi="Times New Roman"/>
          <w:sz w:val="28"/>
          <w:szCs w:val="28"/>
        </w:rPr>
        <w:t>57</w:t>
      </w:r>
      <w:r w:rsidRPr="003305F4">
        <w:rPr>
          <w:rFonts w:ascii="Times New Roman" w:hAnsi="Times New Roman"/>
          <w:sz w:val="28"/>
          <w:szCs w:val="28"/>
        </w:rPr>
        <w:t>.</w:t>
      </w:r>
    </w:p>
    <w:p w:rsidR="00663826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Доля </w:t>
      </w:r>
      <w:r w:rsidR="00331260" w:rsidRPr="00331260">
        <w:rPr>
          <w:rFonts w:ascii="Times New Roman" w:hAnsi="Times New Roman"/>
          <w:sz w:val="28"/>
          <w:szCs w:val="28"/>
        </w:rPr>
        <w:t>организаций частной формы собственности на рынке реализации сельскохозяйственной продукции</w:t>
      </w:r>
      <w:r w:rsidR="00331260">
        <w:rPr>
          <w:rFonts w:ascii="Times New Roman" w:hAnsi="Times New Roman"/>
          <w:sz w:val="28"/>
          <w:szCs w:val="28"/>
        </w:rPr>
        <w:t xml:space="preserve"> </w:t>
      </w:r>
      <w:r w:rsidRPr="003305F4">
        <w:rPr>
          <w:rFonts w:ascii="Times New Roman" w:hAnsi="Times New Roman"/>
          <w:sz w:val="28"/>
          <w:szCs w:val="28"/>
        </w:rPr>
        <w:t>составляет 100%.</w:t>
      </w:r>
    </w:p>
    <w:p w:rsidR="00C728CB" w:rsidRPr="003305F4" w:rsidRDefault="00C728CB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31D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7</w:t>
      </w:r>
      <w:r w:rsidR="00E5331D" w:rsidRPr="003305F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5331D" w:rsidRPr="003305F4">
        <w:rPr>
          <w:rFonts w:ascii="Times New Roman" w:hAnsi="Times New Roman" w:cs="Times New Roman"/>
          <w:b/>
          <w:sz w:val="28"/>
          <w:szCs w:val="28"/>
        </w:rPr>
        <w:t>Рынок племенного животноводства</w:t>
      </w:r>
    </w:p>
    <w:p w:rsidR="00E5331D" w:rsidRPr="003305F4" w:rsidRDefault="00E5331D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826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На территории района </w:t>
      </w:r>
      <w:proofErr w:type="gramStart"/>
      <w:r w:rsidRPr="003305F4">
        <w:rPr>
          <w:rFonts w:ascii="Times New Roman" w:hAnsi="Times New Roman"/>
          <w:sz w:val="28"/>
          <w:szCs w:val="28"/>
        </w:rPr>
        <w:t>осуществляют животноводческую деятельность 1 сельскохозяйственное предприятие и 22 крестьянских фермерских хозяйства  из них 12 входит</w:t>
      </w:r>
      <w:proofErr w:type="gramEnd"/>
      <w:r w:rsidRPr="003305F4">
        <w:rPr>
          <w:rFonts w:ascii="Times New Roman" w:hAnsi="Times New Roman"/>
          <w:sz w:val="28"/>
          <w:szCs w:val="28"/>
        </w:rPr>
        <w:t xml:space="preserve"> в реестр АПК. </w:t>
      </w:r>
    </w:p>
    <w:p w:rsidR="00663826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В 2019 году поголовье крупного рогатого скота  составило 9331 голов, По сравнению с аналогичным периодом прошлого года поголовье крупного рогатого скота увеличилось  на 286 голов. За 2019 год хозяйствами всех форм собственности произведено 22069 тонны молока, что на 3% больше периода прошлого года. </w:t>
      </w:r>
    </w:p>
    <w:p w:rsidR="00663826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 xml:space="preserve">В 2019 году 1 сельскохозяйственному товаропроизводителю Грачевского района предоставлен грант на развитие семейных животноводческих </w:t>
      </w:r>
      <w:r w:rsidR="003305F4" w:rsidRPr="003305F4">
        <w:rPr>
          <w:rFonts w:ascii="Times New Roman" w:hAnsi="Times New Roman"/>
          <w:sz w:val="28"/>
          <w:szCs w:val="28"/>
        </w:rPr>
        <w:t xml:space="preserve">ферм для развития птицеводства </w:t>
      </w:r>
      <w:r w:rsidRPr="003305F4">
        <w:rPr>
          <w:rFonts w:ascii="Times New Roman" w:hAnsi="Times New Roman"/>
          <w:sz w:val="28"/>
          <w:szCs w:val="28"/>
        </w:rPr>
        <w:t>на сумму 12960 тыс. рублей.</w:t>
      </w:r>
    </w:p>
    <w:p w:rsidR="00663826" w:rsidRPr="003305F4" w:rsidRDefault="00663826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3305F4">
        <w:rPr>
          <w:rFonts w:ascii="Times New Roman" w:hAnsi="Times New Roman"/>
          <w:sz w:val="28"/>
          <w:szCs w:val="28"/>
        </w:rPr>
        <w:t>Доля</w:t>
      </w:r>
      <w:r w:rsidR="00331260" w:rsidRPr="00331260">
        <w:rPr>
          <w:rFonts w:ascii="Times New Roman" w:hAnsi="Times New Roman"/>
          <w:sz w:val="28"/>
          <w:szCs w:val="28"/>
        </w:rPr>
        <w:t xml:space="preserve"> организаций частной формы собственности на рынке племенного животноводства</w:t>
      </w:r>
      <w:r w:rsidR="00331260">
        <w:rPr>
          <w:rFonts w:ascii="Times New Roman" w:hAnsi="Times New Roman"/>
          <w:sz w:val="28"/>
          <w:szCs w:val="28"/>
        </w:rPr>
        <w:t xml:space="preserve"> </w:t>
      </w:r>
      <w:r w:rsidRPr="003305F4">
        <w:rPr>
          <w:rFonts w:ascii="Times New Roman" w:hAnsi="Times New Roman"/>
          <w:sz w:val="28"/>
          <w:szCs w:val="28"/>
        </w:rPr>
        <w:t>составляет 100%.</w:t>
      </w:r>
    </w:p>
    <w:p w:rsidR="00C728CB" w:rsidRPr="003305F4" w:rsidRDefault="00C728CB" w:rsidP="003305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331D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8</w:t>
      </w:r>
      <w:r w:rsidR="00E5331D" w:rsidRPr="003305F4">
        <w:rPr>
          <w:rFonts w:ascii="Times New Roman" w:hAnsi="Times New Roman" w:cs="Times New Roman"/>
          <w:b/>
          <w:sz w:val="28"/>
          <w:szCs w:val="28"/>
        </w:rPr>
        <w:t>. Рынок семеноводства</w:t>
      </w:r>
    </w:p>
    <w:p w:rsidR="00E5331D" w:rsidRPr="003305F4" w:rsidRDefault="00E5331D" w:rsidP="003305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3826" w:rsidRPr="003305F4" w:rsidRDefault="00663826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На территории ра</w:t>
      </w:r>
      <w:r w:rsidR="003305F4" w:rsidRPr="003305F4">
        <w:rPr>
          <w:rFonts w:ascii="Times New Roman" w:hAnsi="Times New Roman" w:cs="Times New Roman"/>
          <w:sz w:val="28"/>
          <w:szCs w:val="28"/>
        </w:rPr>
        <w:t xml:space="preserve">йона осуществляют деятельность </w:t>
      </w:r>
      <w:r w:rsidRPr="003305F4">
        <w:rPr>
          <w:rFonts w:ascii="Times New Roman" w:hAnsi="Times New Roman" w:cs="Times New Roman"/>
          <w:sz w:val="28"/>
          <w:szCs w:val="28"/>
        </w:rPr>
        <w:t>71 сельскохозяйственных товаропроизводителей, которые занимаются растениеводством, из них 23 входит в реестр АПК. В 2019 году 4 сельскохозяйственным товаропроизводителям предоставлены субсидии на возмещение части затрат на приобретение элитных семян в сумме 1965 млн. рублей.</w:t>
      </w:r>
    </w:p>
    <w:p w:rsidR="00C1048F" w:rsidRPr="003305F4" w:rsidRDefault="00C1048F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331260" w:rsidRPr="00331260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на рынке семеноводства</w:t>
      </w:r>
      <w:r w:rsidR="00331260">
        <w:rPr>
          <w:rFonts w:ascii="Times New Roman" w:hAnsi="Times New Roman" w:cs="Times New Roman"/>
          <w:sz w:val="28"/>
          <w:szCs w:val="28"/>
        </w:rPr>
        <w:t xml:space="preserve"> </w:t>
      </w:r>
      <w:r w:rsidRPr="003305F4">
        <w:rPr>
          <w:rFonts w:ascii="Times New Roman" w:hAnsi="Times New Roman" w:cs="Times New Roman"/>
          <w:sz w:val="28"/>
          <w:szCs w:val="28"/>
        </w:rPr>
        <w:t>составляет 100%.</w:t>
      </w:r>
    </w:p>
    <w:p w:rsidR="005823C3" w:rsidRPr="003305F4" w:rsidRDefault="005823C3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282A" w:rsidRPr="003305F4" w:rsidRDefault="000A46EC" w:rsidP="003305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t>9</w:t>
      </w:r>
      <w:r w:rsidR="005823C3" w:rsidRPr="003305F4">
        <w:rPr>
          <w:rFonts w:ascii="Times New Roman" w:hAnsi="Times New Roman" w:cs="Times New Roman"/>
          <w:b/>
          <w:sz w:val="28"/>
          <w:szCs w:val="28"/>
        </w:rPr>
        <w:t>.</w:t>
      </w:r>
      <w:r w:rsidR="00CB7EE7" w:rsidRPr="003305F4">
        <w:rPr>
          <w:rFonts w:ascii="Times New Roman" w:hAnsi="Times New Roman" w:cs="Times New Roman"/>
          <w:b/>
          <w:sz w:val="28"/>
          <w:szCs w:val="28"/>
        </w:rPr>
        <w:t xml:space="preserve"> Сфера </w:t>
      </w:r>
      <w:r w:rsidR="000050ED" w:rsidRPr="003305F4">
        <w:rPr>
          <w:rFonts w:ascii="Times New Roman" w:hAnsi="Times New Roman" w:cs="Times New Roman"/>
          <w:b/>
          <w:sz w:val="28"/>
          <w:szCs w:val="28"/>
        </w:rPr>
        <w:t>наружной рекламы</w:t>
      </w:r>
    </w:p>
    <w:p w:rsidR="004E1A0D" w:rsidRPr="003305F4" w:rsidRDefault="004E1A0D" w:rsidP="003305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B29" w:rsidRPr="003305F4" w:rsidRDefault="00721B29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По состоянию на отчетную дату утвержденная схема размещения рекламных конструкций (2014 год) требует корректировки и актуализации, администрацией в полной мере ведется работа по внесению изменений в вышеуказанную схему с 2019 года. </w:t>
      </w:r>
    </w:p>
    <w:p w:rsidR="00721B29" w:rsidRPr="003305F4" w:rsidRDefault="00721B29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 2020 году выделены дополнительные средства на разработку схемы в размере 100 000 руб., но так как основная часть рекламных конструкций будет располагаться вдоль автомобильной дороги федерального значения, необходимо дополнительное согласование с ее собственником, что занимает длительное время.</w:t>
      </w:r>
    </w:p>
    <w:p w:rsidR="009D4511" w:rsidRPr="003305F4" w:rsidRDefault="004E1A0D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823C3" w:rsidRPr="003305F4">
        <w:rPr>
          <w:rFonts w:ascii="Times New Roman" w:hAnsi="Times New Roman" w:cs="Times New Roman"/>
          <w:sz w:val="28"/>
          <w:szCs w:val="28"/>
        </w:rPr>
        <w:t>Грачевского муниципального</w:t>
      </w:r>
      <w:r w:rsidRPr="003305F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1928C0" w:rsidRPr="003305F4">
        <w:rPr>
          <w:rFonts w:ascii="Times New Roman" w:hAnsi="Times New Roman" w:cs="Times New Roman"/>
          <w:sz w:val="28"/>
          <w:szCs w:val="28"/>
        </w:rPr>
        <w:t xml:space="preserve">рынок в </w:t>
      </w:r>
      <w:r w:rsidRPr="003305F4">
        <w:rPr>
          <w:rFonts w:ascii="Times New Roman" w:hAnsi="Times New Roman" w:cs="Times New Roman"/>
          <w:sz w:val="28"/>
          <w:szCs w:val="28"/>
        </w:rPr>
        <w:t xml:space="preserve">сфере наружной рекламы </w:t>
      </w:r>
      <w:r w:rsidR="001928C0" w:rsidRPr="003305F4">
        <w:rPr>
          <w:rFonts w:ascii="Times New Roman" w:hAnsi="Times New Roman" w:cs="Times New Roman"/>
          <w:sz w:val="28"/>
          <w:szCs w:val="28"/>
        </w:rPr>
        <w:t>представлен</w:t>
      </w:r>
      <w:r w:rsidR="009D4511" w:rsidRPr="003305F4">
        <w:rPr>
          <w:rFonts w:ascii="Times New Roman" w:hAnsi="Times New Roman" w:cs="Times New Roman"/>
          <w:sz w:val="28"/>
          <w:szCs w:val="28"/>
        </w:rPr>
        <w:t xml:space="preserve"> ИП Федоров И.П., ИП Пономарев А.Н., ИП Осипов</w:t>
      </w:r>
      <w:r w:rsidR="00EF1168" w:rsidRPr="003305F4">
        <w:rPr>
          <w:rFonts w:ascii="Times New Roman" w:hAnsi="Times New Roman" w:cs="Times New Roman"/>
          <w:sz w:val="28"/>
          <w:szCs w:val="28"/>
        </w:rPr>
        <w:t>а</w:t>
      </w:r>
      <w:r w:rsidR="009D4511" w:rsidRPr="003305F4">
        <w:rPr>
          <w:rFonts w:ascii="Times New Roman" w:hAnsi="Times New Roman" w:cs="Times New Roman"/>
          <w:sz w:val="28"/>
          <w:szCs w:val="28"/>
        </w:rPr>
        <w:t xml:space="preserve"> А.С., ООО «</w:t>
      </w:r>
      <w:proofErr w:type="spellStart"/>
      <w:r w:rsidR="009D4511" w:rsidRPr="003305F4">
        <w:rPr>
          <w:rFonts w:ascii="Times New Roman" w:hAnsi="Times New Roman" w:cs="Times New Roman"/>
          <w:sz w:val="28"/>
          <w:szCs w:val="28"/>
        </w:rPr>
        <w:t>Флорадизайн</w:t>
      </w:r>
      <w:proofErr w:type="spellEnd"/>
      <w:r w:rsidR="009D4511" w:rsidRPr="003305F4">
        <w:rPr>
          <w:rFonts w:ascii="Times New Roman" w:hAnsi="Times New Roman" w:cs="Times New Roman"/>
          <w:sz w:val="28"/>
          <w:szCs w:val="28"/>
        </w:rPr>
        <w:t>», ООО «Графика Ком».</w:t>
      </w:r>
    </w:p>
    <w:p w:rsidR="00435DFC" w:rsidRDefault="00C1048F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Доля </w:t>
      </w:r>
      <w:r w:rsidR="00331260" w:rsidRPr="00331260">
        <w:rPr>
          <w:rFonts w:ascii="Times New Roman" w:hAnsi="Times New Roman" w:cs="Times New Roman"/>
          <w:sz w:val="28"/>
          <w:szCs w:val="28"/>
        </w:rPr>
        <w:t>организаций частной формы собственности в сфере наружной рекламы</w:t>
      </w:r>
      <w:r w:rsidRPr="003305F4">
        <w:rPr>
          <w:rFonts w:ascii="Times New Roman" w:hAnsi="Times New Roman" w:cs="Times New Roman"/>
          <w:sz w:val="28"/>
          <w:szCs w:val="28"/>
        </w:rPr>
        <w:t xml:space="preserve"> составляет 100%.</w:t>
      </w:r>
    </w:p>
    <w:p w:rsidR="00331260" w:rsidRPr="003305F4" w:rsidRDefault="00331260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B5B5E" w:rsidRPr="003305F4" w:rsidRDefault="00FB5B5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B5B5E" w:rsidRPr="003305F4" w:rsidRDefault="002A24A4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5F4">
        <w:rPr>
          <w:rFonts w:ascii="Times New Roman" w:hAnsi="Times New Roman" w:cs="Times New Roman"/>
          <w:b/>
          <w:sz w:val="28"/>
          <w:szCs w:val="28"/>
        </w:rPr>
        <w:lastRenderedPageBreak/>
        <w:t>10. Рынок ритуальных услуг</w:t>
      </w:r>
    </w:p>
    <w:p w:rsidR="002A24A4" w:rsidRPr="003305F4" w:rsidRDefault="002A24A4" w:rsidP="003305F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00E" w:rsidRPr="003305F4" w:rsidRDefault="000C600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На территории Грачевского района рынок ритуальных услуг представлен: МУП «Новый век», ИП Бойко А.В., ИП Харченко С.В., ИП Манаенко С.В., ИП </w:t>
      </w:r>
      <w:proofErr w:type="spellStart"/>
      <w:r w:rsidRPr="003305F4">
        <w:rPr>
          <w:rFonts w:ascii="Times New Roman" w:hAnsi="Times New Roman" w:cs="Times New Roman"/>
          <w:sz w:val="28"/>
          <w:szCs w:val="28"/>
        </w:rPr>
        <w:t>Абанеева</w:t>
      </w:r>
      <w:proofErr w:type="spellEnd"/>
      <w:r w:rsidRPr="003305F4">
        <w:rPr>
          <w:rFonts w:ascii="Times New Roman" w:hAnsi="Times New Roman" w:cs="Times New Roman"/>
          <w:sz w:val="28"/>
          <w:szCs w:val="28"/>
        </w:rPr>
        <w:t xml:space="preserve"> И.В., ИП Фоменко А.Н.</w:t>
      </w:r>
    </w:p>
    <w:p w:rsidR="000C600E" w:rsidRPr="003305F4" w:rsidRDefault="000C600E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Вышеуказанные субъекты осуществляют деятельность по захоронению умерших и погибших, проведению обрядовой церемонии погребения, изготовлению гробов, продаже сопутствующих товаров (венков, цветов и т.п.), содержанию мест захоронений.</w:t>
      </w:r>
    </w:p>
    <w:p w:rsidR="000C600E" w:rsidRPr="003305F4" w:rsidRDefault="003305F4" w:rsidP="003305F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Доля</w:t>
      </w:r>
      <w:r w:rsidR="000C600E" w:rsidRPr="003305F4">
        <w:rPr>
          <w:rFonts w:ascii="Times New Roman" w:hAnsi="Times New Roman" w:cs="Times New Roman"/>
          <w:sz w:val="28"/>
          <w:szCs w:val="28"/>
        </w:rPr>
        <w:t xml:space="preserve"> организаций частной формы собственности </w:t>
      </w:r>
      <w:r w:rsidRPr="003305F4">
        <w:rPr>
          <w:rFonts w:ascii="Times New Roman" w:hAnsi="Times New Roman" w:cs="Times New Roman"/>
          <w:sz w:val="28"/>
          <w:szCs w:val="28"/>
        </w:rPr>
        <w:t xml:space="preserve">на </w:t>
      </w:r>
      <w:r w:rsidR="000C600E" w:rsidRPr="003305F4">
        <w:rPr>
          <w:rFonts w:ascii="Times New Roman" w:hAnsi="Times New Roman" w:cs="Times New Roman"/>
          <w:sz w:val="28"/>
          <w:szCs w:val="28"/>
        </w:rPr>
        <w:t>рынк</w:t>
      </w:r>
      <w:r w:rsidRPr="003305F4">
        <w:rPr>
          <w:rFonts w:ascii="Times New Roman" w:hAnsi="Times New Roman" w:cs="Times New Roman"/>
          <w:sz w:val="28"/>
          <w:szCs w:val="28"/>
        </w:rPr>
        <w:t>е ритуальных услуг</w:t>
      </w:r>
      <w:r w:rsidR="000C600E" w:rsidRPr="003305F4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3305F4">
        <w:rPr>
          <w:rFonts w:ascii="Times New Roman" w:hAnsi="Times New Roman" w:cs="Times New Roman"/>
          <w:sz w:val="28"/>
          <w:szCs w:val="28"/>
        </w:rPr>
        <w:t>83,3</w:t>
      </w:r>
      <w:r w:rsidR="000C600E" w:rsidRPr="003305F4">
        <w:rPr>
          <w:rFonts w:ascii="Times New Roman" w:hAnsi="Times New Roman" w:cs="Times New Roman"/>
          <w:sz w:val="28"/>
          <w:szCs w:val="28"/>
        </w:rPr>
        <w:t>%.</w:t>
      </w:r>
    </w:p>
    <w:p w:rsidR="00435DFC" w:rsidRPr="003305F4" w:rsidRDefault="00435DFC" w:rsidP="0033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8CB" w:rsidRPr="003305F4" w:rsidRDefault="00C728CB" w:rsidP="0033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DFC" w:rsidRPr="003305F4" w:rsidRDefault="00435DFC" w:rsidP="0033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DFC" w:rsidRPr="003305F4" w:rsidRDefault="00435DFC" w:rsidP="0033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Управляющий делами администрации</w:t>
      </w:r>
    </w:p>
    <w:p w:rsidR="003305F4" w:rsidRPr="003305F4" w:rsidRDefault="00435DFC" w:rsidP="0033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>Грачевского муниципального района</w:t>
      </w:r>
    </w:p>
    <w:p w:rsidR="004618D4" w:rsidRPr="003305F4" w:rsidRDefault="003305F4" w:rsidP="003305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05F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</w:t>
      </w:r>
      <w:r w:rsidR="00435DFC" w:rsidRPr="003305F4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728CB" w:rsidRPr="003305F4">
        <w:rPr>
          <w:rFonts w:ascii="Times New Roman" w:hAnsi="Times New Roman" w:cs="Times New Roman"/>
          <w:sz w:val="28"/>
          <w:szCs w:val="28"/>
        </w:rPr>
        <w:t xml:space="preserve">  </w:t>
      </w:r>
      <w:r w:rsidR="00435DFC" w:rsidRPr="003305F4">
        <w:rPr>
          <w:rFonts w:ascii="Times New Roman" w:hAnsi="Times New Roman" w:cs="Times New Roman"/>
          <w:sz w:val="28"/>
          <w:szCs w:val="28"/>
        </w:rPr>
        <w:t xml:space="preserve">           Л.Н. Шалыгина</w:t>
      </w:r>
    </w:p>
    <w:sectPr w:rsidR="004618D4" w:rsidRPr="003305F4" w:rsidSect="00C728C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8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F517DE2"/>
    <w:multiLevelType w:val="hybridMultilevel"/>
    <w:tmpl w:val="645C81D2"/>
    <w:lvl w:ilvl="0" w:tplc="0B866F9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72"/>
        </w:tabs>
        <w:ind w:left="217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32"/>
        </w:tabs>
        <w:ind w:left="4332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92"/>
        </w:tabs>
        <w:ind w:left="6492" w:hanging="360"/>
      </w:pPr>
    </w:lvl>
  </w:abstractNum>
  <w:abstractNum w:abstractNumId="2">
    <w:nsid w:val="47E01512"/>
    <w:multiLevelType w:val="multilevel"/>
    <w:tmpl w:val="E9DAD2F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2A"/>
    <w:rsid w:val="000050ED"/>
    <w:rsid w:val="000A46EC"/>
    <w:rsid w:val="000C600E"/>
    <w:rsid w:val="0014733F"/>
    <w:rsid w:val="001508C7"/>
    <w:rsid w:val="00174790"/>
    <w:rsid w:val="001928C0"/>
    <w:rsid w:val="001A0C09"/>
    <w:rsid w:val="001D48AB"/>
    <w:rsid w:val="001E1506"/>
    <w:rsid w:val="001E2294"/>
    <w:rsid w:val="001F342C"/>
    <w:rsid w:val="00291332"/>
    <w:rsid w:val="002A24A4"/>
    <w:rsid w:val="002B1403"/>
    <w:rsid w:val="002B617F"/>
    <w:rsid w:val="002C010C"/>
    <w:rsid w:val="003275A6"/>
    <w:rsid w:val="003305F4"/>
    <w:rsid w:val="00331260"/>
    <w:rsid w:val="0034011F"/>
    <w:rsid w:val="00353DFF"/>
    <w:rsid w:val="003923E0"/>
    <w:rsid w:val="00412A9B"/>
    <w:rsid w:val="00431A5D"/>
    <w:rsid w:val="00435DFC"/>
    <w:rsid w:val="004512BC"/>
    <w:rsid w:val="004618D4"/>
    <w:rsid w:val="004811AF"/>
    <w:rsid w:val="00482C93"/>
    <w:rsid w:val="004E1A0D"/>
    <w:rsid w:val="00561081"/>
    <w:rsid w:val="00562020"/>
    <w:rsid w:val="005823C3"/>
    <w:rsid w:val="005825EA"/>
    <w:rsid w:val="005C2FB5"/>
    <w:rsid w:val="005C641F"/>
    <w:rsid w:val="005E5328"/>
    <w:rsid w:val="005F0463"/>
    <w:rsid w:val="005F3C1E"/>
    <w:rsid w:val="00611D70"/>
    <w:rsid w:val="0063756C"/>
    <w:rsid w:val="006575DB"/>
    <w:rsid w:val="00663826"/>
    <w:rsid w:val="00695407"/>
    <w:rsid w:val="006C746C"/>
    <w:rsid w:val="006E4B93"/>
    <w:rsid w:val="00721B29"/>
    <w:rsid w:val="00722C0F"/>
    <w:rsid w:val="007701D7"/>
    <w:rsid w:val="007C7F1B"/>
    <w:rsid w:val="008165D1"/>
    <w:rsid w:val="00832470"/>
    <w:rsid w:val="00834098"/>
    <w:rsid w:val="0084344E"/>
    <w:rsid w:val="00843A71"/>
    <w:rsid w:val="00856600"/>
    <w:rsid w:val="008F4650"/>
    <w:rsid w:val="00906D21"/>
    <w:rsid w:val="009257C5"/>
    <w:rsid w:val="009736B0"/>
    <w:rsid w:val="009B3970"/>
    <w:rsid w:val="009D4511"/>
    <w:rsid w:val="00A031FF"/>
    <w:rsid w:val="00A2526C"/>
    <w:rsid w:val="00A352F6"/>
    <w:rsid w:val="00B60685"/>
    <w:rsid w:val="00B67874"/>
    <w:rsid w:val="00BD0512"/>
    <w:rsid w:val="00BE70A5"/>
    <w:rsid w:val="00C1048F"/>
    <w:rsid w:val="00C728CB"/>
    <w:rsid w:val="00CB7EE7"/>
    <w:rsid w:val="00CF13C0"/>
    <w:rsid w:val="00D3282A"/>
    <w:rsid w:val="00D5547E"/>
    <w:rsid w:val="00D70668"/>
    <w:rsid w:val="00DE1959"/>
    <w:rsid w:val="00DF336F"/>
    <w:rsid w:val="00E5331D"/>
    <w:rsid w:val="00E5651A"/>
    <w:rsid w:val="00E572A5"/>
    <w:rsid w:val="00EC2A6A"/>
    <w:rsid w:val="00EC7A0C"/>
    <w:rsid w:val="00ED74AC"/>
    <w:rsid w:val="00EE4DC8"/>
    <w:rsid w:val="00EF1168"/>
    <w:rsid w:val="00F2061F"/>
    <w:rsid w:val="00F672EB"/>
    <w:rsid w:val="00F93AB5"/>
    <w:rsid w:val="00FB5B5E"/>
    <w:rsid w:val="00FC4E19"/>
    <w:rsid w:val="00FE1587"/>
    <w:rsid w:val="00FE6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2A"/>
  </w:style>
  <w:style w:type="paragraph" w:styleId="1">
    <w:name w:val="heading 1"/>
    <w:basedOn w:val="a"/>
    <w:next w:val="a"/>
    <w:link w:val="10"/>
    <w:qFormat/>
    <w:rsid w:val="0084344E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4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2B1403"/>
    <w:rPr>
      <w:rFonts w:ascii="Calibri" w:eastAsia="Times New Roman" w:hAnsi="Calibri" w:cs="Times New Roman"/>
    </w:rPr>
  </w:style>
  <w:style w:type="paragraph" w:customStyle="1" w:styleId="a5">
    <w:basedOn w:val="a"/>
    <w:next w:val="a6"/>
    <w:link w:val="a7"/>
    <w:uiPriority w:val="99"/>
    <w:qFormat/>
    <w:rsid w:val="002B1403"/>
    <w:pPr>
      <w:spacing w:after="0" w:line="240" w:lineRule="auto"/>
      <w:jc w:val="center"/>
    </w:pPr>
    <w:rPr>
      <w:rFonts w:eastAsia="Calibri"/>
      <w:sz w:val="24"/>
      <w:szCs w:val="24"/>
    </w:rPr>
  </w:style>
  <w:style w:type="character" w:customStyle="1" w:styleId="a7">
    <w:name w:val="Название Знак"/>
    <w:link w:val="a5"/>
    <w:uiPriority w:val="99"/>
    <w:rsid w:val="002B1403"/>
    <w:rPr>
      <w:rFonts w:eastAsia="Calibri"/>
      <w:sz w:val="24"/>
      <w:szCs w:val="24"/>
    </w:rPr>
  </w:style>
  <w:style w:type="paragraph" w:customStyle="1" w:styleId="p4">
    <w:name w:val="p4"/>
    <w:basedOn w:val="a"/>
    <w:rsid w:val="002B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11"/>
    <w:uiPriority w:val="10"/>
    <w:qFormat/>
    <w:rsid w:val="002B14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2B1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qFormat/>
    <w:rsid w:val="002B1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2B1403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0050ED"/>
  </w:style>
  <w:style w:type="paragraph" w:styleId="a8">
    <w:name w:val="List Paragraph"/>
    <w:basedOn w:val="a"/>
    <w:uiPriority w:val="34"/>
    <w:qFormat/>
    <w:rsid w:val="00C10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">
    <w:name w:val="Основной текст Знак1"/>
    <w:link w:val="a9"/>
    <w:uiPriority w:val="99"/>
    <w:rsid w:val="004E1A0D"/>
    <w:rPr>
      <w:rFonts w:ascii="Times New Roman" w:hAnsi="Times New Roman"/>
      <w:sz w:val="25"/>
      <w:szCs w:val="25"/>
      <w:shd w:val="clear" w:color="auto" w:fill="FFFFFF"/>
    </w:rPr>
  </w:style>
  <w:style w:type="paragraph" w:styleId="a9">
    <w:name w:val="Body Text"/>
    <w:basedOn w:val="a"/>
    <w:link w:val="12"/>
    <w:uiPriority w:val="99"/>
    <w:rsid w:val="004E1A0D"/>
    <w:pPr>
      <w:widowControl w:val="0"/>
      <w:shd w:val="clear" w:color="auto" w:fill="FFFFFF"/>
      <w:spacing w:after="0" w:line="238" w:lineRule="exact"/>
      <w:ind w:hanging="400"/>
    </w:pPr>
    <w:rPr>
      <w:rFonts w:ascii="Times New Roman" w:hAnsi="Times New Roman"/>
      <w:sz w:val="25"/>
      <w:szCs w:val="25"/>
    </w:rPr>
  </w:style>
  <w:style w:type="character" w:customStyle="1" w:styleId="aa">
    <w:name w:val="Основной текст Знак"/>
    <w:basedOn w:val="a0"/>
    <w:uiPriority w:val="99"/>
    <w:semiHidden/>
    <w:rsid w:val="004E1A0D"/>
  </w:style>
  <w:style w:type="character" w:customStyle="1" w:styleId="normaltextrun1">
    <w:name w:val="normaltextrun1"/>
    <w:rsid w:val="004E1A0D"/>
  </w:style>
  <w:style w:type="paragraph" w:customStyle="1" w:styleId="paragraph">
    <w:name w:val="paragraph"/>
    <w:basedOn w:val="a"/>
    <w:rsid w:val="004E1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4E1A0D"/>
  </w:style>
  <w:style w:type="character" w:styleId="ab">
    <w:name w:val="Hyperlink"/>
    <w:basedOn w:val="a0"/>
    <w:uiPriority w:val="99"/>
    <w:semiHidden/>
    <w:unhideWhenUsed/>
    <w:rsid w:val="005C641F"/>
    <w:rPr>
      <w:color w:val="0000FF"/>
      <w:u w:val="single"/>
    </w:rPr>
  </w:style>
  <w:style w:type="paragraph" w:styleId="ac">
    <w:name w:val="Normal (Web)"/>
    <w:aliases w:val="Обычный (Web),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nhideWhenUsed/>
    <w:qFormat/>
    <w:rsid w:val="00E5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93AB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031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f">
    <w:name w:val="Body Text Indent"/>
    <w:basedOn w:val="a"/>
    <w:link w:val="af0"/>
    <w:uiPriority w:val="99"/>
    <w:unhideWhenUsed/>
    <w:rsid w:val="005C2F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C2FB5"/>
  </w:style>
  <w:style w:type="character" w:styleId="af1">
    <w:name w:val="Strong"/>
    <w:uiPriority w:val="22"/>
    <w:qFormat/>
    <w:rsid w:val="005C2FB5"/>
    <w:rPr>
      <w:b/>
      <w:bCs/>
    </w:rPr>
  </w:style>
  <w:style w:type="paragraph" w:customStyle="1" w:styleId="af2">
    <w:name w:val="Содержимое таблицы"/>
    <w:basedOn w:val="a"/>
    <w:rsid w:val="005C2FB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84344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Default">
    <w:name w:val="Default"/>
    <w:rsid w:val="00843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FB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82A"/>
  </w:style>
  <w:style w:type="paragraph" w:styleId="1">
    <w:name w:val="heading 1"/>
    <w:basedOn w:val="a"/>
    <w:next w:val="a"/>
    <w:link w:val="10"/>
    <w:qFormat/>
    <w:rsid w:val="0084344E"/>
    <w:pPr>
      <w:keepNext/>
      <w:numPr>
        <w:numId w:val="2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14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2B1403"/>
    <w:rPr>
      <w:rFonts w:ascii="Calibri" w:eastAsia="Times New Roman" w:hAnsi="Calibri" w:cs="Times New Roman"/>
    </w:rPr>
  </w:style>
  <w:style w:type="paragraph" w:customStyle="1" w:styleId="a5">
    <w:basedOn w:val="a"/>
    <w:next w:val="a6"/>
    <w:link w:val="a7"/>
    <w:uiPriority w:val="99"/>
    <w:qFormat/>
    <w:rsid w:val="002B1403"/>
    <w:pPr>
      <w:spacing w:after="0" w:line="240" w:lineRule="auto"/>
      <w:jc w:val="center"/>
    </w:pPr>
    <w:rPr>
      <w:rFonts w:eastAsia="Calibri"/>
      <w:sz w:val="24"/>
      <w:szCs w:val="24"/>
    </w:rPr>
  </w:style>
  <w:style w:type="character" w:customStyle="1" w:styleId="a7">
    <w:name w:val="Название Знак"/>
    <w:link w:val="a5"/>
    <w:uiPriority w:val="99"/>
    <w:rsid w:val="002B1403"/>
    <w:rPr>
      <w:rFonts w:eastAsia="Calibri"/>
      <w:sz w:val="24"/>
      <w:szCs w:val="24"/>
    </w:rPr>
  </w:style>
  <w:style w:type="paragraph" w:customStyle="1" w:styleId="p4">
    <w:name w:val="p4"/>
    <w:basedOn w:val="a"/>
    <w:rsid w:val="002B14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11"/>
    <w:uiPriority w:val="10"/>
    <w:qFormat/>
    <w:rsid w:val="002B14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6"/>
    <w:uiPriority w:val="10"/>
    <w:rsid w:val="002B1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PlusNormal">
    <w:name w:val="ConsPlusNormal"/>
    <w:link w:val="ConsPlusNormal0"/>
    <w:qFormat/>
    <w:rsid w:val="002B1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rsid w:val="002B1403"/>
    <w:rPr>
      <w:rFonts w:ascii="Calibri" w:eastAsia="Times New Roman" w:hAnsi="Calibri" w:cs="Calibri"/>
      <w:szCs w:val="20"/>
      <w:lang w:eastAsia="ru-RU"/>
    </w:rPr>
  </w:style>
  <w:style w:type="character" w:customStyle="1" w:styleId="apple-converted-space">
    <w:name w:val="apple-converted-space"/>
    <w:basedOn w:val="a0"/>
    <w:rsid w:val="000050ED"/>
  </w:style>
  <w:style w:type="paragraph" w:styleId="a8">
    <w:name w:val="List Paragraph"/>
    <w:basedOn w:val="a"/>
    <w:uiPriority w:val="34"/>
    <w:qFormat/>
    <w:rsid w:val="00C10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2">
    <w:name w:val="Основной текст Знак1"/>
    <w:link w:val="a9"/>
    <w:uiPriority w:val="99"/>
    <w:rsid w:val="004E1A0D"/>
    <w:rPr>
      <w:rFonts w:ascii="Times New Roman" w:hAnsi="Times New Roman"/>
      <w:sz w:val="25"/>
      <w:szCs w:val="25"/>
      <w:shd w:val="clear" w:color="auto" w:fill="FFFFFF"/>
    </w:rPr>
  </w:style>
  <w:style w:type="paragraph" w:styleId="a9">
    <w:name w:val="Body Text"/>
    <w:basedOn w:val="a"/>
    <w:link w:val="12"/>
    <w:uiPriority w:val="99"/>
    <w:rsid w:val="004E1A0D"/>
    <w:pPr>
      <w:widowControl w:val="0"/>
      <w:shd w:val="clear" w:color="auto" w:fill="FFFFFF"/>
      <w:spacing w:after="0" w:line="238" w:lineRule="exact"/>
      <w:ind w:hanging="400"/>
    </w:pPr>
    <w:rPr>
      <w:rFonts w:ascii="Times New Roman" w:hAnsi="Times New Roman"/>
      <w:sz w:val="25"/>
      <w:szCs w:val="25"/>
    </w:rPr>
  </w:style>
  <w:style w:type="character" w:customStyle="1" w:styleId="aa">
    <w:name w:val="Основной текст Знак"/>
    <w:basedOn w:val="a0"/>
    <w:uiPriority w:val="99"/>
    <w:semiHidden/>
    <w:rsid w:val="004E1A0D"/>
  </w:style>
  <w:style w:type="character" w:customStyle="1" w:styleId="normaltextrun1">
    <w:name w:val="normaltextrun1"/>
    <w:rsid w:val="004E1A0D"/>
  </w:style>
  <w:style w:type="paragraph" w:customStyle="1" w:styleId="paragraph">
    <w:name w:val="paragraph"/>
    <w:basedOn w:val="a"/>
    <w:rsid w:val="004E1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rsid w:val="004E1A0D"/>
  </w:style>
  <w:style w:type="character" w:styleId="ab">
    <w:name w:val="Hyperlink"/>
    <w:basedOn w:val="a0"/>
    <w:uiPriority w:val="99"/>
    <w:semiHidden/>
    <w:unhideWhenUsed/>
    <w:rsid w:val="005C641F"/>
    <w:rPr>
      <w:color w:val="0000FF"/>
      <w:u w:val="single"/>
    </w:rPr>
  </w:style>
  <w:style w:type="paragraph" w:styleId="ac">
    <w:name w:val="Normal (Web)"/>
    <w:aliases w:val="Обычный (Web),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nhideWhenUsed/>
    <w:qFormat/>
    <w:rsid w:val="00E5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9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93AB5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A031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f">
    <w:name w:val="Body Text Indent"/>
    <w:basedOn w:val="a"/>
    <w:link w:val="af0"/>
    <w:uiPriority w:val="99"/>
    <w:unhideWhenUsed/>
    <w:rsid w:val="005C2FB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C2FB5"/>
  </w:style>
  <w:style w:type="character" w:styleId="af1">
    <w:name w:val="Strong"/>
    <w:uiPriority w:val="22"/>
    <w:qFormat/>
    <w:rsid w:val="005C2FB5"/>
    <w:rPr>
      <w:b/>
      <w:bCs/>
    </w:rPr>
  </w:style>
  <w:style w:type="paragraph" w:customStyle="1" w:styleId="af2">
    <w:name w:val="Содержимое таблицы"/>
    <w:basedOn w:val="a"/>
    <w:rsid w:val="005C2FB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84344E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customStyle="1" w:styleId="Default">
    <w:name w:val="Default"/>
    <w:rsid w:val="00843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FB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5326-4E33-4A4F-862B-814BFD69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V.V.Ivanova</dc:creator>
  <cp:lastModifiedBy>Пользователь Windows</cp:lastModifiedBy>
  <cp:revision>16</cp:revision>
  <cp:lastPrinted>2020-06-30T11:14:00Z</cp:lastPrinted>
  <dcterms:created xsi:type="dcterms:W3CDTF">2020-06-03T06:56:00Z</dcterms:created>
  <dcterms:modified xsi:type="dcterms:W3CDTF">2020-06-30T11:16:00Z</dcterms:modified>
</cp:coreProperties>
</file>