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7" w:rsidRPr="00955FC7" w:rsidRDefault="00955FC7" w:rsidP="0095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>Информация</w:t>
      </w:r>
    </w:p>
    <w:p w:rsidR="00955FC7" w:rsidRPr="00955FC7" w:rsidRDefault="00955FC7" w:rsidP="0095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документа</w:t>
      </w:r>
    </w:p>
    <w:p w:rsidR="00955FC7" w:rsidRDefault="00955FC7" w:rsidP="0095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955FC7" w:rsidRPr="00955FC7" w:rsidRDefault="00955FC7" w:rsidP="00955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FC7" w:rsidRDefault="00955FC7" w:rsidP="00955F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C7">
        <w:rPr>
          <w:rFonts w:ascii="Times New Roman" w:hAnsi="Times New Roman" w:cs="Times New Roman"/>
          <w:sz w:val="28"/>
          <w:szCs w:val="28"/>
        </w:rPr>
        <w:t>Администрация Грачевского муниципального округа Ставропольского края сообщает о проведении общественного обсуждения проекта постановления администрации Грачевского муниципального округа Ставропольского края «</w:t>
      </w:r>
      <w:r w:rsidR="0045193C" w:rsidRPr="0045193C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«Создание условий для обеспечения доступным и комфортным жильем граждан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30.12.2020 г. № 53</w:t>
      </w:r>
      <w:r w:rsidRPr="00955FC7">
        <w:rPr>
          <w:rFonts w:ascii="Times New Roman" w:hAnsi="Times New Roman" w:cs="Times New Roman"/>
          <w:sz w:val="28"/>
          <w:szCs w:val="28"/>
        </w:rPr>
        <w:t>» (далее - проект постановления).</w:t>
      </w:r>
      <w:proofErr w:type="gramEnd"/>
      <w:r w:rsidRPr="00955FC7">
        <w:rPr>
          <w:rFonts w:ascii="Times New Roman" w:hAnsi="Times New Roman" w:cs="Times New Roman"/>
          <w:sz w:val="28"/>
          <w:szCs w:val="28"/>
        </w:rPr>
        <w:t xml:space="preserve"> Данный проект размещен на сайте администрации Грачевского муниципального округа </w:t>
      </w:r>
      <w:hyperlink r:id="rId5" w:history="1">
        <w:r w:rsidR="009D65FD" w:rsidRPr="00B21CDD">
          <w:rPr>
            <w:rStyle w:val="a3"/>
            <w:rFonts w:ascii="Times New Roman" w:hAnsi="Times New Roman" w:cs="Times New Roman"/>
            <w:sz w:val="28"/>
            <w:szCs w:val="28"/>
          </w:rPr>
          <w:t>https://akademicheskij-r07.gosweb.gosuslugi.ru/</w:t>
        </w:r>
      </w:hyperlink>
      <w:r w:rsidR="009D65FD">
        <w:rPr>
          <w:rFonts w:ascii="Times New Roman" w:hAnsi="Times New Roman" w:cs="Times New Roman"/>
          <w:sz w:val="28"/>
          <w:szCs w:val="28"/>
        </w:rPr>
        <w:t xml:space="preserve"> </w:t>
      </w:r>
      <w:r w:rsidRPr="00955FC7">
        <w:rPr>
          <w:rFonts w:ascii="Times New Roman" w:hAnsi="Times New Roman" w:cs="Times New Roman"/>
          <w:sz w:val="28"/>
          <w:szCs w:val="28"/>
        </w:rPr>
        <w:t xml:space="preserve"> в разделе «Общественные обсуждения / Общественное обсуждение проектов документов стратегического планирования». </w:t>
      </w:r>
    </w:p>
    <w:p w:rsidR="00955FC7" w:rsidRDefault="00955FC7" w:rsidP="00955F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>Дата начала приема предложений и за</w:t>
      </w:r>
      <w:r>
        <w:rPr>
          <w:rFonts w:ascii="Times New Roman" w:hAnsi="Times New Roman" w:cs="Times New Roman"/>
          <w:sz w:val="28"/>
          <w:szCs w:val="28"/>
        </w:rPr>
        <w:t xml:space="preserve">мечаний – </w:t>
      </w:r>
      <w:r w:rsidR="004661A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1A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955FC7" w:rsidRDefault="00955FC7" w:rsidP="00955F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 xml:space="preserve">Дата окончания приема предложений и замечаний – </w:t>
      </w:r>
      <w:r w:rsidR="004661A3">
        <w:rPr>
          <w:rFonts w:ascii="Times New Roman" w:hAnsi="Times New Roman" w:cs="Times New Roman"/>
          <w:sz w:val="28"/>
          <w:szCs w:val="28"/>
        </w:rPr>
        <w:t xml:space="preserve">23 </w:t>
      </w:r>
      <w:bookmarkStart w:id="0" w:name="_GoBack"/>
      <w:bookmarkEnd w:id="0"/>
      <w:r w:rsidR="004661A3">
        <w:rPr>
          <w:rFonts w:ascii="Times New Roman" w:hAnsi="Times New Roman" w:cs="Times New Roman"/>
          <w:sz w:val="28"/>
          <w:szCs w:val="28"/>
        </w:rPr>
        <w:t>сентября</w:t>
      </w:r>
      <w:r w:rsidRPr="00955FC7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5E74C6" w:rsidRPr="00955FC7" w:rsidRDefault="00955FC7" w:rsidP="00955F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FC7">
        <w:rPr>
          <w:rFonts w:ascii="Times New Roman" w:hAnsi="Times New Roman" w:cs="Times New Roman"/>
          <w:sz w:val="28"/>
          <w:szCs w:val="28"/>
        </w:rPr>
        <w:t xml:space="preserve">Предложения и замечания в письменной или электронной форме направляются в администрацию Грачевского муниципального округа Ставропольского края. Информация об </w:t>
      </w:r>
      <w:r w:rsidR="00CF0BEA">
        <w:rPr>
          <w:rFonts w:ascii="Times New Roman" w:hAnsi="Times New Roman" w:cs="Times New Roman"/>
          <w:sz w:val="28"/>
          <w:szCs w:val="28"/>
        </w:rPr>
        <w:t>отделе по работе с территориями</w:t>
      </w:r>
      <w:r w:rsidRPr="00955FC7">
        <w:rPr>
          <w:rFonts w:ascii="Times New Roman" w:hAnsi="Times New Roman" w:cs="Times New Roman"/>
          <w:sz w:val="28"/>
          <w:szCs w:val="28"/>
        </w:rPr>
        <w:t xml:space="preserve"> администрации Грачевского муниципального округа Ставропольского края: Юридический адрес: ул. Ставропольская,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5FC7">
        <w:rPr>
          <w:rFonts w:ascii="Times New Roman" w:hAnsi="Times New Roman" w:cs="Times New Roman"/>
          <w:sz w:val="28"/>
          <w:szCs w:val="28"/>
        </w:rPr>
        <w:t xml:space="preserve">, с. Грачевка, Ставропольский край, 356250; Контактный телефон / факс: 8(86540)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F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55F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45193C">
        <w:rPr>
          <w:rFonts w:ascii="Times New Roman" w:hAnsi="Times New Roman" w:cs="Times New Roman"/>
          <w:sz w:val="28"/>
          <w:szCs w:val="28"/>
        </w:rPr>
        <w:t>4</w:t>
      </w:r>
      <w:r w:rsidRPr="00955FC7">
        <w:rPr>
          <w:rFonts w:ascii="Times New Roman" w:hAnsi="Times New Roman" w:cs="Times New Roman"/>
          <w:sz w:val="28"/>
          <w:szCs w:val="28"/>
        </w:rPr>
        <w:t xml:space="preserve">; Адрес электронной почты: </w:t>
      </w:r>
      <w:proofErr w:type="spellStart"/>
      <w:r w:rsidRPr="00955FC7">
        <w:rPr>
          <w:rFonts w:ascii="Times New Roman" w:hAnsi="Times New Roman" w:cs="Times New Roman"/>
          <w:sz w:val="28"/>
          <w:szCs w:val="28"/>
        </w:rPr>
        <w:t>grach</w:t>
      </w:r>
      <w:proofErr w:type="spellEnd"/>
      <w:r w:rsidR="009D65FD">
        <w:rPr>
          <w:rFonts w:ascii="Times New Roman" w:hAnsi="Times New Roman" w:cs="Times New Roman"/>
          <w:sz w:val="28"/>
          <w:szCs w:val="28"/>
        </w:rPr>
        <w:t>_</w:t>
      </w:r>
      <w:r w:rsidR="009D65FD">
        <w:rPr>
          <w:rFonts w:ascii="Times New Roman" w:hAnsi="Times New Roman" w:cs="Times New Roman"/>
          <w:sz w:val="28"/>
          <w:szCs w:val="28"/>
          <w:lang w:val="en-US"/>
        </w:rPr>
        <w:t>ort</w:t>
      </w:r>
      <w:r w:rsidRPr="00955FC7">
        <w:rPr>
          <w:rFonts w:ascii="Times New Roman" w:hAnsi="Times New Roman" w:cs="Times New Roman"/>
          <w:sz w:val="28"/>
          <w:szCs w:val="28"/>
        </w:rPr>
        <w:t>@</w:t>
      </w:r>
      <w:r w:rsidR="009D65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5F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5FC7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sectPr w:rsidR="005E74C6" w:rsidRPr="009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DA"/>
    <w:rsid w:val="000423DC"/>
    <w:rsid w:val="0045193C"/>
    <w:rsid w:val="004661A3"/>
    <w:rsid w:val="005022DA"/>
    <w:rsid w:val="005E74C6"/>
    <w:rsid w:val="00955FC7"/>
    <w:rsid w:val="009D65FD"/>
    <w:rsid w:val="00A42C29"/>
    <w:rsid w:val="00A43A94"/>
    <w:rsid w:val="00C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ademicheskij-r07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2024-03-21T13:29:00Z</dcterms:created>
  <dcterms:modified xsi:type="dcterms:W3CDTF">2024-09-16T06:03:00Z</dcterms:modified>
</cp:coreProperties>
</file>