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B7EC" w14:textId="77777777" w:rsidR="00EF6B7D" w:rsidRDefault="00EF6B7D" w:rsidP="00EF6B7D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14:paraId="12858EE9" w14:textId="77777777" w:rsidR="00EF6B7D" w:rsidRDefault="00EF6B7D" w:rsidP="00EF6B7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ГРАЧЕВСКОГО РАЙОНА</w:t>
      </w:r>
    </w:p>
    <w:p w14:paraId="28C840A3" w14:textId="77777777" w:rsidR="00EF6B7D" w:rsidRDefault="00EF6B7D" w:rsidP="00EF6B7D">
      <w:pPr>
        <w:jc w:val="center"/>
        <w:rPr>
          <w:b/>
          <w:bCs/>
          <w:sz w:val="32"/>
        </w:rPr>
      </w:pPr>
    </w:p>
    <w:p w14:paraId="25646557" w14:textId="77777777" w:rsidR="00EF6B7D" w:rsidRDefault="00EF6B7D" w:rsidP="0057342A">
      <w:pPr>
        <w:pStyle w:val="af"/>
        <w:jc w:val="center"/>
        <w:rPr>
          <w:b/>
        </w:rPr>
      </w:pPr>
      <w:r>
        <w:t>ПОСТАНОВЛЕНИЕ</w:t>
      </w:r>
    </w:p>
    <w:p w14:paraId="17906FF5" w14:textId="77777777" w:rsidR="00EF6B7D" w:rsidRDefault="00EF6B7D" w:rsidP="00EF6B7D">
      <w:pPr>
        <w:pStyle w:val="af0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EF6B7D" w14:paraId="645DA911" w14:textId="77777777" w:rsidTr="00EF6B7D">
        <w:tc>
          <w:tcPr>
            <w:tcW w:w="3156" w:type="dxa"/>
            <w:hideMark/>
          </w:tcPr>
          <w:p w14:paraId="1B23CA12" w14:textId="44FA06DD" w:rsidR="00EF6B7D" w:rsidRDefault="0057342A">
            <w:pPr>
              <w:spacing w:line="276" w:lineRule="auto"/>
              <w:rPr>
                <w:color w:val="FF0000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 июля</w:t>
            </w:r>
            <w:r w:rsidR="00EF6B7D">
              <w:rPr>
                <w:kern w:val="2"/>
                <w:lang w:eastAsia="en-US"/>
                <w14:ligatures w14:val="standardContextual"/>
              </w:rPr>
              <w:t xml:space="preserve"> 202</w:t>
            </w:r>
            <w:r>
              <w:rPr>
                <w:kern w:val="2"/>
                <w:lang w:eastAsia="en-US"/>
                <w14:ligatures w14:val="standardContextual"/>
              </w:rPr>
              <w:t>5</w:t>
            </w:r>
            <w:r w:rsidR="00EF6B7D">
              <w:rPr>
                <w:kern w:val="2"/>
                <w:lang w:eastAsia="en-US"/>
                <w14:ligatures w14:val="standardContextual"/>
              </w:rPr>
              <w:t xml:space="preserve"> г.</w:t>
            </w:r>
          </w:p>
        </w:tc>
        <w:tc>
          <w:tcPr>
            <w:tcW w:w="5052" w:type="dxa"/>
            <w:hideMark/>
          </w:tcPr>
          <w:p w14:paraId="470BD3A1" w14:textId="77777777" w:rsidR="00EF6B7D" w:rsidRPr="0057342A" w:rsidRDefault="00EF6B7D">
            <w:pPr>
              <w:spacing w:line="276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 w:rsidRPr="0057342A">
              <w:rPr>
                <w:kern w:val="2"/>
                <w:lang w:eastAsia="en-US"/>
                <w14:ligatures w14:val="standardContextual"/>
              </w:rPr>
              <w:t>№</w:t>
            </w:r>
          </w:p>
        </w:tc>
        <w:tc>
          <w:tcPr>
            <w:tcW w:w="1440" w:type="dxa"/>
            <w:hideMark/>
          </w:tcPr>
          <w:p w14:paraId="2BC29F15" w14:textId="2D3184C6" w:rsidR="00EF6B7D" w:rsidRPr="0057342A" w:rsidRDefault="0057342A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 w:rsidRPr="0057342A">
              <w:rPr>
                <w:kern w:val="2"/>
                <w:lang w:eastAsia="en-US"/>
                <w14:ligatures w14:val="standardContextual"/>
              </w:rPr>
              <w:t>77</w:t>
            </w:r>
            <w:r w:rsidR="00EF6B7D" w:rsidRPr="0057342A">
              <w:rPr>
                <w:kern w:val="2"/>
                <w:lang w:eastAsia="en-US"/>
                <w14:ligatures w14:val="standardContextual"/>
              </w:rPr>
              <w:t>/</w:t>
            </w:r>
            <w:r w:rsidRPr="0057342A">
              <w:rPr>
                <w:kern w:val="2"/>
                <w:lang w:eastAsia="en-US"/>
                <w14:ligatures w14:val="standardContextual"/>
              </w:rPr>
              <w:t>38</w:t>
            </w:r>
            <w:r w:rsidR="00D94DA0">
              <w:rPr>
                <w:kern w:val="2"/>
                <w:lang w:eastAsia="en-US"/>
                <w14:ligatures w14:val="standardContextual"/>
              </w:rPr>
              <w:t>6</w:t>
            </w:r>
          </w:p>
        </w:tc>
      </w:tr>
    </w:tbl>
    <w:p w14:paraId="782BD31B" w14:textId="77777777" w:rsidR="00EF6B7D" w:rsidRDefault="00EF6B7D" w:rsidP="00EF6B7D">
      <w:pPr>
        <w:jc w:val="center"/>
        <w:rPr>
          <w:sz w:val="24"/>
        </w:rPr>
      </w:pPr>
      <w:proofErr w:type="spellStart"/>
      <w:r>
        <w:rPr>
          <w:sz w:val="24"/>
        </w:rPr>
        <w:t>с.Грачевка</w:t>
      </w:r>
      <w:proofErr w:type="spellEnd"/>
    </w:p>
    <w:p w14:paraId="444E9C28" w14:textId="77777777" w:rsidR="00EF6B7D" w:rsidRDefault="00EF6B7D" w:rsidP="00EF6B7D">
      <w:pPr>
        <w:jc w:val="center"/>
        <w:rPr>
          <w:bCs/>
          <w:sz w:val="20"/>
          <w:szCs w:val="20"/>
        </w:rPr>
      </w:pPr>
    </w:p>
    <w:p w14:paraId="16C9935C" w14:textId="77777777" w:rsidR="00EF6B7D" w:rsidRDefault="00EF6B7D" w:rsidP="00EF6B7D">
      <w:pPr>
        <w:jc w:val="center"/>
        <w:rPr>
          <w:bCs/>
          <w:sz w:val="20"/>
          <w:szCs w:val="20"/>
        </w:rPr>
      </w:pPr>
    </w:p>
    <w:p w14:paraId="4E26E851" w14:textId="63E4B9C8" w:rsidR="00EF6B7D" w:rsidRDefault="00EF6B7D" w:rsidP="00EF6B7D">
      <w:pPr>
        <w:pStyle w:val="23"/>
        <w:spacing w:after="0" w:line="240" w:lineRule="exact"/>
        <w:ind w:left="0"/>
        <w:jc w:val="both"/>
        <w:rPr>
          <w:bCs/>
          <w:szCs w:val="28"/>
        </w:rPr>
      </w:pPr>
      <w:r>
        <w:t>О с</w:t>
      </w:r>
      <w:r>
        <w:rPr>
          <w:spacing w:val="-3"/>
        </w:rPr>
        <w:t xml:space="preserve">роках выплаты </w:t>
      </w:r>
      <w:r>
        <w:t xml:space="preserve">дополнительной оплаты труда (вознаграждения) членам территориальной избирательной комиссии Грачевского района с </w:t>
      </w:r>
      <w:r>
        <w:rPr>
          <w:bCs/>
          <w:szCs w:val="20"/>
        </w:rPr>
        <w:t>правом решающего голоса,</w:t>
      </w:r>
      <w:r>
        <w:rPr>
          <w:bCs/>
        </w:rPr>
        <w:t xml:space="preserve"> работающим в комиссии </w:t>
      </w:r>
      <w:r>
        <w:t>не на постоянной (штатной) основе</w:t>
      </w:r>
      <w:r>
        <w:rPr>
          <w:bCs/>
          <w:szCs w:val="20"/>
        </w:rPr>
        <w:t xml:space="preserve"> </w:t>
      </w:r>
      <w:r>
        <w:rPr>
          <w:bCs/>
        </w:rPr>
        <w:t xml:space="preserve">в период </w:t>
      </w:r>
      <w:r>
        <w:rPr>
          <w:bCs/>
          <w:szCs w:val="28"/>
        </w:rPr>
        <w:t xml:space="preserve">подготовки и проведения </w:t>
      </w:r>
      <w:r>
        <w:rPr>
          <w:szCs w:val="28"/>
        </w:rPr>
        <w:t xml:space="preserve">выборов </w:t>
      </w:r>
      <w:r w:rsidR="0057342A">
        <w:rPr>
          <w:szCs w:val="28"/>
        </w:rPr>
        <w:t>депутатов Совета Грачевского муниципального округа Ставропольского края второго созыва</w:t>
      </w:r>
    </w:p>
    <w:p w14:paraId="45AB5899" w14:textId="77777777" w:rsidR="00EF6B7D" w:rsidRDefault="00EF6B7D" w:rsidP="00EF6B7D">
      <w:pPr>
        <w:pStyle w:val="23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14:paraId="5972B202" w14:textId="033755C0" w:rsidR="00EF6B7D" w:rsidRDefault="00EF6B7D" w:rsidP="00EF6B7D">
      <w:pPr>
        <w:pStyle w:val="23"/>
        <w:spacing w:line="228" w:lineRule="auto"/>
        <w:ind w:left="0" w:firstLine="709"/>
        <w:jc w:val="both"/>
      </w:pPr>
      <w:r>
        <w:t xml:space="preserve">В соответствии с  </w:t>
      </w:r>
      <w:r>
        <w:rPr>
          <w:bCs/>
          <w:szCs w:val="20"/>
        </w:rPr>
        <w:t>Порядк</w:t>
      </w:r>
      <w:r w:rsidR="0057342A">
        <w:rPr>
          <w:bCs/>
          <w:szCs w:val="20"/>
        </w:rPr>
        <w:t>ом</w:t>
      </w:r>
      <w:r>
        <w:rPr>
          <w:bCs/>
          <w:szCs w:val="20"/>
        </w:rPr>
        <w:t xml:space="preserve">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57342A">
        <w:rPr>
          <w:bCs/>
          <w:szCs w:val="20"/>
        </w:rPr>
        <w:t>депутатов Совета Грачевского муниципального округа Ставропольского края второго созыва</w:t>
      </w:r>
      <w:r>
        <w:rPr>
          <w:bCs/>
          <w:szCs w:val="20"/>
        </w:rPr>
        <w:t xml:space="preserve">, утвержденного постановлением </w:t>
      </w:r>
      <w:r w:rsidR="0057342A">
        <w:rPr>
          <w:bCs/>
          <w:szCs w:val="20"/>
        </w:rPr>
        <w:t>территориальной избирательной комиссии Грачевского района</w:t>
      </w:r>
      <w:r>
        <w:rPr>
          <w:bCs/>
          <w:szCs w:val="20"/>
        </w:rPr>
        <w:t xml:space="preserve"> от </w:t>
      </w:r>
      <w:r w:rsidR="0057342A">
        <w:rPr>
          <w:bCs/>
          <w:szCs w:val="20"/>
        </w:rPr>
        <w:t>1 июля</w:t>
      </w:r>
      <w:r>
        <w:rPr>
          <w:bCs/>
          <w:szCs w:val="20"/>
        </w:rPr>
        <w:t xml:space="preserve"> 202</w:t>
      </w:r>
      <w:r w:rsidR="0057342A">
        <w:rPr>
          <w:bCs/>
          <w:szCs w:val="20"/>
        </w:rPr>
        <w:t>5</w:t>
      </w:r>
      <w:r>
        <w:rPr>
          <w:bCs/>
          <w:szCs w:val="20"/>
        </w:rPr>
        <w:t> г.№ </w:t>
      </w:r>
      <w:r w:rsidR="0057342A">
        <w:rPr>
          <w:bCs/>
          <w:szCs w:val="20"/>
        </w:rPr>
        <w:t>77</w:t>
      </w:r>
      <w:r>
        <w:rPr>
          <w:bCs/>
          <w:szCs w:val="20"/>
        </w:rPr>
        <w:t>/</w:t>
      </w:r>
      <w:r w:rsidR="0057342A">
        <w:rPr>
          <w:bCs/>
          <w:szCs w:val="20"/>
        </w:rPr>
        <w:t>379</w:t>
      </w:r>
      <w:r>
        <w:rPr>
          <w:szCs w:val="28"/>
        </w:rPr>
        <w:t xml:space="preserve">«О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57342A">
        <w:rPr>
          <w:szCs w:val="28"/>
        </w:rPr>
        <w:t>депутатов Совета Грачевского муниципального округа Ставропольского края второго созыва</w:t>
      </w:r>
      <w:r>
        <w:rPr>
          <w:szCs w:val="28"/>
        </w:rPr>
        <w:t>»</w:t>
      </w:r>
      <w:r>
        <w:rPr>
          <w:color w:val="000000"/>
        </w:rPr>
        <w:t xml:space="preserve">,  </w:t>
      </w:r>
      <w:r>
        <w:t>территориальная избирательная комиссия Грачевского района</w:t>
      </w:r>
    </w:p>
    <w:p w14:paraId="6EF88D16" w14:textId="77777777" w:rsidR="0057342A" w:rsidRDefault="0057342A" w:rsidP="00EF6B7D">
      <w:pPr>
        <w:pStyle w:val="23"/>
        <w:spacing w:line="228" w:lineRule="auto"/>
        <w:ind w:left="0" w:firstLine="709"/>
        <w:jc w:val="both"/>
        <w:rPr>
          <w:sz w:val="20"/>
          <w:szCs w:val="20"/>
        </w:rPr>
      </w:pPr>
    </w:p>
    <w:p w14:paraId="2023DB0F" w14:textId="77777777" w:rsidR="00EF6B7D" w:rsidRDefault="00EF6B7D" w:rsidP="00EF6B7D">
      <w:pPr>
        <w:pStyle w:val="ad"/>
        <w:spacing w:after="0"/>
        <w:ind w:left="0"/>
        <w:jc w:val="both"/>
      </w:pPr>
      <w:r>
        <w:t>ПОСТАНОВЛЯЕТ:</w:t>
      </w:r>
    </w:p>
    <w:p w14:paraId="1A978A3F" w14:textId="77777777" w:rsidR="00EF6B7D" w:rsidRDefault="00EF6B7D" w:rsidP="00EF6B7D">
      <w:pPr>
        <w:pStyle w:val="ad"/>
        <w:spacing w:after="0"/>
        <w:ind w:left="0"/>
        <w:jc w:val="both"/>
        <w:rPr>
          <w:sz w:val="20"/>
          <w:szCs w:val="20"/>
        </w:rPr>
      </w:pPr>
    </w:p>
    <w:p w14:paraId="429F446A" w14:textId="22113D5A" w:rsidR="00EF6B7D" w:rsidRDefault="00EF6B7D" w:rsidP="00EF6B7D">
      <w:pPr>
        <w:spacing w:line="228" w:lineRule="auto"/>
        <w:ind w:firstLine="709"/>
        <w:jc w:val="both"/>
        <w:rPr>
          <w:bCs/>
        </w:rPr>
      </w:pPr>
      <w:r>
        <w:t xml:space="preserve">Установить, что выплата дополнительной оплаты труда (вознаграждения) членам территориальной избирательной комиссии Грачевского района </w:t>
      </w:r>
      <w:r>
        <w:rPr>
          <w:bCs/>
          <w:szCs w:val="20"/>
        </w:rPr>
        <w:t>с правом решающего голоса,</w:t>
      </w:r>
      <w:r>
        <w:rPr>
          <w:bCs/>
        </w:rPr>
        <w:t xml:space="preserve"> работающим в комиссии </w:t>
      </w:r>
      <w:r>
        <w:t>не на постоянной (штатной) основе,</w:t>
      </w:r>
      <w:r>
        <w:rPr>
          <w:bCs/>
        </w:rPr>
        <w:t xml:space="preserve"> в период подготовки и проведения </w:t>
      </w:r>
      <w:r>
        <w:rPr>
          <w:szCs w:val="28"/>
        </w:rPr>
        <w:t xml:space="preserve">выборов </w:t>
      </w:r>
      <w:r w:rsidR="0057342A">
        <w:rPr>
          <w:szCs w:val="28"/>
        </w:rPr>
        <w:t>депутатов Совета Грачевского муниципального округа Ставропольского края второго созыва</w:t>
      </w:r>
      <w:r>
        <w:rPr>
          <w:color w:val="000000"/>
        </w:rPr>
        <w:t xml:space="preserve">, </w:t>
      </w:r>
      <w:r>
        <w:rPr>
          <w:bCs/>
        </w:rPr>
        <w:t xml:space="preserve">осуществляется </w:t>
      </w:r>
      <w:r>
        <w:rPr>
          <w:bCs/>
          <w:szCs w:val="28"/>
        </w:rPr>
        <w:t>ежемесячно на основании сведений о фактически отработанном времени</w:t>
      </w:r>
      <w:r>
        <w:rPr>
          <w:bCs/>
        </w:rPr>
        <w:t xml:space="preserve"> не позднее 15 числа месяца, следующего за фактически отработанным, за </w:t>
      </w:r>
      <w:r w:rsidR="0057342A">
        <w:rPr>
          <w:bCs/>
        </w:rPr>
        <w:t>сентябрь</w:t>
      </w:r>
      <w:r>
        <w:rPr>
          <w:bCs/>
        </w:rPr>
        <w:t xml:space="preserve"> 202</w:t>
      </w:r>
      <w:r w:rsidR="0057342A">
        <w:rPr>
          <w:bCs/>
        </w:rPr>
        <w:t>5</w:t>
      </w:r>
      <w:r>
        <w:rPr>
          <w:bCs/>
        </w:rPr>
        <w:t xml:space="preserve"> года, после последнего дня голосования не позднее 28 </w:t>
      </w:r>
      <w:r w:rsidR="0057342A">
        <w:rPr>
          <w:bCs/>
        </w:rPr>
        <w:t>сентября</w:t>
      </w:r>
      <w:r>
        <w:rPr>
          <w:bCs/>
        </w:rPr>
        <w:t xml:space="preserve"> 202</w:t>
      </w:r>
      <w:r w:rsidR="0057342A">
        <w:rPr>
          <w:bCs/>
        </w:rPr>
        <w:t>5</w:t>
      </w:r>
      <w:r>
        <w:rPr>
          <w:bCs/>
        </w:rPr>
        <w:t xml:space="preserve"> года.</w:t>
      </w:r>
    </w:p>
    <w:p w14:paraId="731072D1" w14:textId="77777777" w:rsidR="00EF6B7D" w:rsidRDefault="00EF6B7D" w:rsidP="00EF6B7D">
      <w:pPr>
        <w:spacing w:line="228" w:lineRule="auto"/>
        <w:ind w:firstLine="709"/>
        <w:jc w:val="both"/>
        <w:rPr>
          <w:bCs/>
          <w:noProof/>
          <w:sz w:val="20"/>
          <w:szCs w:val="20"/>
        </w:rPr>
      </w:pPr>
    </w:p>
    <w:p w14:paraId="5911B3BC" w14:textId="77777777" w:rsidR="00EF6B7D" w:rsidRDefault="00EF6B7D" w:rsidP="00EF6B7D">
      <w:pPr>
        <w:spacing w:line="280" w:lineRule="exact"/>
        <w:jc w:val="both"/>
        <w:rPr>
          <w:bCs/>
          <w:noProof/>
          <w:sz w:val="20"/>
          <w:szCs w:val="20"/>
        </w:rPr>
      </w:pPr>
    </w:p>
    <w:p w14:paraId="17291E39" w14:textId="77777777" w:rsidR="00EF6B7D" w:rsidRDefault="00EF6B7D" w:rsidP="00EF6B7D">
      <w:pPr>
        <w:spacing w:line="280" w:lineRule="exact"/>
        <w:jc w:val="both"/>
        <w:rPr>
          <w:bCs/>
          <w:noProof/>
          <w:sz w:val="20"/>
          <w:szCs w:val="20"/>
        </w:rPr>
      </w:pPr>
    </w:p>
    <w:p w14:paraId="1F792BE7" w14:textId="77777777" w:rsidR="00EF6B7D" w:rsidRDefault="00EF6B7D" w:rsidP="00EF6B7D">
      <w:pPr>
        <w:pStyle w:val="af"/>
        <w:jc w:val="both"/>
        <w:rPr>
          <w:noProof/>
        </w:rPr>
      </w:pPr>
      <w:r>
        <w:rPr>
          <w:noProof/>
        </w:rPr>
        <w:t>Председатель                                                                            Л.Н.Шалыгина</w:t>
      </w:r>
    </w:p>
    <w:p w14:paraId="0696036E" w14:textId="77777777" w:rsidR="00EF6B7D" w:rsidRDefault="00EF6B7D" w:rsidP="00EF6B7D">
      <w:pPr>
        <w:pStyle w:val="af"/>
        <w:jc w:val="both"/>
        <w:rPr>
          <w:noProof/>
        </w:rPr>
      </w:pPr>
    </w:p>
    <w:p w14:paraId="440E4384" w14:textId="77777777" w:rsidR="00EF6B7D" w:rsidRDefault="00EF6B7D" w:rsidP="00EF6B7D">
      <w:pPr>
        <w:pStyle w:val="af"/>
        <w:jc w:val="both"/>
        <w:rPr>
          <w:noProof/>
        </w:rPr>
      </w:pPr>
      <w:r>
        <w:rPr>
          <w:noProof/>
        </w:rPr>
        <w:t>Секретарь                                                                                   О.В.Дикалова</w:t>
      </w:r>
    </w:p>
    <w:p w14:paraId="7240ED66" w14:textId="77777777" w:rsidR="00EF6B7D" w:rsidRDefault="00EF6B7D" w:rsidP="00EF6B7D"/>
    <w:p w14:paraId="6EF5ABA3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C8"/>
    <w:rsid w:val="00300A18"/>
    <w:rsid w:val="0050770B"/>
    <w:rsid w:val="0057342A"/>
    <w:rsid w:val="005A00F5"/>
    <w:rsid w:val="00A35CAD"/>
    <w:rsid w:val="00C519C8"/>
    <w:rsid w:val="00D000C7"/>
    <w:rsid w:val="00D94DA0"/>
    <w:rsid w:val="00E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AB76"/>
  <w15:chartTrackingRefBased/>
  <w15:docId w15:val="{D505B517-C6CC-47E3-8116-840321E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B7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519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9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9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9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19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9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519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19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9C8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semiHidden/>
    <w:unhideWhenUsed/>
    <w:qFormat/>
    <w:rsid w:val="00EF6B7D"/>
    <w:rPr>
      <w:sz w:val="24"/>
      <w:szCs w:val="20"/>
    </w:rPr>
  </w:style>
  <w:style w:type="paragraph" w:styleId="ad">
    <w:name w:val="Body Text Indent"/>
    <w:basedOn w:val="a"/>
    <w:link w:val="ae"/>
    <w:semiHidden/>
    <w:unhideWhenUsed/>
    <w:rsid w:val="00EF6B7D"/>
    <w:pPr>
      <w:spacing w:after="120"/>
      <w:ind w:left="283"/>
      <w:jc w:val="center"/>
    </w:pPr>
  </w:style>
  <w:style w:type="character" w:customStyle="1" w:styleId="ae">
    <w:name w:val="Основной текст с отступом Знак"/>
    <w:basedOn w:val="a0"/>
    <w:link w:val="ad"/>
    <w:semiHidden/>
    <w:rsid w:val="00EF6B7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EF6B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6B7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">
    <w:name w:val="No Spacing"/>
    <w:uiPriority w:val="1"/>
    <w:qFormat/>
    <w:rsid w:val="00EF6B7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af0">
    <w:name w:val="Норм"/>
    <w:basedOn w:val="a"/>
    <w:rsid w:val="00EF6B7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2025-07-03T05:06:00Z</cp:lastPrinted>
  <dcterms:created xsi:type="dcterms:W3CDTF">2025-07-02T11:57:00Z</dcterms:created>
  <dcterms:modified xsi:type="dcterms:W3CDTF">2025-07-03T05:06:00Z</dcterms:modified>
</cp:coreProperties>
</file>