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6E7957" w14:textId="77777777" w:rsidR="00FE7C48" w:rsidRDefault="00FE7C48" w:rsidP="00586E6B">
      <w:pPr>
        <w:jc w:val="center"/>
        <w:rPr>
          <w:sz w:val="28"/>
          <w:szCs w:val="28"/>
        </w:rPr>
      </w:pPr>
      <w:r w:rsidRPr="00250CE8">
        <w:rPr>
          <w:sz w:val="28"/>
          <w:szCs w:val="28"/>
        </w:rPr>
        <w:t>Пояснительная записка</w:t>
      </w:r>
    </w:p>
    <w:p w14:paraId="01156338" w14:textId="1F6F59F2" w:rsidR="00003B87" w:rsidRDefault="00003B87" w:rsidP="00003B87">
      <w:pPr>
        <w:jc w:val="both"/>
        <w:rPr>
          <w:sz w:val="28"/>
          <w:szCs w:val="28"/>
        </w:rPr>
      </w:pPr>
      <w:r w:rsidRPr="00003B87">
        <w:rPr>
          <w:sz w:val="28"/>
          <w:szCs w:val="28"/>
        </w:rPr>
        <w:t xml:space="preserve">к проекту </w:t>
      </w:r>
      <w:r w:rsidR="00141135">
        <w:rPr>
          <w:sz w:val="28"/>
          <w:szCs w:val="28"/>
        </w:rPr>
        <w:t>постановления администрации</w:t>
      </w:r>
      <w:r w:rsidRPr="00003B87">
        <w:rPr>
          <w:sz w:val="28"/>
          <w:szCs w:val="28"/>
        </w:rPr>
        <w:t xml:space="preserve"> Грачевского муниципального округа Ставропольского края </w:t>
      </w:r>
      <w:r w:rsidR="00141135">
        <w:rPr>
          <w:sz w:val="28"/>
          <w:szCs w:val="28"/>
        </w:rPr>
        <w:t>«</w:t>
      </w:r>
      <w:r w:rsidR="00141135" w:rsidRPr="00141135">
        <w:rPr>
          <w:sz w:val="28"/>
          <w:szCs w:val="28"/>
        </w:rPr>
        <w:t xml:space="preserve">О внесении изменений в муниципальную Программу «Энергосбережение и повышение энергетической эффективности на территории Грачевского муниципального округа Ставропольского края», утвержденную постановлением администрации Грачевского муниципального округа Ставропольского края </w:t>
      </w:r>
      <w:proofErr w:type="gramStart"/>
      <w:r w:rsidR="00141135" w:rsidRPr="00141135">
        <w:rPr>
          <w:sz w:val="28"/>
          <w:szCs w:val="28"/>
        </w:rPr>
        <w:t>от  30</w:t>
      </w:r>
      <w:proofErr w:type="gramEnd"/>
      <w:r w:rsidR="00141135" w:rsidRPr="00141135">
        <w:rPr>
          <w:sz w:val="28"/>
          <w:szCs w:val="28"/>
        </w:rPr>
        <w:t xml:space="preserve"> декабря 2020 года № 61</w:t>
      </w:r>
      <w:r w:rsidR="00141135">
        <w:rPr>
          <w:sz w:val="28"/>
          <w:szCs w:val="28"/>
        </w:rPr>
        <w:t>»»</w:t>
      </w:r>
    </w:p>
    <w:p w14:paraId="0F31B9F4" w14:textId="56BF39B3" w:rsidR="00B852E3" w:rsidRPr="00250CE8" w:rsidRDefault="00003B87" w:rsidP="00003B87">
      <w:pPr>
        <w:jc w:val="center"/>
        <w:rPr>
          <w:sz w:val="28"/>
          <w:szCs w:val="28"/>
        </w:rPr>
      </w:pPr>
      <w:r w:rsidRPr="00003B87">
        <w:rPr>
          <w:sz w:val="28"/>
          <w:szCs w:val="28"/>
        </w:rPr>
        <w:t xml:space="preserve"> </w:t>
      </w:r>
    </w:p>
    <w:p w14:paraId="12E2034E" w14:textId="77777777" w:rsidR="00B852E3" w:rsidRDefault="00B852E3" w:rsidP="00D35104">
      <w:pPr>
        <w:contextualSpacing/>
        <w:jc w:val="both"/>
        <w:rPr>
          <w:sz w:val="28"/>
          <w:szCs w:val="28"/>
        </w:rPr>
      </w:pPr>
    </w:p>
    <w:p w14:paraId="237F2B8A" w14:textId="47231A67" w:rsidR="00003B87" w:rsidRDefault="00003B87" w:rsidP="00D35104">
      <w:pPr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>
        <w:rPr>
          <w:sz w:val="28"/>
          <w:szCs w:val="28"/>
        </w:rPr>
        <w:tab/>
      </w:r>
      <w:r w:rsidRPr="00003B87">
        <w:rPr>
          <w:sz w:val="28"/>
          <w:szCs w:val="28"/>
        </w:rPr>
        <w:t xml:space="preserve">Проект </w:t>
      </w:r>
      <w:r w:rsidR="00141135">
        <w:rPr>
          <w:sz w:val="28"/>
          <w:szCs w:val="28"/>
        </w:rPr>
        <w:t>постановления администрации</w:t>
      </w:r>
      <w:r w:rsidR="00141135" w:rsidRPr="00003B87">
        <w:rPr>
          <w:sz w:val="28"/>
          <w:szCs w:val="28"/>
        </w:rPr>
        <w:t xml:space="preserve"> </w:t>
      </w:r>
      <w:r w:rsidRPr="00003B87">
        <w:rPr>
          <w:sz w:val="28"/>
          <w:szCs w:val="28"/>
        </w:rPr>
        <w:t xml:space="preserve">Грачевского муниципального округа Ставропольского края </w:t>
      </w:r>
      <w:r w:rsidR="00141135">
        <w:rPr>
          <w:sz w:val="28"/>
          <w:szCs w:val="28"/>
        </w:rPr>
        <w:t>«</w:t>
      </w:r>
      <w:r w:rsidR="00141135" w:rsidRPr="00141135">
        <w:rPr>
          <w:sz w:val="28"/>
          <w:szCs w:val="28"/>
        </w:rPr>
        <w:t>О внесении изменений в муниципальную Программу «Энергосбережение и повышение энергетической эффективности на территории Грачевского муниципального округа Ставропольского края», утвержденную постановлением администрации Грачевского муниципального округа Ставропольского края от  30 декабря 2020 года № 61</w:t>
      </w:r>
      <w:r w:rsidR="00141135">
        <w:rPr>
          <w:sz w:val="28"/>
          <w:szCs w:val="28"/>
        </w:rPr>
        <w:t>»</w:t>
      </w:r>
      <w:r w:rsidR="006E79D3" w:rsidRPr="006E79D3">
        <w:rPr>
          <w:sz w:val="28"/>
          <w:szCs w:val="28"/>
        </w:rPr>
        <w:t xml:space="preserve"> </w:t>
      </w:r>
      <w:r w:rsidRPr="00003B87">
        <w:rPr>
          <w:sz w:val="28"/>
          <w:szCs w:val="28"/>
        </w:rPr>
        <w:t>«</w:t>
      </w:r>
      <w:r w:rsidR="00141135" w:rsidRPr="00141135">
        <w:rPr>
          <w:sz w:val="28"/>
          <w:szCs w:val="28"/>
        </w:rPr>
        <w:t>Об утверждении муниципальной программы «Энергосбережение и повышение энергетической эффективности на территории Грачевского муниципального округа Ставропольского края»</w:t>
      </w:r>
      <w:r w:rsidR="00141135">
        <w:rPr>
          <w:sz w:val="28"/>
          <w:szCs w:val="28"/>
        </w:rPr>
        <w:t xml:space="preserve">, </w:t>
      </w:r>
      <w:r w:rsidRPr="00003B87">
        <w:rPr>
          <w:sz w:val="28"/>
          <w:szCs w:val="28"/>
        </w:rPr>
        <w:t xml:space="preserve">разработан </w:t>
      </w:r>
      <w:r w:rsidR="000E3049">
        <w:rPr>
          <w:sz w:val="28"/>
          <w:szCs w:val="28"/>
        </w:rPr>
        <w:t>в</w:t>
      </w:r>
      <w:r w:rsidR="000E3049" w:rsidRPr="000E3049">
        <w:rPr>
          <w:sz w:val="28"/>
          <w:szCs w:val="28"/>
        </w:rPr>
        <w:t xml:space="preserve"> соответствии </w:t>
      </w:r>
      <w:r w:rsidR="00F10BF6" w:rsidRPr="00F10BF6">
        <w:rPr>
          <w:sz w:val="28"/>
          <w:szCs w:val="28"/>
        </w:rPr>
        <w:t xml:space="preserve">с Бюджетным кодексом Российской Федерации, </w:t>
      </w:r>
      <w:r w:rsidR="00F10BF6" w:rsidRPr="00F10BF6">
        <w:rPr>
          <w:spacing w:val="-2"/>
          <w:sz w:val="28"/>
          <w:szCs w:val="28"/>
        </w:rPr>
        <w:t>решением Совета Грачевского муниципального округа Ставропольского края    от 2</w:t>
      </w:r>
      <w:r w:rsidR="009B2ED9">
        <w:rPr>
          <w:spacing w:val="-2"/>
          <w:sz w:val="28"/>
          <w:szCs w:val="28"/>
        </w:rPr>
        <w:t>2</w:t>
      </w:r>
      <w:r w:rsidR="00F10BF6" w:rsidRPr="00F10BF6">
        <w:rPr>
          <w:spacing w:val="-2"/>
          <w:sz w:val="28"/>
          <w:szCs w:val="28"/>
        </w:rPr>
        <w:t xml:space="preserve"> декабря 202</w:t>
      </w:r>
      <w:r w:rsidR="009B2ED9">
        <w:rPr>
          <w:spacing w:val="-2"/>
          <w:sz w:val="28"/>
          <w:szCs w:val="28"/>
        </w:rPr>
        <w:t>2</w:t>
      </w:r>
      <w:r w:rsidR="00F10BF6" w:rsidRPr="00F10BF6">
        <w:rPr>
          <w:spacing w:val="-2"/>
          <w:sz w:val="28"/>
          <w:szCs w:val="28"/>
        </w:rPr>
        <w:t xml:space="preserve"> года № </w:t>
      </w:r>
      <w:r w:rsidR="00BD65E6">
        <w:rPr>
          <w:spacing w:val="-2"/>
          <w:sz w:val="28"/>
          <w:szCs w:val="28"/>
        </w:rPr>
        <w:t>89</w:t>
      </w:r>
      <w:r w:rsidR="00F10BF6" w:rsidRPr="00F10BF6">
        <w:rPr>
          <w:spacing w:val="-2"/>
          <w:sz w:val="28"/>
          <w:szCs w:val="28"/>
        </w:rPr>
        <w:t xml:space="preserve"> «О бюджете Грачевского муниципального округа Ставропольского края на 202</w:t>
      </w:r>
      <w:r w:rsidR="009B2ED9">
        <w:rPr>
          <w:spacing w:val="-2"/>
          <w:sz w:val="28"/>
          <w:szCs w:val="28"/>
        </w:rPr>
        <w:t>3</w:t>
      </w:r>
      <w:r w:rsidR="00F10BF6" w:rsidRPr="00F10BF6">
        <w:rPr>
          <w:spacing w:val="-2"/>
          <w:sz w:val="28"/>
          <w:szCs w:val="28"/>
        </w:rPr>
        <w:t xml:space="preserve"> год и плановый период 202</w:t>
      </w:r>
      <w:r w:rsidR="00BD65E6">
        <w:rPr>
          <w:spacing w:val="-2"/>
          <w:sz w:val="28"/>
          <w:szCs w:val="28"/>
        </w:rPr>
        <w:t>4</w:t>
      </w:r>
      <w:r w:rsidR="00F10BF6" w:rsidRPr="00F10BF6">
        <w:rPr>
          <w:spacing w:val="-2"/>
          <w:sz w:val="28"/>
          <w:szCs w:val="28"/>
        </w:rPr>
        <w:t xml:space="preserve"> и 202</w:t>
      </w:r>
      <w:r w:rsidR="00BD65E6">
        <w:rPr>
          <w:spacing w:val="-2"/>
          <w:sz w:val="28"/>
          <w:szCs w:val="28"/>
        </w:rPr>
        <w:t>5</w:t>
      </w:r>
      <w:r w:rsidR="00F10BF6" w:rsidRPr="00F10BF6">
        <w:rPr>
          <w:spacing w:val="-2"/>
          <w:sz w:val="28"/>
          <w:szCs w:val="28"/>
        </w:rPr>
        <w:t xml:space="preserve"> годов»</w:t>
      </w:r>
      <w:r w:rsidR="000E3049">
        <w:rPr>
          <w:sz w:val="28"/>
          <w:szCs w:val="28"/>
        </w:rPr>
        <w:t>.</w:t>
      </w:r>
    </w:p>
    <w:p w14:paraId="3C5C015F" w14:textId="61B50E0F" w:rsidR="00CF1088" w:rsidRPr="00CF1088" w:rsidRDefault="004F7355" w:rsidP="00CF1088">
      <w:pPr>
        <w:pStyle w:val="a3"/>
        <w:ind w:firstLine="708"/>
        <w:jc w:val="both"/>
        <w:rPr>
          <w:rFonts w:eastAsia="SimSun" w:cs="Calibri"/>
          <w:kern w:val="3"/>
          <w:sz w:val="28"/>
          <w:szCs w:val="28"/>
          <w:lang w:eastAsia="en-US"/>
        </w:rPr>
      </w:pPr>
      <w:r>
        <w:rPr>
          <w:rFonts w:eastAsia="SimSun" w:cs="Tahoma"/>
          <w:kern w:val="1"/>
          <w:sz w:val="28"/>
          <w:szCs w:val="28"/>
          <w:lang w:eastAsia="hi-IN" w:bidi="hi-IN"/>
        </w:rPr>
        <w:t xml:space="preserve">Вносятся изменения в Программу </w:t>
      </w:r>
      <w:r w:rsidRPr="00141135">
        <w:rPr>
          <w:sz w:val="28"/>
          <w:szCs w:val="28"/>
        </w:rPr>
        <w:t xml:space="preserve">«Энергосбережение и повышение энергетической эффективности на территории Грачевского муниципального округа Ставропольского края», </w:t>
      </w:r>
      <w:r>
        <w:rPr>
          <w:sz w:val="28"/>
          <w:szCs w:val="28"/>
        </w:rPr>
        <w:t xml:space="preserve">в связи с тем, что </w:t>
      </w:r>
      <w:r w:rsidRPr="004F7355">
        <w:rPr>
          <w:rFonts w:eastAsia="SimSun" w:cs="Tahoma"/>
          <w:kern w:val="1"/>
          <w:sz w:val="28"/>
          <w:szCs w:val="28"/>
          <w:lang w:eastAsia="hi-IN" w:bidi="hi-IN"/>
        </w:rPr>
        <w:t>изменен объем финансового обеспечения Программы</w:t>
      </w:r>
      <w:r w:rsidR="00D35104">
        <w:rPr>
          <w:rFonts w:eastAsia="SimSun" w:cs="Tahoma"/>
          <w:kern w:val="1"/>
          <w:sz w:val="28"/>
          <w:szCs w:val="28"/>
          <w:lang w:eastAsia="hi-IN" w:bidi="hi-IN"/>
        </w:rPr>
        <w:t>, за счет средств местного бюджета</w:t>
      </w:r>
      <w:r w:rsidR="00ED215D">
        <w:rPr>
          <w:rFonts w:eastAsia="SimSun" w:cs="Tahoma"/>
          <w:kern w:val="1"/>
          <w:sz w:val="28"/>
          <w:szCs w:val="28"/>
          <w:lang w:eastAsia="hi-IN" w:bidi="hi-IN"/>
        </w:rPr>
        <w:t>, а также внесены изменения в части добавления основного мероприятия</w:t>
      </w:r>
      <w:bookmarkStart w:id="0" w:name="_Hlk147932918"/>
      <w:r w:rsidR="00CF1088" w:rsidRPr="00CF1088">
        <w:rPr>
          <w:rFonts w:eastAsia="SimSun" w:cs="Calibri"/>
          <w:kern w:val="3"/>
          <w:sz w:val="28"/>
          <w:szCs w:val="28"/>
          <w:lang w:eastAsia="en-US"/>
        </w:rPr>
        <w:t xml:space="preserve"> </w:t>
      </w:r>
      <w:r w:rsidR="00CF1088">
        <w:rPr>
          <w:rFonts w:eastAsia="SimSun" w:cs="Calibri"/>
          <w:kern w:val="3"/>
          <w:sz w:val="28"/>
          <w:szCs w:val="28"/>
          <w:lang w:eastAsia="en-US"/>
        </w:rPr>
        <w:t>«</w:t>
      </w:r>
      <w:r w:rsidR="00CF1088" w:rsidRPr="00CF1088">
        <w:rPr>
          <w:rFonts w:eastAsia="SimSun" w:cs="Calibri"/>
          <w:kern w:val="3"/>
          <w:sz w:val="28"/>
          <w:szCs w:val="28"/>
          <w:lang w:eastAsia="en-US"/>
        </w:rPr>
        <w:t>Подготовка учреждений Грачевского муниципального округа Ставропольского края к осенне-зимнему периоду</w:t>
      </w:r>
      <w:bookmarkEnd w:id="0"/>
      <w:r w:rsidR="00CF1088">
        <w:rPr>
          <w:rFonts w:eastAsia="SimSun" w:cs="Calibri"/>
          <w:kern w:val="3"/>
          <w:sz w:val="28"/>
          <w:szCs w:val="28"/>
          <w:lang w:eastAsia="en-US"/>
        </w:rPr>
        <w:t>»</w:t>
      </w:r>
      <w:r w:rsidR="00CF1088" w:rsidRPr="00CF1088">
        <w:rPr>
          <w:rFonts w:eastAsia="SimSun" w:cs="Calibri"/>
          <w:kern w:val="3"/>
          <w:sz w:val="28"/>
          <w:szCs w:val="28"/>
          <w:lang w:eastAsia="en-US"/>
        </w:rPr>
        <w:t>.</w:t>
      </w:r>
    </w:p>
    <w:p w14:paraId="30AD7FF1" w14:textId="77777777" w:rsidR="00CF1088" w:rsidRPr="00CF1088" w:rsidRDefault="00CF1088" w:rsidP="00CF1088">
      <w:pPr>
        <w:widowControl w:val="0"/>
        <w:suppressAutoHyphens/>
        <w:autoSpaceDN w:val="0"/>
        <w:ind w:firstLine="708"/>
        <w:jc w:val="both"/>
        <w:textAlignment w:val="baseline"/>
        <w:rPr>
          <w:rFonts w:eastAsia="SimSun" w:cs="Calibri"/>
          <w:kern w:val="3"/>
          <w:sz w:val="28"/>
          <w:szCs w:val="28"/>
          <w:lang w:eastAsia="en-US"/>
        </w:rPr>
      </w:pPr>
      <w:r w:rsidRPr="00CF1088">
        <w:rPr>
          <w:rFonts w:eastAsia="SimSun" w:cs="Calibri"/>
          <w:kern w:val="3"/>
          <w:sz w:val="28"/>
          <w:szCs w:val="28"/>
          <w:lang w:eastAsia="en-US"/>
        </w:rPr>
        <w:t xml:space="preserve">Выполнение данного мероприятия предусматривает расходы </w:t>
      </w:r>
      <w:proofErr w:type="gramStart"/>
      <w:r w:rsidRPr="00CF1088">
        <w:rPr>
          <w:rFonts w:eastAsia="SimSun" w:cs="Calibri"/>
          <w:kern w:val="3"/>
          <w:sz w:val="28"/>
          <w:szCs w:val="28"/>
          <w:lang w:eastAsia="en-US"/>
        </w:rPr>
        <w:t>на мероприятия</w:t>
      </w:r>
      <w:proofErr w:type="gramEnd"/>
      <w:r w:rsidRPr="00CF1088">
        <w:rPr>
          <w:rFonts w:eastAsia="SimSun" w:cs="Calibri"/>
          <w:kern w:val="3"/>
          <w:sz w:val="28"/>
          <w:szCs w:val="28"/>
          <w:lang w:eastAsia="en-US"/>
        </w:rPr>
        <w:t xml:space="preserve"> направленные на подготовку учреждений Грачевского муниципального округа Ставропольского края к осенне-зимнему периоду.</w:t>
      </w:r>
    </w:p>
    <w:p w14:paraId="448D9627" w14:textId="056871C9" w:rsidR="009D345E" w:rsidRDefault="00CF1088" w:rsidP="00D35104">
      <w:pPr>
        <w:ind w:firstLine="567"/>
        <w:jc w:val="both"/>
        <w:rPr>
          <w:rFonts w:eastAsia="SimSun" w:cs="Tahoma"/>
          <w:kern w:val="1"/>
          <w:sz w:val="28"/>
          <w:szCs w:val="28"/>
          <w:lang w:eastAsia="hi-IN" w:bidi="hi-IN"/>
        </w:rPr>
      </w:pPr>
      <w:r>
        <w:rPr>
          <w:rFonts w:eastAsia="SimSun" w:cs="Tahoma"/>
          <w:kern w:val="1"/>
          <w:sz w:val="28"/>
          <w:szCs w:val="28"/>
          <w:lang w:eastAsia="hi-IN" w:bidi="hi-IN"/>
        </w:rPr>
        <w:t xml:space="preserve"> </w:t>
      </w:r>
      <w:r w:rsidR="00ED215D">
        <w:rPr>
          <w:rFonts w:eastAsia="SimSun" w:cs="Tahoma"/>
          <w:kern w:val="1"/>
          <w:sz w:val="28"/>
          <w:szCs w:val="28"/>
          <w:lang w:eastAsia="hi-IN" w:bidi="hi-IN"/>
        </w:rPr>
        <w:t xml:space="preserve"> 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40"/>
        <w:gridCol w:w="3416"/>
      </w:tblGrid>
      <w:tr w:rsidR="000C57C3" w:rsidRPr="000C57C3" w14:paraId="29EB591F" w14:textId="77777777" w:rsidTr="00553CF6">
        <w:tc>
          <w:tcPr>
            <w:tcW w:w="5940" w:type="dxa"/>
          </w:tcPr>
          <w:p w14:paraId="0AA83D46" w14:textId="3292746F" w:rsidR="00D35104" w:rsidRPr="000C57C3" w:rsidRDefault="00D35104" w:rsidP="000C57C3">
            <w:pPr>
              <w:suppressAutoHyphens/>
              <w:spacing w:line="240" w:lineRule="exact"/>
              <w:ind w:right="6" w:hanging="108"/>
              <w:rPr>
                <w:sz w:val="28"/>
                <w:szCs w:val="28"/>
                <w:lang w:eastAsia="ar-SA"/>
              </w:rPr>
            </w:pPr>
          </w:p>
        </w:tc>
        <w:tc>
          <w:tcPr>
            <w:tcW w:w="3416" w:type="dxa"/>
          </w:tcPr>
          <w:p w14:paraId="53EC43A1" w14:textId="77518EF0" w:rsidR="000C57C3" w:rsidRPr="000C57C3" w:rsidRDefault="000C57C3" w:rsidP="000C57C3">
            <w:pPr>
              <w:widowControl w:val="0"/>
              <w:spacing w:line="240" w:lineRule="exact"/>
              <w:ind w:right="6" w:hanging="108"/>
              <w:rPr>
                <w:rFonts w:eastAsia="Courier New"/>
                <w:color w:val="000000"/>
                <w:sz w:val="28"/>
                <w:szCs w:val="28"/>
              </w:rPr>
            </w:pPr>
          </w:p>
        </w:tc>
      </w:tr>
    </w:tbl>
    <w:p w14:paraId="44C6C7BD" w14:textId="77777777" w:rsidR="000C57C3" w:rsidRPr="000C57C3" w:rsidRDefault="000C57C3" w:rsidP="000C57C3">
      <w:pPr>
        <w:widowControl w:val="0"/>
        <w:rPr>
          <w:rFonts w:ascii="Courier New" w:eastAsia="Courier New" w:hAnsi="Courier New" w:cs="Courier New"/>
          <w:b/>
          <w:color w:val="000000"/>
          <w:u w:val="single"/>
        </w:rPr>
      </w:pPr>
    </w:p>
    <w:p w14:paraId="00ED73BD" w14:textId="77777777" w:rsidR="009D345E" w:rsidRDefault="009D345E" w:rsidP="00D35104">
      <w:pPr>
        <w:pBdr>
          <w:bottom w:val="single" w:sz="4" w:space="1" w:color="auto"/>
        </w:pBdr>
        <w:ind w:left="-94" w:firstLine="567"/>
        <w:jc w:val="center"/>
        <w:rPr>
          <w:rFonts w:eastAsia="SimSun" w:cs="Tahoma"/>
          <w:kern w:val="1"/>
          <w:sz w:val="28"/>
          <w:szCs w:val="28"/>
          <w:lang w:eastAsia="hi-IN" w:bidi="hi-IN"/>
        </w:rPr>
      </w:pPr>
    </w:p>
    <w:sectPr w:rsidR="009D345E" w:rsidSect="00956548">
      <w:pgSz w:w="11906" w:h="16838"/>
      <w:pgMar w:top="1134" w:right="567" w:bottom="851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C48"/>
    <w:rsid w:val="00003B87"/>
    <w:rsid w:val="00070BF1"/>
    <w:rsid w:val="000B645B"/>
    <w:rsid w:val="000C57C3"/>
    <w:rsid w:val="000E3049"/>
    <w:rsid w:val="00141135"/>
    <w:rsid w:val="00163C0B"/>
    <w:rsid w:val="00250CE8"/>
    <w:rsid w:val="00291217"/>
    <w:rsid w:val="003641F1"/>
    <w:rsid w:val="003A34F8"/>
    <w:rsid w:val="003C602E"/>
    <w:rsid w:val="00427988"/>
    <w:rsid w:val="004B4651"/>
    <w:rsid w:val="004F7355"/>
    <w:rsid w:val="0054055E"/>
    <w:rsid w:val="00586E6B"/>
    <w:rsid w:val="005903D2"/>
    <w:rsid w:val="006E69BA"/>
    <w:rsid w:val="006E79D3"/>
    <w:rsid w:val="0074422B"/>
    <w:rsid w:val="00751006"/>
    <w:rsid w:val="007844B2"/>
    <w:rsid w:val="00860D32"/>
    <w:rsid w:val="008620D6"/>
    <w:rsid w:val="00877806"/>
    <w:rsid w:val="00907273"/>
    <w:rsid w:val="00956548"/>
    <w:rsid w:val="00972B79"/>
    <w:rsid w:val="009A47D4"/>
    <w:rsid w:val="009B2ED9"/>
    <w:rsid w:val="009D345E"/>
    <w:rsid w:val="009F007B"/>
    <w:rsid w:val="00B852E3"/>
    <w:rsid w:val="00BB6A21"/>
    <w:rsid w:val="00BD65E6"/>
    <w:rsid w:val="00CF1088"/>
    <w:rsid w:val="00D35104"/>
    <w:rsid w:val="00E4084C"/>
    <w:rsid w:val="00ED215D"/>
    <w:rsid w:val="00F10BF6"/>
    <w:rsid w:val="00F6696F"/>
    <w:rsid w:val="00F9008D"/>
    <w:rsid w:val="00FE2692"/>
    <w:rsid w:val="00FE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8C723"/>
  <w15:docId w15:val="{B7289F5E-5C86-438C-9D19-7D60A6D27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250CE8"/>
    <w:pPr>
      <w:spacing w:before="100" w:beforeAutospacing="1" w:after="100" w:afterAutospacing="1"/>
    </w:pPr>
  </w:style>
  <w:style w:type="paragraph" w:customStyle="1" w:styleId="ConsPlusDocList2">
    <w:name w:val="ConsPlusDocList2"/>
    <w:next w:val="a"/>
    <w:rsid w:val="0075100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ConsPlusTitle">
    <w:name w:val="ConsPlusTitle"/>
    <w:rsid w:val="0075100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BodyText21">
    <w:name w:val="Body Text 21"/>
    <w:basedOn w:val="a"/>
    <w:rsid w:val="00586E6B"/>
    <w:pPr>
      <w:widowControl w:val="0"/>
      <w:jc w:val="center"/>
    </w:pPr>
    <w:rPr>
      <w:rFonts w:eastAsia="SimSun" w:cs="Tahoma"/>
      <w:kern w:val="1"/>
      <w:sz w:val="28"/>
      <w:szCs w:val="20"/>
      <w:lang w:eastAsia="hi-IN" w:bidi="hi-IN"/>
    </w:rPr>
  </w:style>
  <w:style w:type="paragraph" w:styleId="a3">
    <w:name w:val="No Spacing"/>
    <w:uiPriority w:val="1"/>
    <w:qFormat/>
    <w:rsid w:val="00CF10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User1</cp:lastModifiedBy>
  <cp:revision>15</cp:revision>
  <dcterms:created xsi:type="dcterms:W3CDTF">2021-08-26T07:41:00Z</dcterms:created>
  <dcterms:modified xsi:type="dcterms:W3CDTF">2024-03-15T06:49:00Z</dcterms:modified>
</cp:coreProperties>
</file>