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64" w:rsidRPr="00F70D1C" w:rsidRDefault="00A25964" w:rsidP="00F70D1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70D1C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 w:rsidR="00397A2B" w:rsidRPr="00F70D1C">
        <w:rPr>
          <w:rFonts w:ascii="Arial" w:eastAsia="Times New Roman" w:hAnsi="Arial" w:cs="Arial"/>
          <w:sz w:val="28"/>
          <w:szCs w:val="28"/>
          <w:lang w:eastAsia="ru-RU"/>
        </w:rPr>
        <w:t>23</w:t>
      </w:r>
      <w:r w:rsidRPr="00F70D1C">
        <w:rPr>
          <w:rFonts w:ascii="Arial" w:eastAsia="Times New Roman" w:hAnsi="Arial" w:cs="Arial"/>
          <w:sz w:val="28"/>
          <w:szCs w:val="28"/>
          <w:lang w:eastAsia="ru-RU"/>
        </w:rPr>
        <w:t xml:space="preserve"> мая 2023 года</w:t>
      </w:r>
    </w:p>
    <w:p w:rsidR="00A25964" w:rsidRPr="00F70D1C" w:rsidRDefault="00A25964" w:rsidP="00F70D1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5964" w:rsidRPr="00F70D1C" w:rsidRDefault="00A25964" w:rsidP="00F70D1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5964" w:rsidRPr="00F70D1C" w:rsidRDefault="00A25964" w:rsidP="00F70D1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70D1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A25964" w:rsidRPr="00F70D1C" w:rsidRDefault="00A25964" w:rsidP="00F70D1C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A25964" w:rsidRPr="00F70D1C" w:rsidRDefault="00A25964" w:rsidP="00F70D1C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F70D1C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A25964" w:rsidRPr="00F70D1C" w:rsidRDefault="00A25964" w:rsidP="00F70D1C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70D1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397A2B" w:rsidRPr="00F70D1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23</w:t>
      </w:r>
      <w:r w:rsidRPr="00F70D1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мая 2023 г № </w:t>
      </w:r>
      <w:r w:rsidR="00397A2B" w:rsidRPr="00F70D1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421</w:t>
      </w:r>
    </w:p>
    <w:p w:rsidR="0039637F" w:rsidRPr="00F70D1C" w:rsidRDefault="0039637F" w:rsidP="00F70D1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70D1" w:rsidRDefault="00D10C4E" w:rsidP="00D10C4E">
      <w:pPr>
        <w:widowControl w:val="0"/>
        <w:shd w:val="clear" w:color="auto" w:fill="FFFFFF"/>
        <w:spacing w:after="0" w:line="240" w:lineRule="auto"/>
        <w:ind w:left="-142" w:right="142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D10C4E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</w:t>
      </w:r>
      <w:r w:rsidRPr="00D10C4E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ЗА ИСКЛЮЧЕНИЕМ ПОЛЕТОВ БЕСПИЛОТНЫХ ВОЗДУШНЫХ СУДОВ С МАКСИМАЛЬНОЙ ВЗЛЕТНОЙ МАССОЙ МЕНЕЕ 0,25 КГ),</w:t>
      </w:r>
      <w:r w:rsidRPr="00D10C4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ПОДЪЕМОВ ПРИВЯЗНЫХ АЭРОСТАТОВ НАД ТЕРРИТОРИЕЙ ГРАЧЕВСКОГО МУНИЦИПАЛЬНОГО ОКРУГА СТАВРОПОЛЬСКОГО КРАЯ </w:t>
      </w:r>
      <w:r w:rsidRPr="00D10C4E">
        <w:rPr>
          <w:rFonts w:ascii="Arial" w:eastAsia="Times New Roman" w:hAnsi="Arial" w:cs="Arial"/>
          <w:b/>
          <w:color w:val="000000"/>
          <w:spacing w:val="2"/>
          <w:sz w:val="32"/>
          <w:szCs w:val="32"/>
          <w:shd w:val="clear" w:color="auto" w:fill="FFFFFF"/>
          <w:lang w:eastAsia="ru-RU"/>
        </w:rPr>
        <w:t>ПОСАДКУ (ВЗЛЕТ) НА ПЛОЩАДКИ, РАСПОЛОЖЕННЫЕ В ГРАНИЦАХ ГРАЧЕВСКОГО МУНИЦИПАЛЬНОГО ОКРУГА СТАВРОПОЛЬСКОГО</w:t>
      </w:r>
      <w:proofErr w:type="gramEnd"/>
      <w:r w:rsidRPr="00D10C4E">
        <w:rPr>
          <w:rFonts w:ascii="Arial" w:eastAsia="Times New Roman" w:hAnsi="Arial" w:cs="Arial"/>
          <w:b/>
          <w:color w:val="000000"/>
          <w:spacing w:val="2"/>
          <w:sz w:val="32"/>
          <w:szCs w:val="32"/>
          <w:shd w:val="clear" w:color="auto" w:fill="FFFFFF"/>
          <w:lang w:eastAsia="ru-RU"/>
        </w:rPr>
        <w:t xml:space="preserve"> КРАЯ, СВЕДЕНИЯ О КОТОРЫХ НЕ ОПУБЛИКОВАНЫ В ДОКУМЕНТАХ АЭРОНАВИГАЦИОННОЙ ИНФОРМАЦИИ, </w:t>
      </w:r>
      <w:proofErr w:type="gramStart"/>
      <w:r w:rsidRPr="00D10C4E">
        <w:rPr>
          <w:rFonts w:ascii="Arial" w:eastAsia="Times New Roman" w:hAnsi="Arial" w:cs="Arial"/>
          <w:b/>
          <w:color w:val="000000"/>
          <w:spacing w:val="2"/>
          <w:sz w:val="32"/>
          <w:szCs w:val="32"/>
          <w:shd w:val="clear" w:color="auto" w:fill="FFFFFF"/>
          <w:lang w:eastAsia="ru-RU"/>
        </w:rPr>
        <w:t>УТВЕРЖДЕННЫЙ</w:t>
      </w:r>
      <w:proofErr w:type="gramEnd"/>
      <w:r w:rsidRPr="00D10C4E">
        <w:rPr>
          <w:rFonts w:ascii="Arial" w:eastAsia="Times New Roman" w:hAnsi="Arial" w:cs="Arial"/>
          <w:b/>
          <w:color w:val="000000"/>
          <w:spacing w:val="2"/>
          <w:sz w:val="32"/>
          <w:szCs w:val="32"/>
          <w:shd w:val="clear" w:color="auto" w:fill="FFFFFF"/>
          <w:lang w:eastAsia="ru-RU"/>
        </w:rPr>
        <w:t xml:space="preserve"> ПОСТАНОВЛЕНИЕМ АДМИНИСТРАЦИИ ГРАЧЕВСКОГО МУНИЦИПАЛЬНОГО ОКРУГА СТАВРОПОЛЬСКОГО КРАЯ </w:t>
      </w:r>
      <w:r w:rsidRPr="00D10C4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25 ФЕВРАЛЯ 2021 </w:t>
      </w:r>
    </w:p>
    <w:p w:rsidR="0039637F" w:rsidRPr="007470D1" w:rsidRDefault="00D10C4E" w:rsidP="007470D1">
      <w:pPr>
        <w:widowControl w:val="0"/>
        <w:shd w:val="clear" w:color="auto" w:fill="FFFFFF"/>
        <w:spacing w:after="0" w:line="240" w:lineRule="auto"/>
        <w:ind w:left="-142" w:right="142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10C4E">
        <w:rPr>
          <w:rFonts w:ascii="Arial" w:eastAsia="Times New Roman" w:hAnsi="Arial" w:cs="Arial"/>
          <w:b/>
          <w:sz w:val="32"/>
          <w:szCs w:val="32"/>
          <w:lang w:eastAsia="ru-RU"/>
        </w:rPr>
        <w:t>ГОДА</w:t>
      </w:r>
      <w:r w:rsidR="007470D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D10C4E">
        <w:rPr>
          <w:rFonts w:ascii="Arial" w:eastAsia="Times New Roman" w:hAnsi="Arial" w:cs="Arial"/>
          <w:b/>
          <w:sz w:val="32"/>
          <w:szCs w:val="32"/>
          <w:lang w:eastAsia="ru-RU"/>
        </w:rPr>
        <w:t>№ 94</w:t>
      </w:r>
    </w:p>
    <w:p w:rsidR="0039637F" w:rsidRPr="00F70D1C" w:rsidRDefault="0039637F" w:rsidP="00F70D1C">
      <w:pPr>
        <w:widowControl w:val="0"/>
        <w:spacing w:after="0" w:line="240" w:lineRule="auto"/>
        <w:ind w:left="-142" w:right="1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37F" w:rsidRPr="00F70D1C" w:rsidRDefault="0039637F" w:rsidP="00F70D1C">
      <w:pPr>
        <w:widowControl w:val="0"/>
        <w:tabs>
          <w:tab w:val="left" w:pos="1020"/>
        </w:tabs>
        <w:spacing w:after="0" w:line="240" w:lineRule="auto"/>
        <w:ind w:left="-142" w:right="1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37F" w:rsidRPr="00F70D1C" w:rsidRDefault="0039637F" w:rsidP="00520772">
      <w:pPr>
        <w:widowControl w:val="0"/>
        <w:shd w:val="clear" w:color="auto" w:fill="FFFFFF"/>
        <w:spacing w:after="0" w:line="240" w:lineRule="auto"/>
        <w:ind w:left="-142" w:right="14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0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39637F" w:rsidRPr="00F70D1C" w:rsidRDefault="0039637F" w:rsidP="00F70D1C">
      <w:pPr>
        <w:widowControl w:val="0"/>
        <w:shd w:val="clear" w:color="auto" w:fill="FFFFFF"/>
        <w:spacing w:after="0" w:line="240" w:lineRule="auto"/>
        <w:ind w:left="-142" w:right="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637F" w:rsidRPr="00F70D1C" w:rsidRDefault="0039637F" w:rsidP="00F70D1C">
      <w:pPr>
        <w:widowControl w:val="0"/>
        <w:spacing w:after="0" w:line="240" w:lineRule="auto"/>
        <w:ind w:left="-142" w:right="1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0D1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9637F" w:rsidRPr="00F70D1C" w:rsidRDefault="0039637F" w:rsidP="00F70D1C">
      <w:pPr>
        <w:widowControl w:val="0"/>
        <w:spacing w:after="0" w:line="240" w:lineRule="auto"/>
        <w:ind w:left="-142" w:right="1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37F" w:rsidRPr="00F70D1C" w:rsidRDefault="0039637F" w:rsidP="00520772">
      <w:pPr>
        <w:widowControl w:val="0"/>
        <w:spacing w:after="0" w:line="240" w:lineRule="auto"/>
        <w:ind w:left="-142"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F70D1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F70D1C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</w:t>
      </w:r>
      <w:r w:rsidRPr="00F70D1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 исключением полетов беспилотных воздушных судов с максимальной взлетной массой менее 0,25 кг),</w:t>
      </w:r>
      <w:r w:rsidRPr="00F70D1C">
        <w:rPr>
          <w:rFonts w:ascii="Arial" w:eastAsia="Times New Roman" w:hAnsi="Arial" w:cs="Arial"/>
          <w:sz w:val="24"/>
          <w:szCs w:val="24"/>
          <w:lang w:eastAsia="ru-RU"/>
        </w:rPr>
        <w:t xml:space="preserve"> подъемов привязных аэростатов над территорией Грачевского муниципального округа Ставропольского края </w:t>
      </w:r>
      <w:r w:rsidRPr="00F70D1C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посадку (взлет) на площадки, расположенные в границах Грачевского муниципального округа Ставропольского</w:t>
      </w:r>
      <w:proofErr w:type="gramEnd"/>
      <w:r w:rsidRPr="00F70D1C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70D1C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края, сведения о которых не опубликованы в документах аэронавигационной информации</w:t>
      </w:r>
      <w:r w:rsidRPr="00F70D1C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</w:t>
      </w:r>
      <w:r w:rsidRPr="00F70D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постановлением администрации Грачевского муниципального округа от</w:t>
      </w:r>
      <w:r w:rsidR="006B34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0D1C">
        <w:rPr>
          <w:rFonts w:ascii="Arial" w:eastAsia="Times New Roman" w:hAnsi="Arial" w:cs="Arial"/>
          <w:sz w:val="24"/>
          <w:szCs w:val="24"/>
          <w:lang w:eastAsia="ru-RU"/>
        </w:rPr>
        <w:t xml:space="preserve">25 февраля 2021 года № 94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F70D1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(за исключением полетов беспилотных воздушных судов с максимальной взлетной массой менее 0,25 кг),</w:t>
      </w:r>
      <w:r w:rsidRPr="00F70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0D1C">
        <w:rPr>
          <w:rFonts w:ascii="Arial" w:eastAsia="Times New Roman" w:hAnsi="Arial" w:cs="Arial"/>
          <w:sz w:val="24"/>
          <w:szCs w:val="24"/>
          <w:lang w:eastAsia="ru-RU"/>
        </w:rPr>
        <w:t>подъемов привязных аэростатов над территорией</w:t>
      </w:r>
      <w:proofErr w:type="gramEnd"/>
      <w:r w:rsidRPr="00F70D1C">
        <w:rPr>
          <w:rFonts w:ascii="Arial" w:eastAsia="Times New Roman" w:hAnsi="Arial" w:cs="Arial"/>
          <w:sz w:val="24"/>
          <w:szCs w:val="24"/>
          <w:lang w:eastAsia="ru-RU"/>
        </w:rPr>
        <w:t xml:space="preserve"> Грачевского муниципального округа Ставропольского края </w:t>
      </w:r>
      <w:r w:rsidRPr="00F70D1C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посадку (взлет) на площадки, расположенные в границах Грачевского муниципального округа Ставропольского края, сведения о которых не опубликованы в документах аэронавигационной информации»:</w:t>
      </w:r>
    </w:p>
    <w:p w:rsidR="0039637F" w:rsidRPr="00F70D1C" w:rsidRDefault="0039637F" w:rsidP="00520772">
      <w:pPr>
        <w:widowControl w:val="0"/>
        <w:spacing w:after="0" w:line="240" w:lineRule="auto"/>
        <w:ind w:left="-142"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0D1C">
        <w:rPr>
          <w:rFonts w:ascii="Arial" w:eastAsia="Times New Roman" w:hAnsi="Arial" w:cs="Arial"/>
          <w:sz w:val="24"/>
          <w:szCs w:val="24"/>
          <w:lang w:eastAsia="ru-RU"/>
        </w:rPr>
        <w:t xml:space="preserve">1.1. Исключить из состава комиссии </w:t>
      </w:r>
      <w:proofErr w:type="spellStart"/>
      <w:r w:rsidRPr="00F70D1C">
        <w:rPr>
          <w:rFonts w:ascii="Arial" w:eastAsia="Times New Roman" w:hAnsi="Arial" w:cs="Arial"/>
          <w:sz w:val="24"/>
          <w:szCs w:val="24"/>
          <w:lang w:eastAsia="ru-RU"/>
        </w:rPr>
        <w:t>Сергина</w:t>
      </w:r>
      <w:proofErr w:type="spellEnd"/>
      <w:r w:rsidRPr="00F70D1C">
        <w:rPr>
          <w:rFonts w:ascii="Arial" w:eastAsia="Times New Roman" w:hAnsi="Arial" w:cs="Arial"/>
          <w:sz w:val="24"/>
          <w:szCs w:val="24"/>
          <w:lang w:eastAsia="ru-RU"/>
        </w:rPr>
        <w:t xml:space="preserve"> М.С.</w:t>
      </w:r>
    </w:p>
    <w:p w:rsidR="0039637F" w:rsidRPr="00F70D1C" w:rsidRDefault="0039637F" w:rsidP="00520772">
      <w:pPr>
        <w:widowControl w:val="0"/>
        <w:spacing w:after="0" w:line="240" w:lineRule="auto"/>
        <w:ind w:left="-142"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0D1C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комиссии:</w:t>
      </w:r>
    </w:p>
    <w:p w:rsidR="0039637F" w:rsidRPr="00F70D1C" w:rsidRDefault="0039637F" w:rsidP="00520772">
      <w:pPr>
        <w:widowControl w:val="0"/>
        <w:spacing w:after="0" w:line="240" w:lineRule="auto"/>
        <w:ind w:left="-142"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03"/>
        <w:gridCol w:w="6343"/>
      </w:tblGrid>
      <w:tr w:rsidR="0039637F" w:rsidRPr="00F70D1C" w:rsidTr="008829D2">
        <w:tc>
          <w:tcPr>
            <w:tcW w:w="3403" w:type="dxa"/>
            <w:shd w:val="clear" w:color="auto" w:fill="auto"/>
          </w:tcPr>
          <w:p w:rsidR="0039637F" w:rsidRPr="00F70D1C" w:rsidRDefault="0039637F" w:rsidP="00F70D1C">
            <w:pPr>
              <w:widowControl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Воронцов Максим </w:t>
            </w:r>
          </w:p>
          <w:p w:rsidR="0039637F" w:rsidRPr="00F70D1C" w:rsidRDefault="0039637F" w:rsidP="00F70D1C">
            <w:pPr>
              <w:widowControl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6343" w:type="dxa"/>
            <w:shd w:val="clear" w:color="auto" w:fill="auto"/>
          </w:tcPr>
          <w:p w:rsidR="0039637F" w:rsidRPr="00F70D1C" w:rsidRDefault="0039637F" w:rsidP="00F70D1C">
            <w:pPr>
              <w:widowControl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0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 участковых уполномоченных полиции и по делам несовершеннолетних Отдела МВД России «</w:t>
            </w:r>
            <w:proofErr w:type="spellStart"/>
            <w:r w:rsidRPr="00F70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F70D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39637F" w:rsidRPr="00F70D1C" w:rsidRDefault="0039637F" w:rsidP="00F70D1C">
      <w:pPr>
        <w:widowControl w:val="0"/>
        <w:spacing w:after="0" w:line="240" w:lineRule="auto"/>
        <w:ind w:left="-142" w:right="1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37F" w:rsidRPr="00F70D1C" w:rsidRDefault="00562660" w:rsidP="00520772">
      <w:pPr>
        <w:widowControl w:val="0"/>
        <w:spacing w:after="0" w:line="240" w:lineRule="auto"/>
        <w:ind w:left="-142" w:right="14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39637F" w:rsidRPr="00F70D1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9637F" w:rsidRPr="00F70D1C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="0039637F" w:rsidRPr="00F70D1C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="0039637F" w:rsidRPr="00F70D1C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39637F" w:rsidRPr="00F70D1C" w:rsidRDefault="0039637F" w:rsidP="00F70D1C">
      <w:pPr>
        <w:widowControl w:val="0"/>
        <w:spacing w:after="0" w:line="240" w:lineRule="auto"/>
        <w:ind w:left="-142" w:right="140" w:firstLine="568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37F" w:rsidRPr="00F70D1C" w:rsidRDefault="00562660" w:rsidP="00520772">
      <w:pPr>
        <w:widowControl w:val="0"/>
        <w:spacing w:after="0" w:line="240" w:lineRule="auto"/>
        <w:ind w:left="-142" w:right="14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9637F" w:rsidRPr="00F70D1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со дня его обнародования. </w:t>
      </w:r>
    </w:p>
    <w:p w:rsidR="0039637F" w:rsidRPr="00F70D1C" w:rsidRDefault="0039637F" w:rsidP="00F70D1C">
      <w:pPr>
        <w:widowControl w:val="0"/>
        <w:spacing w:after="0" w:line="240" w:lineRule="auto"/>
        <w:ind w:left="-142" w:right="1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37F" w:rsidRPr="00F70D1C" w:rsidRDefault="0039637F" w:rsidP="00F70D1C">
      <w:pPr>
        <w:widowControl w:val="0"/>
        <w:spacing w:after="0" w:line="240" w:lineRule="auto"/>
        <w:ind w:left="-142" w:right="1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37F" w:rsidRPr="00F70D1C" w:rsidRDefault="0039637F" w:rsidP="00F70D1C">
      <w:pPr>
        <w:widowControl w:val="0"/>
        <w:spacing w:after="0" w:line="240" w:lineRule="auto"/>
        <w:ind w:left="-142" w:right="1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37F" w:rsidRPr="00F70D1C" w:rsidRDefault="0039637F" w:rsidP="00562660">
      <w:pPr>
        <w:widowControl w:val="0"/>
        <w:spacing w:after="0" w:line="240" w:lineRule="auto"/>
        <w:ind w:left="-142"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0D1C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39637F" w:rsidRPr="00F70D1C" w:rsidRDefault="0039637F" w:rsidP="00562660">
      <w:pPr>
        <w:widowControl w:val="0"/>
        <w:spacing w:after="0" w:line="240" w:lineRule="auto"/>
        <w:ind w:left="-142"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0D1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562660" w:rsidRDefault="0039637F" w:rsidP="00DF719F">
      <w:pPr>
        <w:widowControl w:val="0"/>
        <w:spacing w:after="0" w:line="240" w:lineRule="auto"/>
        <w:ind w:left="-142"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0D1C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39637F" w:rsidRDefault="00562660" w:rsidP="00DF719F">
      <w:pPr>
        <w:widowControl w:val="0"/>
        <w:spacing w:after="0" w:line="240" w:lineRule="auto"/>
        <w:ind w:left="-142"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0D1C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39637F" w:rsidSect="00562660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75" w:rsidRDefault="00EF0575">
      <w:pPr>
        <w:spacing w:after="0" w:line="240" w:lineRule="auto"/>
      </w:pPr>
      <w:r>
        <w:separator/>
      </w:r>
    </w:p>
  </w:endnote>
  <w:endnote w:type="continuationSeparator" w:id="0">
    <w:p w:rsidR="00EF0575" w:rsidRDefault="00EF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75" w:rsidRDefault="00EF0575">
      <w:pPr>
        <w:spacing w:after="0" w:line="240" w:lineRule="auto"/>
      </w:pPr>
      <w:r>
        <w:separator/>
      </w:r>
    </w:p>
  </w:footnote>
  <w:footnote w:type="continuationSeparator" w:id="0">
    <w:p w:rsidR="00EF0575" w:rsidRDefault="00EF0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CA"/>
    <w:rsid w:val="00173ECA"/>
    <w:rsid w:val="002606AC"/>
    <w:rsid w:val="0039637F"/>
    <w:rsid w:val="00397A2B"/>
    <w:rsid w:val="00520772"/>
    <w:rsid w:val="00562660"/>
    <w:rsid w:val="006B34DC"/>
    <w:rsid w:val="007470D1"/>
    <w:rsid w:val="00802032"/>
    <w:rsid w:val="008766CF"/>
    <w:rsid w:val="00962183"/>
    <w:rsid w:val="00A25964"/>
    <w:rsid w:val="00D10C4E"/>
    <w:rsid w:val="00DF719F"/>
    <w:rsid w:val="00EF0575"/>
    <w:rsid w:val="00F7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6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6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15</cp:revision>
  <dcterms:created xsi:type="dcterms:W3CDTF">2023-05-31T12:05:00Z</dcterms:created>
  <dcterms:modified xsi:type="dcterms:W3CDTF">2023-06-02T07:16:00Z</dcterms:modified>
</cp:coreProperties>
</file>