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2A" w:rsidRPr="0047692A" w:rsidRDefault="0047692A" w:rsidP="0047692A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47692A">
        <w:rPr>
          <w:rFonts w:ascii="Arial" w:hAnsi="Arial" w:cs="Arial"/>
          <w:sz w:val="28"/>
          <w:szCs w:val="28"/>
        </w:rPr>
        <w:t>Обнародовано на информационном стенде 1</w:t>
      </w:r>
      <w:r>
        <w:rPr>
          <w:rFonts w:ascii="Arial" w:hAnsi="Arial" w:cs="Arial"/>
          <w:sz w:val="28"/>
          <w:szCs w:val="28"/>
        </w:rPr>
        <w:t>9</w:t>
      </w:r>
      <w:r w:rsidRPr="0047692A">
        <w:rPr>
          <w:rFonts w:ascii="Arial" w:hAnsi="Arial" w:cs="Arial"/>
          <w:sz w:val="28"/>
          <w:szCs w:val="28"/>
        </w:rPr>
        <w:t xml:space="preserve"> июня 2023 года</w:t>
      </w:r>
    </w:p>
    <w:p w:rsidR="0047692A" w:rsidRPr="0047692A" w:rsidRDefault="0047692A" w:rsidP="0047692A">
      <w:pPr>
        <w:widowControl w:val="0"/>
        <w:jc w:val="center"/>
        <w:rPr>
          <w:rFonts w:ascii="Arial" w:hAnsi="Arial" w:cs="Arial"/>
        </w:rPr>
      </w:pPr>
    </w:p>
    <w:p w:rsidR="0047692A" w:rsidRPr="0047692A" w:rsidRDefault="0047692A" w:rsidP="0047692A">
      <w:pPr>
        <w:widowControl w:val="0"/>
        <w:jc w:val="center"/>
        <w:rPr>
          <w:rFonts w:ascii="Arial" w:hAnsi="Arial" w:cs="Arial"/>
        </w:rPr>
      </w:pPr>
    </w:p>
    <w:p w:rsidR="0047692A" w:rsidRPr="0047692A" w:rsidRDefault="0047692A" w:rsidP="0047692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47692A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47692A" w:rsidRPr="0047692A" w:rsidRDefault="0047692A" w:rsidP="0047692A">
      <w:pPr>
        <w:widowControl w:val="0"/>
        <w:rPr>
          <w:rFonts w:ascii="Arial" w:hAnsi="Arial" w:cs="Arial"/>
          <w:color w:val="00000A"/>
        </w:rPr>
      </w:pPr>
    </w:p>
    <w:p w:rsidR="0047692A" w:rsidRPr="0047692A" w:rsidRDefault="0047692A" w:rsidP="0047692A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47692A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47692A" w:rsidRDefault="0047692A" w:rsidP="0047692A">
      <w:pPr>
        <w:widowControl w:val="0"/>
        <w:ind w:firstLine="2694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7692A">
        <w:rPr>
          <w:rFonts w:ascii="Arial" w:hAnsi="Arial" w:cs="Arial"/>
          <w:b/>
          <w:color w:val="000000"/>
          <w:sz w:val="32"/>
          <w:szCs w:val="32"/>
        </w:rPr>
        <w:t>от 1</w:t>
      </w:r>
      <w:r>
        <w:rPr>
          <w:rFonts w:ascii="Arial" w:hAnsi="Arial" w:cs="Arial"/>
          <w:b/>
          <w:color w:val="000000"/>
          <w:sz w:val="32"/>
          <w:szCs w:val="32"/>
        </w:rPr>
        <w:t>9</w:t>
      </w:r>
      <w:r w:rsidRPr="0047692A">
        <w:rPr>
          <w:rFonts w:ascii="Arial" w:hAnsi="Arial" w:cs="Arial"/>
          <w:b/>
          <w:color w:val="000000"/>
          <w:sz w:val="32"/>
          <w:szCs w:val="32"/>
        </w:rPr>
        <w:t xml:space="preserve"> июня 2023 г № </w:t>
      </w:r>
      <w:r>
        <w:rPr>
          <w:rFonts w:ascii="Arial" w:hAnsi="Arial" w:cs="Arial"/>
          <w:b/>
          <w:color w:val="000000"/>
          <w:sz w:val="32"/>
          <w:szCs w:val="32"/>
        </w:rPr>
        <w:t>531</w:t>
      </w:r>
    </w:p>
    <w:p w:rsidR="0047692A" w:rsidRPr="0047692A" w:rsidRDefault="0047692A" w:rsidP="009771B1">
      <w:pPr>
        <w:widowControl w:val="0"/>
        <w:jc w:val="both"/>
        <w:rPr>
          <w:rFonts w:ascii="Arial" w:hAnsi="Arial" w:cs="Arial"/>
        </w:rPr>
      </w:pPr>
    </w:p>
    <w:p w:rsidR="00AD7390" w:rsidRPr="0047692A" w:rsidRDefault="0047692A" w:rsidP="0047692A">
      <w:pPr>
        <w:widowControl w:val="0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proofErr w:type="gramStart"/>
      <w:r w:rsidRPr="0047692A">
        <w:rPr>
          <w:rFonts w:ascii="Arial" w:hAnsi="Arial" w:cs="Arial"/>
          <w:b/>
          <w:spacing w:val="-3"/>
          <w:sz w:val="32"/>
          <w:szCs w:val="32"/>
          <w:shd w:val="clear" w:color="auto" w:fill="FFFFFF"/>
        </w:rPr>
        <w:t xml:space="preserve">О ВНЕСЕНИИ ИЗМЕНЕНИЙ В СОСТАВ </w:t>
      </w:r>
      <w:r w:rsidRPr="0047692A">
        <w:rPr>
          <w:rFonts w:ascii="Arial" w:hAnsi="Arial" w:cs="Arial"/>
          <w:b/>
          <w:sz w:val="32"/>
          <w:szCs w:val="32"/>
        </w:rPr>
        <w:t>РАБОЧЕЙ ГРУППЫ ПО КООРДИНАЦИИ ДЕЯТЕЛЬНОСТИ ГОСУДАРСТВЕННЫХ ОРГАНОВ И ОРГАНОВ МЕСТНОГО САМОУПРАВЛЕНИЯ МУНИЦИПАЛЬНЫХ ОБРАЗОВАНИЙ СТАВРОПОЛЬСКОГО КРАЯ ПРИ ОСУЩЕСТВЛЕНИИ РЕГИСТРАЦИИ</w:t>
      </w:r>
      <w:r w:rsidR="009771B1">
        <w:rPr>
          <w:rFonts w:ascii="Arial" w:hAnsi="Arial" w:cs="Arial"/>
          <w:b/>
          <w:sz w:val="32"/>
          <w:szCs w:val="32"/>
        </w:rPr>
        <w:t xml:space="preserve"> </w:t>
      </w:r>
      <w:r w:rsidRPr="0047692A">
        <w:rPr>
          <w:rFonts w:ascii="Arial" w:hAnsi="Arial" w:cs="Arial"/>
          <w:b/>
          <w:sz w:val="32"/>
          <w:szCs w:val="32"/>
        </w:rPr>
        <w:t>(УЧЕТА)</w:t>
      </w:r>
      <w:r w:rsidR="009771B1">
        <w:rPr>
          <w:rFonts w:ascii="Arial" w:hAnsi="Arial" w:cs="Arial"/>
          <w:b/>
          <w:sz w:val="32"/>
          <w:szCs w:val="32"/>
        </w:rPr>
        <w:t xml:space="preserve"> </w:t>
      </w:r>
      <w:r w:rsidRPr="0047692A">
        <w:rPr>
          <w:rFonts w:ascii="Arial" w:hAnsi="Arial" w:cs="Arial"/>
          <w:b/>
          <w:sz w:val="32"/>
          <w:szCs w:val="32"/>
        </w:rPr>
        <w:t>ИЗБИРАТЕЛЕЙ,</w:t>
      </w:r>
      <w:r w:rsidR="009771B1">
        <w:rPr>
          <w:rFonts w:ascii="Arial" w:hAnsi="Arial" w:cs="Arial"/>
          <w:b/>
          <w:sz w:val="32"/>
          <w:szCs w:val="32"/>
        </w:rPr>
        <w:t xml:space="preserve"> </w:t>
      </w:r>
      <w:r w:rsidRPr="0047692A">
        <w:rPr>
          <w:rFonts w:ascii="Arial" w:hAnsi="Arial" w:cs="Arial"/>
          <w:b/>
          <w:sz w:val="32"/>
          <w:szCs w:val="32"/>
        </w:rPr>
        <w:t>УЧАСТНИКОВ</w:t>
      </w:r>
      <w:r w:rsidR="009771B1">
        <w:rPr>
          <w:rFonts w:ascii="Arial" w:hAnsi="Arial" w:cs="Arial"/>
          <w:b/>
          <w:sz w:val="32"/>
          <w:szCs w:val="32"/>
        </w:rPr>
        <w:t xml:space="preserve"> </w:t>
      </w:r>
      <w:r w:rsidRPr="0047692A">
        <w:rPr>
          <w:rFonts w:ascii="Arial" w:hAnsi="Arial" w:cs="Arial"/>
          <w:b/>
          <w:sz w:val="32"/>
          <w:szCs w:val="32"/>
        </w:rPr>
        <w:t>РЕФЕРЕНДУМА И УСТАНОВЛЕНИИ ЧИСЛЕННОСТИ ЗАРЕГИСТРИРОВАННЫХ</w:t>
      </w:r>
      <w:r w:rsidR="009771B1">
        <w:rPr>
          <w:rFonts w:ascii="Arial" w:hAnsi="Arial" w:cs="Arial"/>
          <w:b/>
          <w:sz w:val="32"/>
          <w:szCs w:val="32"/>
        </w:rPr>
        <w:t xml:space="preserve"> </w:t>
      </w:r>
      <w:r w:rsidRPr="0047692A">
        <w:rPr>
          <w:rFonts w:ascii="Arial" w:hAnsi="Arial" w:cs="Arial"/>
          <w:b/>
          <w:sz w:val="32"/>
          <w:szCs w:val="32"/>
        </w:rPr>
        <w:t>ИЗБИРАТЕЛЕЙ,</w:t>
      </w:r>
      <w:r w:rsidR="009771B1">
        <w:rPr>
          <w:rFonts w:ascii="Arial" w:hAnsi="Arial" w:cs="Arial"/>
          <w:b/>
          <w:sz w:val="32"/>
          <w:szCs w:val="32"/>
        </w:rPr>
        <w:t xml:space="preserve"> </w:t>
      </w:r>
      <w:r w:rsidRPr="0047692A">
        <w:rPr>
          <w:rFonts w:ascii="Arial" w:hAnsi="Arial" w:cs="Arial"/>
          <w:b/>
          <w:sz w:val="32"/>
          <w:szCs w:val="32"/>
        </w:rPr>
        <w:t>УЧАСТНИКОВ</w:t>
      </w:r>
      <w:r w:rsidR="009771B1">
        <w:rPr>
          <w:rFonts w:ascii="Arial" w:hAnsi="Arial" w:cs="Arial"/>
          <w:b/>
          <w:sz w:val="32"/>
          <w:szCs w:val="32"/>
        </w:rPr>
        <w:t xml:space="preserve"> </w:t>
      </w:r>
      <w:r w:rsidRPr="0047692A">
        <w:rPr>
          <w:rFonts w:ascii="Arial" w:hAnsi="Arial" w:cs="Arial"/>
          <w:b/>
          <w:sz w:val="32"/>
          <w:szCs w:val="32"/>
        </w:rPr>
        <w:t>РЕФЕРЕНДУМА</w:t>
      </w:r>
      <w:r w:rsidR="009771B1">
        <w:rPr>
          <w:rFonts w:ascii="Arial" w:hAnsi="Arial" w:cs="Arial"/>
          <w:b/>
          <w:sz w:val="32"/>
          <w:szCs w:val="32"/>
        </w:rPr>
        <w:t xml:space="preserve"> </w:t>
      </w:r>
      <w:r w:rsidRPr="0047692A">
        <w:rPr>
          <w:rFonts w:ascii="Arial" w:hAnsi="Arial" w:cs="Arial"/>
          <w:b/>
          <w:sz w:val="32"/>
          <w:szCs w:val="32"/>
        </w:rPr>
        <w:t>НА ТЕРРИТОРИИ ГРАЧЕВСКОГО МУНИЦИПАЛЬНОГО ОКРУГА</w:t>
      </w:r>
      <w:r w:rsidRPr="0047692A">
        <w:rPr>
          <w:rFonts w:ascii="Arial" w:hAnsi="Arial" w:cs="Arial"/>
          <w:b/>
          <w:spacing w:val="-3"/>
          <w:sz w:val="32"/>
          <w:szCs w:val="32"/>
          <w:shd w:val="clear" w:color="auto" w:fill="FFFFFF"/>
        </w:rPr>
        <w:t>, УТВЕРЖДЕННОЙ ПОСТАНОВЛЕНИЕМ АДМИНИСТРАЦИИ ГРАЧЕВСКОГО МУНИЦИПАЛЬНОГО ОКРУГА</w:t>
      </w:r>
      <w:r w:rsidR="009771B1">
        <w:rPr>
          <w:rFonts w:ascii="Arial" w:hAnsi="Arial" w:cs="Arial"/>
          <w:b/>
          <w:spacing w:val="-3"/>
          <w:sz w:val="32"/>
          <w:szCs w:val="32"/>
          <w:shd w:val="clear" w:color="auto" w:fill="FFFFFF"/>
        </w:rPr>
        <w:t xml:space="preserve"> </w:t>
      </w:r>
      <w:r w:rsidRPr="0047692A">
        <w:rPr>
          <w:rFonts w:ascii="Arial" w:hAnsi="Arial" w:cs="Arial"/>
          <w:b/>
          <w:spacing w:val="-3"/>
          <w:sz w:val="32"/>
          <w:szCs w:val="32"/>
          <w:shd w:val="clear" w:color="auto" w:fill="FFFFFF"/>
        </w:rPr>
        <w:t>СТАВРОПОЛЬСКОГО КРАЯ ОТ 17 МАЯ 2021 ГОДА № 271</w:t>
      </w:r>
      <w:proofErr w:type="gramEnd"/>
    </w:p>
    <w:p w:rsidR="00AD7390" w:rsidRDefault="00AD7390" w:rsidP="0047692A">
      <w:pPr>
        <w:widowControl w:val="0"/>
        <w:ind w:left="19"/>
        <w:jc w:val="both"/>
        <w:rPr>
          <w:rFonts w:ascii="Arial" w:hAnsi="Arial" w:cs="Arial"/>
          <w:shd w:val="clear" w:color="auto" w:fill="FFFFFF"/>
        </w:rPr>
      </w:pPr>
    </w:p>
    <w:p w:rsidR="009771B1" w:rsidRPr="0047692A" w:rsidRDefault="009771B1" w:rsidP="0047692A">
      <w:pPr>
        <w:widowControl w:val="0"/>
        <w:ind w:left="19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AD7390" w:rsidRPr="0047692A" w:rsidRDefault="00AD7390" w:rsidP="0047692A">
      <w:pPr>
        <w:widowControl w:val="0"/>
        <w:ind w:firstLine="567"/>
        <w:jc w:val="both"/>
        <w:rPr>
          <w:rFonts w:ascii="Arial" w:hAnsi="Arial" w:cs="Arial"/>
          <w:u w:val="single"/>
          <w:shd w:val="clear" w:color="auto" w:fill="FFFFFF"/>
        </w:rPr>
      </w:pPr>
      <w:r w:rsidRPr="0047692A">
        <w:rPr>
          <w:rFonts w:ascii="Arial" w:hAnsi="Arial" w:cs="Arial"/>
          <w:shd w:val="clear" w:color="auto" w:fill="FFFFFF"/>
        </w:rPr>
        <w:t>Администрация Грачевского муниципального округа Ставропольского края</w:t>
      </w:r>
    </w:p>
    <w:p w:rsidR="00AD7390" w:rsidRPr="0047692A" w:rsidRDefault="00AD7390" w:rsidP="0047692A">
      <w:pPr>
        <w:widowControl w:val="0"/>
        <w:ind w:left="29"/>
        <w:rPr>
          <w:rFonts w:ascii="Arial" w:hAnsi="Arial" w:cs="Arial"/>
          <w:spacing w:val="-3"/>
          <w:shd w:val="clear" w:color="auto" w:fill="FFFFFF"/>
        </w:rPr>
      </w:pPr>
    </w:p>
    <w:p w:rsidR="00AD7390" w:rsidRPr="0047692A" w:rsidRDefault="00AD7390" w:rsidP="0047692A">
      <w:pPr>
        <w:widowControl w:val="0"/>
        <w:ind w:left="29"/>
        <w:rPr>
          <w:rFonts w:ascii="Arial" w:hAnsi="Arial" w:cs="Arial"/>
          <w:shd w:val="clear" w:color="auto" w:fill="FFFFFF"/>
        </w:rPr>
      </w:pPr>
      <w:r w:rsidRPr="0047692A">
        <w:rPr>
          <w:rFonts w:ascii="Arial" w:hAnsi="Arial" w:cs="Arial"/>
          <w:spacing w:val="-3"/>
          <w:shd w:val="clear" w:color="auto" w:fill="FFFFFF"/>
        </w:rPr>
        <w:t>ПОСТАНОВЛЯЕТ:</w:t>
      </w:r>
    </w:p>
    <w:p w:rsidR="00AD7390" w:rsidRPr="0047692A" w:rsidRDefault="00AD7390" w:rsidP="0047692A">
      <w:pPr>
        <w:widowControl w:val="0"/>
        <w:tabs>
          <w:tab w:val="left" w:pos="1195"/>
        </w:tabs>
        <w:ind w:left="912"/>
        <w:jc w:val="both"/>
        <w:rPr>
          <w:rFonts w:ascii="Arial" w:hAnsi="Arial" w:cs="Arial"/>
          <w:shd w:val="clear" w:color="auto" w:fill="FFFFFF"/>
        </w:rPr>
      </w:pPr>
    </w:p>
    <w:p w:rsidR="0047692A" w:rsidRDefault="00AD7390" w:rsidP="0047692A">
      <w:pPr>
        <w:widowControl w:val="0"/>
        <w:ind w:left="17" w:firstLine="550"/>
        <w:jc w:val="both"/>
        <w:rPr>
          <w:rFonts w:ascii="Arial" w:hAnsi="Arial" w:cs="Arial"/>
          <w:shd w:val="clear" w:color="auto" w:fill="FFFFFF"/>
        </w:rPr>
      </w:pPr>
      <w:r w:rsidRPr="0047692A">
        <w:rPr>
          <w:rFonts w:ascii="Arial" w:hAnsi="Arial" w:cs="Arial"/>
          <w:shd w:val="clear" w:color="auto" w:fill="FFFFFF"/>
        </w:rPr>
        <w:t xml:space="preserve">1. </w:t>
      </w:r>
      <w:proofErr w:type="gramStart"/>
      <w:r w:rsidRPr="0047692A">
        <w:rPr>
          <w:rFonts w:ascii="Arial" w:hAnsi="Arial" w:cs="Arial"/>
          <w:shd w:val="clear" w:color="auto" w:fill="FFFFFF"/>
        </w:rPr>
        <w:t xml:space="preserve">Внести изменения в </w:t>
      </w:r>
      <w:r w:rsidRPr="0047692A">
        <w:rPr>
          <w:rFonts w:ascii="Arial" w:hAnsi="Arial" w:cs="Arial"/>
          <w:spacing w:val="-3"/>
          <w:shd w:val="clear" w:color="auto" w:fill="FFFFFF"/>
        </w:rPr>
        <w:t xml:space="preserve">состав </w:t>
      </w:r>
      <w:r w:rsidRPr="0047692A">
        <w:rPr>
          <w:rFonts w:ascii="Arial" w:hAnsi="Arial" w:cs="Arial"/>
        </w:rPr>
        <w:t>рабочей группы по координации деятельности государственных органов и органов местного самоуправления муниципальных образований Ставропольского края при осуществлении регистрации</w:t>
      </w:r>
      <w:r w:rsidR="009771B1">
        <w:rPr>
          <w:rFonts w:ascii="Arial" w:hAnsi="Arial" w:cs="Arial"/>
        </w:rPr>
        <w:t xml:space="preserve"> </w:t>
      </w:r>
      <w:r w:rsidRPr="0047692A">
        <w:rPr>
          <w:rFonts w:ascii="Arial" w:hAnsi="Arial" w:cs="Arial"/>
        </w:rPr>
        <w:t>(учета)</w:t>
      </w:r>
      <w:r w:rsidR="009771B1">
        <w:rPr>
          <w:rFonts w:ascii="Arial" w:hAnsi="Arial" w:cs="Arial"/>
        </w:rPr>
        <w:t xml:space="preserve"> </w:t>
      </w:r>
      <w:r w:rsidRPr="0047692A">
        <w:rPr>
          <w:rFonts w:ascii="Arial" w:hAnsi="Arial" w:cs="Arial"/>
        </w:rPr>
        <w:t>избирателей, участников</w:t>
      </w:r>
      <w:r w:rsidR="009771B1">
        <w:rPr>
          <w:rFonts w:ascii="Arial" w:hAnsi="Arial" w:cs="Arial"/>
        </w:rPr>
        <w:t xml:space="preserve"> </w:t>
      </w:r>
      <w:r w:rsidRPr="0047692A">
        <w:rPr>
          <w:rFonts w:ascii="Arial" w:hAnsi="Arial" w:cs="Arial"/>
        </w:rPr>
        <w:t>референдума и установлении численности зарегистрированных</w:t>
      </w:r>
      <w:r w:rsidR="009771B1">
        <w:rPr>
          <w:rFonts w:ascii="Arial" w:hAnsi="Arial" w:cs="Arial"/>
        </w:rPr>
        <w:t xml:space="preserve"> </w:t>
      </w:r>
      <w:r w:rsidRPr="0047692A">
        <w:rPr>
          <w:rFonts w:ascii="Arial" w:hAnsi="Arial" w:cs="Arial"/>
        </w:rPr>
        <w:t>избирателей,</w:t>
      </w:r>
      <w:r w:rsidR="009771B1">
        <w:rPr>
          <w:rFonts w:ascii="Arial" w:hAnsi="Arial" w:cs="Arial"/>
        </w:rPr>
        <w:t xml:space="preserve"> </w:t>
      </w:r>
      <w:r w:rsidRPr="0047692A">
        <w:rPr>
          <w:rFonts w:ascii="Arial" w:hAnsi="Arial" w:cs="Arial"/>
        </w:rPr>
        <w:t>участников референдума на территории Грачевского муниципального округа</w:t>
      </w:r>
      <w:r w:rsidRPr="0047692A">
        <w:rPr>
          <w:rFonts w:ascii="Arial" w:hAnsi="Arial" w:cs="Arial"/>
          <w:spacing w:val="-3"/>
          <w:shd w:val="clear" w:color="auto" w:fill="FFFFFF"/>
        </w:rPr>
        <w:t xml:space="preserve">, утвержденной постановлением администрации Грачевского муниципального округа от 17 мая 2021 года № 271 </w:t>
      </w:r>
      <w:r w:rsidRPr="0047692A">
        <w:rPr>
          <w:rStyle w:val="a5"/>
          <w:rFonts w:ascii="Arial" w:hAnsi="Arial" w:cs="Arial"/>
          <w:b w:val="0"/>
          <w:bCs/>
        </w:rPr>
        <w:t>«</w:t>
      </w:r>
      <w:r w:rsidRPr="0047692A">
        <w:rPr>
          <w:rFonts w:ascii="Arial" w:hAnsi="Arial" w:cs="Arial"/>
        </w:rPr>
        <w:t>Об организации и осуществлении обеспечении регистрации (учета) избирателей, участников референдума</w:t>
      </w:r>
      <w:proofErr w:type="gramEnd"/>
      <w:r w:rsidRPr="0047692A">
        <w:rPr>
          <w:rFonts w:ascii="Arial" w:hAnsi="Arial" w:cs="Arial"/>
        </w:rPr>
        <w:t xml:space="preserve"> на территории Грачевского муниципального округа Ставропольского края»</w:t>
      </w:r>
      <w:r w:rsidRPr="0047692A">
        <w:rPr>
          <w:rFonts w:ascii="Arial" w:hAnsi="Arial" w:cs="Arial"/>
          <w:shd w:val="clear" w:color="auto" w:fill="FFFFFF"/>
        </w:rPr>
        <w:t xml:space="preserve"> (с изменениями, внесенными постановление администрации Грачевского муниципального округа Ставропольского края от 03 февраля 2023 года № 62) (далее – рабочая группа) следующие изменения:</w:t>
      </w:r>
    </w:p>
    <w:p w:rsidR="00AD7390" w:rsidRPr="0047692A" w:rsidRDefault="00AD7390" w:rsidP="0047692A">
      <w:pPr>
        <w:widowControl w:val="0"/>
        <w:ind w:left="17" w:firstLine="550"/>
        <w:jc w:val="both"/>
        <w:rPr>
          <w:rFonts w:ascii="Arial" w:hAnsi="Arial" w:cs="Arial"/>
          <w:shd w:val="clear" w:color="auto" w:fill="FFFFFF"/>
        </w:rPr>
      </w:pPr>
      <w:r w:rsidRPr="0047692A">
        <w:rPr>
          <w:rFonts w:ascii="Arial" w:hAnsi="Arial" w:cs="Arial"/>
          <w:shd w:val="clear" w:color="auto" w:fill="FFFFFF"/>
        </w:rPr>
        <w:t>1.1. Исключить из состава рабочей группы Мальцеву Е.С.</w:t>
      </w:r>
    </w:p>
    <w:p w:rsidR="00AD7390" w:rsidRPr="0047692A" w:rsidRDefault="00AD7390" w:rsidP="0047692A">
      <w:pPr>
        <w:widowControl w:val="0"/>
        <w:tabs>
          <w:tab w:val="left" w:pos="1195"/>
        </w:tabs>
        <w:ind w:firstLine="567"/>
        <w:jc w:val="both"/>
        <w:rPr>
          <w:rFonts w:ascii="Arial" w:hAnsi="Arial" w:cs="Arial"/>
          <w:shd w:val="clear" w:color="auto" w:fill="FFFFFF"/>
        </w:rPr>
      </w:pPr>
      <w:r w:rsidRPr="0047692A">
        <w:rPr>
          <w:rFonts w:ascii="Arial" w:hAnsi="Arial" w:cs="Arial"/>
          <w:shd w:val="clear" w:color="auto" w:fill="FFFFFF"/>
        </w:rPr>
        <w:t>1.2. Включить в состав рабочей группы:</w:t>
      </w:r>
    </w:p>
    <w:p w:rsidR="00AD7390" w:rsidRPr="0047692A" w:rsidRDefault="00AD7390" w:rsidP="0047692A">
      <w:pPr>
        <w:widowControl w:val="0"/>
        <w:tabs>
          <w:tab w:val="left" w:pos="1195"/>
        </w:tabs>
        <w:jc w:val="both"/>
        <w:rPr>
          <w:rFonts w:ascii="Arial" w:hAnsi="Arial" w:cs="Arial"/>
          <w:shd w:val="clear" w:color="auto" w:fill="FFFFFF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AD7390" w:rsidRPr="0047692A" w:rsidTr="002A2B87">
        <w:tc>
          <w:tcPr>
            <w:tcW w:w="3085" w:type="dxa"/>
          </w:tcPr>
          <w:p w:rsidR="00AD7390" w:rsidRPr="0047692A" w:rsidRDefault="00AD7390" w:rsidP="0047692A">
            <w:pPr>
              <w:widowControl w:val="0"/>
              <w:tabs>
                <w:tab w:val="left" w:pos="1195"/>
              </w:tabs>
              <w:jc w:val="both"/>
              <w:rPr>
                <w:rFonts w:ascii="Arial" w:hAnsi="Arial" w:cs="Arial"/>
                <w:shd w:val="clear" w:color="auto" w:fill="FFFFFF"/>
              </w:rPr>
            </w:pPr>
            <w:r w:rsidRPr="0047692A">
              <w:rPr>
                <w:rFonts w:ascii="Arial" w:hAnsi="Arial" w:cs="Arial"/>
                <w:shd w:val="clear" w:color="auto" w:fill="FFFFFF"/>
              </w:rPr>
              <w:t xml:space="preserve">Зинченко </w:t>
            </w:r>
          </w:p>
          <w:p w:rsidR="00AD7390" w:rsidRPr="0047692A" w:rsidRDefault="00AD7390" w:rsidP="0047692A">
            <w:pPr>
              <w:widowControl w:val="0"/>
              <w:tabs>
                <w:tab w:val="left" w:pos="1195"/>
              </w:tabs>
              <w:jc w:val="both"/>
              <w:rPr>
                <w:rFonts w:ascii="Arial" w:hAnsi="Arial" w:cs="Arial"/>
                <w:shd w:val="clear" w:color="auto" w:fill="FFFFFF"/>
              </w:rPr>
            </w:pPr>
            <w:r w:rsidRPr="0047692A">
              <w:rPr>
                <w:rFonts w:ascii="Arial" w:hAnsi="Arial" w:cs="Arial"/>
                <w:shd w:val="clear" w:color="auto" w:fill="FFFFFF"/>
              </w:rPr>
              <w:t>Оксана Григорьевна</w:t>
            </w:r>
          </w:p>
        </w:tc>
        <w:tc>
          <w:tcPr>
            <w:tcW w:w="6521" w:type="dxa"/>
          </w:tcPr>
          <w:p w:rsidR="00AD7390" w:rsidRPr="0047692A" w:rsidRDefault="00AD7390" w:rsidP="0047692A">
            <w:pPr>
              <w:widowControl w:val="0"/>
              <w:tabs>
                <w:tab w:val="left" w:pos="1195"/>
              </w:tabs>
              <w:jc w:val="both"/>
              <w:rPr>
                <w:rFonts w:ascii="Arial" w:hAnsi="Arial" w:cs="Arial"/>
                <w:shd w:val="clear" w:color="auto" w:fill="FFFFFF"/>
              </w:rPr>
            </w:pPr>
            <w:r w:rsidRPr="0047692A">
              <w:rPr>
                <w:rFonts w:ascii="Arial" w:hAnsi="Arial" w:cs="Arial"/>
                <w:shd w:val="clear" w:color="auto" w:fill="FFFFFF"/>
              </w:rPr>
              <w:t>ведущий специалист организационного отдела администрации Грачевского муниципального округа Ставропольского края, секретарь рабочей группы</w:t>
            </w:r>
          </w:p>
        </w:tc>
      </w:tr>
      <w:tr w:rsidR="00AD7390" w:rsidRPr="0047692A" w:rsidTr="002A2B87">
        <w:tc>
          <w:tcPr>
            <w:tcW w:w="3085" w:type="dxa"/>
          </w:tcPr>
          <w:p w:rsidR="00AD7390" w:rsidRPr="0047692A" w:rsidRDefault="00AD7390" w:rsidP="0047692A">
            <w:pPr>
              <w:widowControl w:val="0"/>
              <w:tabs>
                <w:tab w:val="left" w:pos="1195"/>
              </w:tabs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521" w:type="dxa"/>
          </w:tcPr>
          <w:p w:rsidR="00AD7390" w:rsidRPr="0047692A" w:rsidRDefault="00AD7390" w:rsidP="0047692A">
            <w:pPr>
              <w:widowControl w:val="0"/>
              <w:tabs>
                <w:tab w:val="left" w:pos="1195"/>
              </w:tabs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:rsidR="00AD7390" w:rsidRPr="0047692A" w:rsidRDefault="00AD7390" w:rsidP="0047692A">
      <w:pPr>
        <w:widowControl w:val="0"/>
        <w:ind w:firstLine="540"/>
        <w:jc w:val="both"/>
        <w:rPr>
          <w:rFonts w:ascii="Arial" w:hAnsi="Arial" w:cs="Arial"/>
          <w:shd w:val="clear" w:color="auto" w:fill="FFFFFF"/>
        </w:rPr>
      </w:pPr>
      <w:r w:rsidRPr="0047692A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AD7390" w:rsidRPr="0047692A" w:rsidRDefault="00AD7390" w:rsidP="0047692A">
      <w:pPr>
        <w:widowControl w:val="0"/>
        <w:ind w:right="5"/>
        <w:jc w:val="both"/>
        <w:rPr>
          <w:rFonts w:ascii="Arial" w:hAnsi="Arial" w:cs="Arial"/>
        </w:rPr>
      </w:pPr>
    </w:p>
    <w:p w:rsidR="00AD7390" w:rsidRPr="0047692A" w:rsidRDefault="00AD7390" w:rsidP="0047692A">
      <w:pPr>
        <w:widowControl w:val="0"/>
        <w:ind w:right="5"/>
        <w:jc w:val="both"/>
        <w:rPr>
          <w:rFonts w:ascii="Arial" w:hAnsi="Arial" w:cs="Arial"/>
        </w:rPr>
      </w:pPr>
    </w:p>
    <w:p w:rsidR="00AD7390" w:rsidRPr="0047692A" w:rsidRDefault="00AD7390" w:rsidP="0047692A">
      <w:pPr>
        <w:widowControl w:val="0"/>
        <w:ind w:right="5"/>
        <w:jc w:val="both"/>
        <w:rPr>
          <w:rFonts w:ascii="Arial" w:hAnsi="Arial" w:cs="Arial"/>
        </w:rPr>
      </w:pPr>
    </w:p>
    <w:p w:rsidR="00AD7390" w:rsidRPr="0047692A" w:rsidRDefault="00AD7390" w:rsidP="0047692A">
      <w:pPr>
        <w:widowControl w:val="0"/>
        <w:ind w:firstLine="15"/>
        <w:jc w:val="right"/>
        <w:rPr>
          <w:rFonts w:ascii="Arial" w:hAnsi="Arial" w:cs="Arial"/>
        </w:rPr>
      </w:pPr>
      <w:r w:rsidRPr="0047692A">
        <w:rPr>
          <w:rFonts w:ascii="Arial" w:hAnsi="Arial" w:cs="Arial"/>
        </w:rPr>
        <w:t>Глава Грачевского</w:t>
      </w:r>
    </w:p>
    <w:p w:rsidR="00AD7390" w:rsidRPr="0047692A" w:rsidRDefault="00AD7390" w:rsidP="0047692A">
      <w:pPr>
        <w:widowControl w:val="0"/>
        <w:ind w:firstLine="15"/>
        <w:jc w:val="right"/>
        <w:rPr>
          <w:rFonts w:ascii="Arial" w:hAnsi="Arial" w:cs="Arial"/>
        </w:rPr>
      </w:pPr>
      <w:r w:rsidRPr="0047692A">
        <w:rPr>
          <w:rFonts w:ascii="Arial" w:hAnsi="Arial" w:cs="Arial"/>
        </w:rPr>
        <w:t>муниципального округа</w:t>
      </w:r>
    </w:p>
    <w:p w:rsidR="0047692A" w:rsidRDefault="00AD7390" w:rsidP="0047692A">
      <w:pPr>
        <w:widowControl w:val="0"/>
        <w:jc w:val="right"/>
        <w:rPr>
          <w:rFonts w:ascii="Arial" w:hAnsi="Arial" w:cs="Arial"/>
        </w:rPr>
      </w:pPr>
      <w:r w:rsidRPr="0047692A">
        <w:rPr>
          <w:rFonts w:ascii="Arial" w:hAnsi="Arial" w:cs="Arial"/>
        </w:rPr>
        <w:t>Ста</w:t>
      </w:r>
      <w:r w:rsidR="0047692A">
        <w:rPr>
          <w:rFonts w:ascii="Arial" w:hAnsi="Arial" w:cs="Arial"/>
        </w:rPr>
        <w:t>вропольского края</w:t>
      </w:r>
    </w:p>
    <w:p w:rsidR="00AD7390" w:rsidRPr="0047692A" w:rsidRDefault="0047692A" w:rsidP="00122277">
      <w:pPr>
        <w:widowControl w:val="0"/>
        <w:jc w:val="right"/>
        <w:rPr>
          <w:rFonts w:ascii="Arial" w:hAnsi="Arial" w:cs="Arial"/>
        </w:rPr>
      </w:pPr>
      <w:r w:rsidRPr="0047692A">
        <w:rPr>
          <w:rFonts w:ascii="Arial" w:hAnsi="Arial" w:cs="Arial"/>
        </w:rPr>
        <w:t>С.Л.ФИЛИЧКИН</w:t>
      </w:r>
    </w:p>
    <w:sectPr w:rsidR="00AD7390" w:rsidRPr="0047692A" w:rsidSect="009771B1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22" w:rsidRDefault="00071022">
      <w:r>
        <w:separator/>
      </w:r>
    </w:p>
  </w:endnote>
  <w:endnote w:type="continuationSeparator" w:id="0">
    <w:p w:rsidR="00071022" w:rsidRDefault="0007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22" w:rsidRDefault="00071022">
      <w:r>
        <w:separator/>
      </w:r>
    </w:p>
  </w:footnote>
  <w:footnote w:type="continuationSeparator" w:id="0">
    <w:p w:rsidR="00071022" w:rsidRDefault="0007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61E" w:rsidRDefault="00071022">
    <w:pPr>
      <w:pStyle w:val="a3"/>
      <w:jc w:val="center"/>
    </w:pPr>
  </w:p>
  <w:p w:rsidR="00217F08" w:rsidRDefault="000710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FB"/>
    <w:rsid w:val="00071022"/>
    <w:rsid w:val="00110676"/>
    <w:rsid w:val="00122277"/>
    <w:rsid w:val="004040FB"/>
    <w:rsid w:val="0047692A"/>
    <w:rsid w:val="009771B1"/>
    <w:rsid w:val="00A00F69"/>
    <w:rsid w:val="00A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739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73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D7390"/>
    <w:pPr>
      <w:jc w:val="center"/>
    </w:pPr>
  </w:style>
  <w:style w:type="character" w:customStyle="1" w:styleId="20">
    <w:name w:val="Основной текст 2 Знак"/>
    <w:basedOn w:val="a0"/>
    <w:link w:val="2"/>
    <w:rsid w:val="00AD7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73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73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Strong"/>
    <w:uiPriority w:val="22"/>
    <w:qFormat/>
    <w:rsid w:val="00AD7390"/>
    <w:rPr>
      <w:rFonts w:cs="Times New Roman"/>
      <w:b/>
    </w:rPr>
  </w:style>
  <w:style w:type="table" w:styleId="a6">
    <w:name w:val="Table Grid"/>
    <w:basedOn w:val="a1"/>
    <w:uiPriority w:val="39"/>
    <w:unhideWhenUsed/>
    <w:rsid w:val="00AD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D739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73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D7390"/>
    <w:pPr>
      <w:jc w:val="center"/>
    </w:pPr>
  </w:style>
  <w:style w:type="character" w:customStyle="1" w:styleId="20">
    <w:name w:val="Основной текст 2 Знак"/>
    <w:basedOn w:val="a0"/>
    <w:link w:val="2"/>
    <w:rsid w:val="00AD7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73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73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Strong"/>
    <w:uiPriority w:val="22"/>
    <w:qFormat/>
    <w:rsid w:val="00AD7390"/>
    <w:rPr>
      <w:rFonts w:cs="Times New Roman"/>
      <w:b/>
    </w:rPr>
  </w:style>
  <w:style w:type="table" w:styleId="a6">
    <w:name w:val="Table Grid"/>
    <w:basedOn w:val="a1"/>
    <w:uiPriority w:val="39"/>
    <w:unhideWhenUsed/>
    <w:rsid w:val="00AD7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5</cp:revision>
  <dcterms:created xsi:type="dcterms:W3CDTF">2023-06-29T10:54:00Z</dcterms:created>
  <dcterms:modified xsi:type="dcterms:W3CDTF">2023-06-30T08:57:00Z</dcterms:modified>
</cp:coreProperties>
</file>