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51" w:rsidRPr="005F1422" w:rsidRDefault="00470051" w:rsidP="004700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</w:t>
      </w:r>
      <w:r>
        <w:rPr>
          <w:rFonts w:ascii="Arial" w:eastAsia="Times New Roman" w:hAnsi="Arial" w:cs="Arial"/>
          <w:sz w:val="28"/>
          <w:szCs w:val="28"/>
          <w:lang w:eastAsia="ru-RU"/>
        </w:rPr>
        <w:t>л</w:t>
      </w:r>
      <w:r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470051" w:rsidRPr="005F1422" w:rsidRDefault="00470051" w:rsidP="004700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051" w:rsidRPr="005F1422" w:rsidRDefault="00470051" w:rsidP="004700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051" w:rsidRPr="005F1422" w:rsidRDefault="00470051" w:rsidP="0047005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470051" w:rsidRPr="005F1422" w:rsidRDefault="00470051" w:rsidP="00470051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470051" w:rsidRPr="005F1422" w:rsidRDefault="00470051" w:rsidP="00470051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470051" w:rsidRPr="005F1422" w:rsidRDefault="00470051" w:rsidP="00470051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07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596</w:t>
      </w:r>
    </w:p>
    <w:p w:rsidR="00470051" w:rsidRPr="00D003A4" w:rsidRDefault="00470051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460120" w:rsidRPr="00470051" w:rsidRDefault="00470051" w:rsidP="0047005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0051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«СОЗДАНИЕ УСЛОВИЙ ДЛЯ ОБЕСПЕЧЕНИЯ ДОСТУПНЫМ И КОМФОРТНЫМ ЖИЛЬЕМ ГРАЖДАН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30.12.2020 Г. № 53</w:t>
      </w:r>
    </w:p>
    <w:p w:rsidR="00460120" w:rsidRDefault="00460120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051" w:rsidRPr="00D003A4" w:rsidRDefault="00470051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120" w:rsidRPr="00D003A4" w:rsidRDefault="00460120" w:rsidP="0047005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003A4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решением Совета Грачевского муниципального округа Ставропольского края от 10.05.2023 г. № 10 «О внесении изменений в решение Совета Грачевского муниципального округа Ставропольского края от 22.12.2022 г. № 89</w:t>
      </w:r>
      <w:r w:rsidR="00470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03A4">
        <w:rPr>
          <w:rFonts w:ascii="Arial" w:eastAsia="Times New Roman" w:hAnsi="Arial" w:cs="Arial"/>
          <w:sz w:val="24"/>
          <w:szCs w:val="24"/>
          <w:lang w:eastAsia="ru-RU"/>
        </w:rPr>
        <w:t>«О бюджете Грачевского муниципального округа Ставропольского края</w:t>
      </w:r>
      <w:r w:rsidR="00470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03A4">
        <w:rPr>
          <w:rFonts w:ascii="Arial" w:eastAsia="Times New Roman" w:hAnsi="Arial" w:cs="Arial"/>
          <w:sz w:val="24"/>
          <w:szCs w:val="24"/>
          <w:lang w:eastAsia="ru-RU"/>
        </w:rPr>
        <w:t>на 2023 год и плановый период 2024 и 2025 годов», постановлением администрации Грачевского муниципального округа Ставропольского края от 15.12.2020 г</w:t>
      </w:r>
      <w:proofErr w:type="gramEnd"/>
      <w:r w:rsidRPr="00D003A4">
        <w:rPr>
          <w:rFonts w:ascii="Arial" w:eastAsia="Times New Roman" w:hAnsi="Arial" w:cs="Arial"/>
          <w:sz w:val="24"/>
          <w:szCs w:val="24"/>
          <w:lang w:eastAsia="ru-RU"/>
        </w:rPr>
        <w:t>. № 22 «Об утверждении Порядка разработки, реализации</w:t>
      </w:r>
      <w:r w:rsidR="00470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03A4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 муниципальных программ Грачевского муниципального округа Ставропольского края»</w:t>
      </w:r>
      <w:r w:rsidR="00470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003A4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460120" w:rsidRPr="00D003A4" w:rsidRDefault="00460120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120" w:rsidRPr="00D003A4" w:rsidRDefault="00460120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03A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60120" w:rsidRPr="00D003A4" w:rsidRDefault="00460120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120" w:rsidRPr="00D003A4" w:rsidRDefault="00470051" w:rsidP="0047005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460120" w:rsidRPr="00D003A4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муниципальную программу «Создание условий для обеспечения доступным и комфортным жильем граждан Грачевского муниципального округа Ставропольского края», утвержденную постановлением администрации Грачевского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120" w:rsidRPr="00D003A4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 от 30.12.2020 г. № 53 «Об утверждении муниципальной программы Грачевского муниципального округа Ставропольского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120" w:rsidRPr="00D003A4">
        <w:rPr>
          <w:rFonts w:ascii="Arial" w:eastAsia="Times New Roman" w:hAnsi="Arial" w:cs="Arial"/>
          <w:sz w:val="24"/>
          <w:szCs w:val="24"/>
          <w:lang w:eastAsia="ru-RU"/>
        </w:rPr>
        <w:t>края «Создание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120" w:rsidRPr="00D003A4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120" w:rsidRPr="00D003A4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460120" w:rsidRPr="00D003A4">
        <w:rPr>
          <w:rFonts w:ascii="Arial" w:eastAsia="Times New Roman" w:hAnsi="Arial" w:cs="Arial"/>
          <w:sz w:val="24"/>
          <w:szCs w:val="24"/>
          <w:lang w:eastAsia="ru-RU"/>
        </w:rPr>
        <w:t>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120" w:rsidRPr="00D003A4">
        <w:rPr>
          <w:rFonts w:ascii="Arial" w:eastAsia="Times New Roman" w:hAnsi="Arial" w:cs="Arial"/>
          <w:sz w:val="24"/>
          <w:szCs w:val="24"/>
          <w:lang w:eastAsia="ru-RU"/>
        </w:rPr>
        <w:t>доступным и комфортным жильем граждан Грачевского муниципального округа Ставропольского края», согласно приложению.</w:t>
      </w:r>
      <w:proofErr w:type="gramEnd"/>
    </w:p>
    <w:p w:rsidR="00460120" w:rsidRPr="00D003A4" w:rsidRDefault="00460120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120" w:rsidRPr="00470051" w:rsidRDefault="00460120" w:rsidP="00470051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03A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003A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Контроль за</w:t>
      </w:r>
      <w:proofErr w:type="gramEnd"/>
      <w:r w:rsidR="00470051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D003A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выполнением</w:t>
      </w:r>
      <w:r w:rsidR="00470051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D003A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настоящего</w:t>
      </w:r>
      <w:r w:rsidR="00470051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D003A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постановления возложить на заместителя главы администрации Грачевского муниципального округа Ставропольского края </w:t>
      </w:r>
      <w:proofErr w:type="spellStart"/>
      <w:r w:rsidRPr="00D003A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Волчкова</w:t>
      </w:r>
      <w:proofErr w:type="spellEnd"/>
      <w:r w:rsidRPr="00D003A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А.А.</w:t>
      </w:r>
    </w:p>
    <w:p w:rsidR="00460120" w:rsidRPr="00D003A4" w:rsidRDefault="00460120" w:rsidP="00D003A4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460120" w:rsidRPr="00D003A4" w:rsidRDefault="00460120" w:rsidP="00A0507D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D003A4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3. Настоящее постановление вступает в силу со дня его подписания.</w:t>
      </w:r>
    </w:p>
    <w:p w:rsidR="00460120" w:rsidRPr="00D003A4" w:rsidRDefault="00460120" w:rsidP="00D003A4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460120" w:rsidRDefault="00460120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0051" w:rsidRPr="00D003A4" w:rsidRDefault="00470051" w:rsidP="00D003A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0120" w:rsidRPr="00D003A4" w:rsidRDefault="00470051" w:rsidP="0047005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460120" w:rsidRPr="00D003A4" w:rsidRDefault="00470051" w:rsidP="0047005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603FC9" w:rsidRDefault="00603FC9" w:rsidP="0047005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</w:t>
      </w:r>
      <w:r w:rsidR="00470051">
        <w:rPr>
          <w:rFonts w:ascii="Arial" w:eastAsia="Times New Roman" w:hAnsi="Arial" w:cs="Arial"/>
          <w:sz w:val="24"/>
          <w:szCs w:val="24"/>
          <w:lang w:eastAsia="ru-RU"/>
        </w:rPr>
        <w:t>ского края</w:t>
      </w:r>
    </w:p>
    <w:p w:rsidR="00603FC9" w:rsidRDefault="00470051" w:rsidP="0047005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03A4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603FC9" w:rsidRDefault="00603FC9" w:rsidP="00603FC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3FC9" w:rsidRDefault="00603FC9" w:rsidP="00603FC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3FC9" w:rsidRPr="00A33864" w:rsidRDefault="00603FC9" w:rsidP="00A3386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Утверждены</w:t>
      </w:r>
    </w:p>
    <w:p w:rsidR="00603FC9" w:rsidRPr="00A33864" w:rsidRDefault="00603FC9" w:rsidP="00A33864">
      <w:pPr>
        <w:widowControl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постановлением </w:t>
      </w: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администрации</w:t>
      </w:r>
    </w:p>
    <w:p w:rsidR="00603FC9" w:rsidRPr="00A33864" w:rsidRDefault="00603FC9" w:rsidP="00A33864">
      <w:pPr>
        <w:widowControl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Гр</w:t>
      </w: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ачевского муниципального округа</w:t>
      </w:r>
    </w:p>
    <w:p w:rsidR="00603FC9" w:rsidRPr="00A33864" w:rsidRDefault="00603FC9" w:rsidP="00A33864">
      <w:pPr>
        <w:widowControl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Ставропольского края</w:t>
      </w:r>
    </w:p>
    <w:p w:rsidR="00603FC9" w:rsidRPr="00A33864" w:rsidRDefault="00603FC9" w:rsidP="00A33864">
      <w:pPr>
        <w:widowControl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от 07.07.2023г. № 596</w:t>
      </w:r>
    </w:p>
    <w:p w:rsidR="00603FC9" w:rsidRDefault="00603FC9" w:rsidP="00D003A4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0120" w:rsidRPr="00D003A4" w:rsidRDefault="00460120" w:rsidP="00603FC9">
      <w:pPr>
        <w:widowControl w:val="0"/>
        <w:tabs>
          <w:tab w:val="left" w:pos="42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0120" w:rsidRPr="00A33864" w:rsidRDefault="00A33864" w:rsidP="00D003A4">
      <w:pPr>
        <w:widowControl w:val="0"/>
        <w:tabs>
          <w:tab w:val="left" w:pos="427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ИЗМЕНЕНИЯ,</w:t>
      </w:r>
    </w:p>
    <w:p w:rsidR="00460120" w:rsidRPr="00A33864" w:rsidRDefault="00A33864" w:rsidP="00D003A4">
      <w:pPr>
        <w:widowControl w:val="0"/>
        <w:tabs>
          <w:tab w:val="left" w:pos="427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КОТОРЫЕ ВНОСЯТСЯ В МУНИЦИПАЛЬНУЮ ПРОГРАММУ ГРАЧЕВСКОГО МУНИЦИПАЛЬНОГО ОКРУГА СТАВРОПОЛЬСКОГО КРАЯ</w:t>
      </w:r>
    </w:p>
    <w:p w:rsidR="00460120" w:rsidRPr="00A33864" w:rsidRDefault="00A33864" w:rsidP="00D003A4">
      <w:pPr>
        <w:widowControl w:val="0"/>
        <w:tabs>
          <w:tab w:val="left" w:pos="427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33864">
        <w:rPr>
          <w:rFonts w:ascii="Arial" w:eastAsia="Times New Roman" w:hAnsi="Arial" w:cs="Arial"/>
          <w:b/>
          <w:sz w:val="32"/>
          <w:szCs w:val="32"/>
          <w:lang w:eastAsia="ar-SA"/>
        </w:rPr>
        <w:t>«СОЗДАНИЕ УСЛОВИЙ ДЛЯ ОБЕСПЕЧЕНИЯ ДОСТУПНЫМ И КОМФОРТНЫМ ЖИЛЬЕМ ГРАЖДАН ГРАЧЕВСКОГО МУНИЦИПАЛЬНОГО ОКРУГА СТАВРОПОЛЬСКОГО КРАЯ»</w:t>
      </w:r>
    </w:p>
    <w:p w:rsidR="00460120" w:rsidRPr="00D003A4" w:rsidRDefault="00460120" w:rsidP="00D003A4">
      <w:pPr>
        <w:widowControl w:val="0"/>
        <w:tabs>
          <w:tab w:val="left" w:pos="42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0120" w:rsidRPr="00D003A4" w:rsidRDefault="00460120" w:rsidP="00A33864">
      <w:pPr>
        <w:widowControl w:val="0"/>
        <w:tabs>
          <w:tab w:val="left" w:pos="427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03A4">
        <w:rPr>
          <w:rFonts w:ascii="Arial" w:eastAsia="Times New Roman" w:hAnsi="Arial" w:cs="Arial"/>
          <w:sz w:val="24"/>
          <w:szCs w:val="24"/>
          <w:lang w:eastAsia="ar-SA"/>
        </w:rPr>
        <w:t>1. В паспорте Программы позицию «Объемы и источники финансового обеспечения Программы» изложить в следующей редакции:</w:t>
      </w:r>
    </w:p>
    <w:p w:rsidR="00460120" w:rsidRPr="00D003A4" w:rsidRDefault="00460120" w:rsidP="00D003A4">
      <w:pPr>
        <w:widowControl w:val="0"/>
        <w:tabs>
          <w:tab w:val="left" w:pos="42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3255"/>
        <w:gridCol w:w="6298"/>
      </w:tblGrid>
      <w:tr w:rsidR="00460120" w:rsidRPr="00D003A4" w:rsidTr="00A81DC4">
        <w:tc>
          <w:tcPr>
            <w:tcW w:w="3352" w:type="dxa"/>
          </w:tcPr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6555" w:type="dxa"/>
          </w:tcPr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финансового обеспечения Программы составит 6602,66 тыс. рублей, в том числе</w:t>
            </w:r>
            <w:r w:rsidR="004700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</w:t>
            </w: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 годам: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2022 году – 3868,58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1028,61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865,57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839,90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источникам финансового обеспечения: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средств федерального бюджета</w:t>
            </w:r>
            <w:r w:rsidR="004700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</w:t>
            </w: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1 934,31 тыс. рублей, в том числе по годам: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2022 году – 0,00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411,08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781,18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742,05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 счет средств бюджета Ставропольского края </w:t>
            </w: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4 338,21 тыс. рублей, в том числе по годам: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2022 году – 3675,15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566,10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41,11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55,85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средств бюджета Грачевского муниципального округа Ставропольского края 330,14 тыс. рублей, в том числе по годам: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2022 году – 193,43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51,43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43,28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42,00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–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собственных и заемных средств молодых семей, используемых для частичной оплаты стоимости приобретаемого (строящегося) жилья».</w:t>
            </w:r>
          </w:p>
        </w:tc>
      </w:tr>
    </w:tbl>
    <w:p w:rsidR="00460120" w:rsidRPr="00D003A4" w:rsidRDefault="00460120" w:rsidP="00D003A4">
      <w:pPr>
        <w:widowControl w:val="0"/>
        <w:tabs>
          <w:tab w:val="left" w:pos="42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0120" w:rsidRPr="00D003A4" w:rsidRDefault="00460120" w:rsidP="00A33864">
      <w:pPr>
        <w:widowControl w:val="0"/>
        <w:tabs>
          <w:tab w:val="left" w:pos="427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03A4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4700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03A4">
        <w:rPr>
          <w:rFonts w:ascii="Arial" w:eastAsia="Times New Roman" w:hAnsi="Arial" w:cs="Arial"/>
          <w:sz w:val="24"/>
          <w:szCs w:val="24"/>
          <w:lang w:eastAsia="ar-SA"/>
        </w:rPr>
        <w:t>В приложении 1 к муниципальной программе «Подпрограмма «Обеспечение жильем молодых семей Грачевского муниципального округа Ставропольского края» в паспорте подпрограммы позицию «Объемы</w:t>
      </w:r>
      <w:r w:rsidR="004700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03A4">
        <w:rPr>
          <w:rFonts w:ascii="Arial" w:eastAsia="Times New Roman" w:hAnsi="Arial" w:cs="Arial"/>
          <w:sz w:val="24"/>
          <w:szCs w:val="24"/>
          <w:lang w:eastAsia="ar-SA"/>
        </w:rPr>
        <w:t>и источники финансового обеспечения подпрограммы» изложить в следующей редакции:</w:t>
      </w:r>
    </w:p>
    <w:p w:rsidR="00460120" w:rsidRPr="00D003A4" w:rsidRDefault="00460120" w:rsidP="00D003A4">
      <w:pPr>
        <w:widowControl w:val="0"/>
        <w:tabs>
          <w:tab w:val="left" w:pos="42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3396"/>
        <w:gridCol w:w="6157"/>
      </w:tblGrid>
      <w:tr w:rsidR="00460120" w:rsidRPr="00D003A4" w:rsidTr="00A81DC4">
        <w:tc>
          <w:tcPr>
            <w:tcW w:w="3493" w:type="dxa"/>
          </w:tcPr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«Объемы и источники финансового обеспечения подпрограммы</w:t>
            </w:r>
          </w:p>
        </w:tc>
        <w:tc>
          <w:tcPr>
            <w:tcW w:w="6414" w:type="dxa"/>
          </w:tcPr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финансового обеспечения Программы составит 6602,66 тыс. рублей, в том числе</w:t>
            </w:r>
            <w:r w:rsidR="004700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</w:t>
            </w: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 годам: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2022 году – 3868,58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1028,61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865,57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839,90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источникам финансового обеспечения: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средств федерального бюджета</w:t>
            </w:r>
            <w:r w:rsidR="0047005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</w:t>
            </w: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1 934,31 тыс. рублей, в том числе по годам: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2022 году – 0,00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411,08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781,18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742,05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средств</w:t>
            </w:r>
            <w:r w:rsidR="00A3386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бюджета Ставропольского края 4 </w:t>
            </w: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338,21 тыс. рублей, в том числе по годам: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в 2022 году – 3675,15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566,10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41,11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55,85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средств бюджета Грачевского муниципального округа Ставропольского края 330,14 тыс. рублей, в том числе по годам: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2021 году - 0,00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2022 году – 193,43 тыс. рублей; 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2023 году – 51,43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 году – 43,28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году – 42,00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2026 году – 0,00 тыс. рублей;</w:t>
            </w: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60120" w:rsidRPr="00D003A4" w:rsidRDefault="00460120" w:rsidP="00D003A4">
            <w:pPr>
              <w:widowControl w:val="0"/>
              <w:tabs>
                <w:tab w:val="left" w:pos="42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003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собственных и заемных средств молодых семей, используемых для частичной оплаты стоимости приобретаемого (строящегося) жилья». </w:t>
            </w:r>
          </w:p>
        </w:tc>
      </w:tr>
    </w:tbl>
    <w:p w:rsidR="00460120" w:rsidRPr="00D003A4" w:rsidRDefault="00460120" w:rsidP="0082532E">
      <w:pPr>
        <w:widowControl w:val="0"/>
        <w:tabs>
          <w:tab w:val="left" w:pos="427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03A4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3. Приложение 5 к муниципальной программе «Объемы и источники финансового обеспечения муниципальной программы Грачевского муниципального округа Ставропольского края «Создание условий для обеспечения доступным и комфортным жильем граждан Грачевского муниципального округа Ставропольского края» изложить в новой редакции согласно приложению 1.</w:t>
      </w:r>
    </w:p>
    <w:p w:rsidR="00460120" w:rsidRPr="00D003A4" w:rsidRDefault="00460120" w:rsidP="00D003A4">
      <w:pPr>
        <w:widowControl w:val="0"/>
        <w:tabs>
          <w:tab w:val="left" w:pos="42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805D43" w:rsidRPr="00D003A4" w:rsidSect="00603FC9">
          <w:headerReference w:type="default" r:id="rId7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D43" w:rsidRPr="00D003A4" w:rsidRDefault="00805D43" w:rsidP="00D003A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5D43" w:rsidRPr="0082532E" w:rsidRDefault="00805D43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Приложение 5</w:t>
      </w:r>
    </w:p>
    <w:p w:rsidR="00805D43" w:rsidRPr="0082532E" w:rsidRDefault="0082532E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 муниципальной программе</w:t>
      </w:r>
    </w:p>
    <w:p w:rsidR="0082532E" w:rsidRPr="0082532E" w:rsidRDefault="0082532E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Грачевского муниципального</w:t>
      </w:r>
    </w:p>
    <w:p w:rsidR="00805D43" w:rsidRPr="0082532E" w:rsidRDefault="00805D43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округа </w:t>
      </w:r>
      <w:r w:rsidR="0082532E"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Ставропольского края</w:t>
      </w:r>
    </w:p>
    <w:p w:rsidR="0082532E" w:rsidRPr="0082532E" w:rsidRDefault="0082532E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«Создание условий </w:t>
      </w:r>
      <w:proofErr w:type="gramStart"/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для</w:t>
      </w:r>
      <w:proofErr w:type="gramEnd"/>
    </w:p>
    <w:p w:rsidR="0082532E" w:rsidRPr="0082532E" w:rsidRDefault="0082532E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обеспечения </w:t>
      </w:r>
      <w:proofErr w:type="gramStart"/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доступным</w:t>
      </w:r>
      <w:proofErr w:type="gramEnd"/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и</w:t>
      </w:r>
    </w:p>
    <w:p w:rsidR="0082532E" w:rsidRPr="0082532E" w:rsidRDefault="0082532E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комфортным жильем граждан</w:t>
      </w:r>
    </w:p>
    <w:p w:rsidR="0082532E" w:rsidRPr="0082532E" w:rsidRDefault="0082532E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Грачевского муниципального</w:t>
      </w:r>
    </w:p>
    <w:p w:rsidR="00805D43" w:rsidRPr="0082532E" w:rsidRDefault="00805D43" w:rsidP="0082532E">
      <w:pPr>
        <w:widowControl w:val="0"/>
        <w:autoSpaceDE w:val="0"/>
        <w:autoSpaceDN w:val="0"/>
        <w:adjustRightInd w:val="0"/>
        <w:spacing w:after="0" w:line="240" w:lineRule="auto"/>
        <w:ind w:left="8505" w:firstLine="1135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2532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округа Ставропольского края»</w:t>
      </w:r>
    </w:p>
    <w:p w:rsidR="00805D43" w:rsidRPr="00D003A4" w:rsidRDefault="00805D43" w:rsidP="00825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5D43" w:rsidRPr="00D003A4" w:rsidRDefault="00805D43" w:rsidP="00825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05D43" w:rsidRPr="0082532E" w:rsidRDefault="0082532E" w:rsidP="00D003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</w:pPr>
      <w:bookmarkStart w:id="0" w:name="sub_232320"/>
      <w:bookmarkEnd w:id="0"/>
      <w:r w:rsidRPr="0082532E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ОБЪЕМЫ И ИСТОЧНИКИ</w:t>
      </w:r>
    </w:p>
    <w:p w:rsidR="00805D43" w:rsidRPr="0082532E" w:rsidRDefault="0082532E" w:rsidP="00D003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</w:pPr>
      <w:r w:rsidRPr="0082532E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ФИНАНСОВОГО ОБЕСПЕЧЕНИЯ МУНИЦИПАЛЬНОЙ ПРОГРАММЫ ГРАЧЕВСКОГО МУНИЦИПАЛЬНОГО ОКРУГА СТАВРОПОЛЬСКОГО КРАЯ</w:t>
      </w:r>
    </w:p>
    <w:p w:rsidR="00805D43" w:rsidRPr="0082532E" w:rsidRDefault="0082532E" w:rsidP="00D003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x-none"/>
        </w:rPr>
      </w:pPr>
      <w:r w:rsidRPr="0082532E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« СОЗДАНИЕ УСЛОВИЙ ДЛЯ ОБЕСПЕЧЕНИЯ ДОСТУПНЫМ И КОМФОРТНЫМ ЖИЛЬЕМ ГРАЖДАН ГРАЧЕВСКОГО МУНИЦИПАЛЬНОГО ОКРУГА СТАВРОПОЛЬСКОГО КРАЯ»</w:t>
      </w:r>
    </w:p>
    <w:p w:rsidR="00805D43" w:rsidRDefault="00805D43" w:rsidP="00D003A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82532E" w:rsidRPr="00D003A4" w:rsidRDefault="0082532E" w:rsidP="00D003A4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9"/>
        <w:gridCol w:w="3827"/>
        <w:gridCol w:w="1102"/>
        <w:gridCol w:w="1305"/>
        <w:gridCol w:w="1533"/>
        <w:gridCol w:w="1018"/>
        <w:gridCol w:w="1134"/>
        <w:gridCol w:w="876"/>
      </w:tblGrid>
      <w:tr w:rsidR="00805D43" w:rsidRPr="0082532E" w:rsidTr="00A81DC4">
        <w:trPr>
          <w:tblHeader/>
        </w:trPr>
        <w:tc>
          <w:tcPr>
            <w:tcW w:w="817" w:type="dxa"/>
            <w:vMerge w:val="restart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№ </w:t>
            </w:r>
            <w:proofErr w:type="gram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</w:t>
            </w:r>
            <w:proofErr w:type="gram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/п</w:t>
            </w:r>
          </w:p>
        </w:tc>
        <w:tc>
          <w:tcPr>
            <w:tcW w:w="3689" w:type="dxa"/>
            <w:vMerge w:val="restart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6968" w:type="dxa"/>
            <w:gridSpan w:val="6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Объемы финансового обеспечения по годам,</w:t>
            </w:r>
          </w:p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тыс. рублей</w:t>
            </w:r>
          </w:p>
        </w:tc>
      </w:tr>
      <w:tr w:rsidR="00805D43" w:rsidRPr="0082532E" w:rsidTr="00A81DC4">
        <w:trPr>
          <w:tblHeader/>
        </w:trPr>
        <w:tc>
          <w:tcPr>
            <w:tcW w:w="817" w:type="dxa"/>
            <w:vMerge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  <w:vMerge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02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2021</w:t>
            </w:r>
          </w:p>
        </w:tc>
        <w:tc>
          <w:tcPr>
            <w:tcW w:w="1305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2022</w:t>
            </w:r>
          </w:p>
        </w:tc>
        <w:tc>
          <w:tcPr>
            <w:tcW w:w="1533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2023</w:t>
            </w:r>
          </w:p>
        </w:tc>
        <w:tc>
          <w:tcPr>
            <w:tcW w:w="1018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2024</w:t>
            </w:r>
          </w:p>
        </w:tc>
        <w:tc>
          <w:tcPr>
            <w:tcW w:w="1134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2025</w:t>
            </w:r>
          </w:p>
        </w:tc>
        <w:tc>
          <w:tcPr>
            <w:tcW w:w="876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2026</w:t>
            </w:r>
          </w:p>
        </w:tc>
      </w:tr>
      <w:tr w:rsidR="00805D43" w:rsidRPr="0082532E" w:rsidTr="00A81DC4">
        <w:trPr>
          <w:tblHeader/>
        </w:trPr>
        <w:tc>
          <w:tcPr>
            <w:tcW w:w="817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689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827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102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305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533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018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134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76" w:type="dxa"/>
            <w:vAlign w:val="center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</w:tr>
      <w:tr w:rsidR="00805D43" w:rsidRPr="0082532E" w:rsidTr="00A81DC4">
        <w:tc>
          <w:tcPr>
            <w:tcW w:w="817" w:type="dxa"/>
            <w:vMerge w:val="restart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 w:val="restart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3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Грачевского муниципального округа Ставропольского края «Создание условий для обеспечения доступным и комфортным жильем граждан Грачевского муниципального округа </w:t>
            </w:r>
            <w:r w:rsidRPr="008253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Ставропольского края»</w:t>
            </w:r>
          </w:p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Всего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3868,58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1028,61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865,57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839,90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федерального бюджета, 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411,08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781,18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742,05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411,08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781,18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742,05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бюджета Ставропольского края, 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</w:t>
            </w:r>
            <w:proofErr w:type="gram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.ч</w:t>
            </w:r>
            <w:proofErr w:type="spellEnd"/>
            <w:proofErr w:type="gram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3675,15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566,10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41,11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55,85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3675,15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566,10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41,11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55,85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193,43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51,43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43,28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42,00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rPr>
          <w:trHeight w:val="357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193,43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 w:val="restart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11.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Подпрограмма «Обеспечение жильем молодых семей Грачевского муниципального округа Ставропольского края»</w:t>
            </w: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3868,58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1028,61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865,57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839,90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федерального бюджета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411,08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781,18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742,05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411,08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781,18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742,05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бюджета Ставропольского края, 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</w:t>
            </w:r>
            <w:proofErr w:type="gram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.ч</w:t>
            </w:r>
            <w:proofErr w:type="spellEnd"/>
            <w:proofErr w:type="gram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3675,15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566,10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41,11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55,85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3675,15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566,10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41,11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55,85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193,43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51,43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43,28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42,00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82532E">
        <w:trPr>
          <w:trHeight w:val="352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193,43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51,43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43,28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42,00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 w:val="restart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firstLine="70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11.1.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82532E">
              <w:rPr>
                <w:rFonts w:ascii="Arial" w:eastAsia="Arial CYR" w:hAnsi="Arial" w:cs="Arial"/>
                <w:sz w:val="16"/>
                <w:szCs w:val="16"/>
                <w:lang w:eastAsia="ru-RU"/>
              </w:rPr>
              <w:t xml:space="preserve">Основное мероприятие: </w:t>
            </w:r>
          </w:p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8253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Выдача свидетельств (извещений) молодым семьям</w:t>
            </w: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бюджета Ставропольского края,</w:t>
            </w:r>
            <w:r w:rsidR="00470051"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  </w:t>
            </w: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rPr>
          <w:trHeight w:val="561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82532E">
        <w:trPr>
          <w:trHeight w:val="362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 w:val="restart"/>
          </w:tcPr>
          <w:p w:rsidR="00805D43" w:rsidRPr="0082532E" w:rsidRDefault="00805D43" w:rsidP="00D003A4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</w:t>
            </w: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2</w:t>
            </w: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82532E">
              <w:rPr>
                <w:rFonts w:ascii="Arial" w:eastAsia="Arial CYR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  <w:r w:rsidRPr="0082532E">
              <w:rPr>
                <w:rFonts w:ascii="Arial" w:eastAsia="Arial CYR" w:hAnsi="Arial" w:cs="Arial"/>
                <w:sz w:val="16"/>
                <w:szCs w:val="16"/>
                <w:lang w:eastAsia="ru-RU"/>
              </w:rPr>
              <w:t>Улучшение жилищных условий молодых семей</w:t>
            </w: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3868,58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1028,61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865,57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839,90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федерального бюджета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411,08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781,18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742,05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rPr>
          <w:trHeight w:val="424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411,08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781,18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742,05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rPr>
          <w:trHeight w:val="424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бюджета Ставропольского края, 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</w:t>
            </w:r>
            <w:proofErr w:type="gram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.ч</w:t>
            </w:r>
            <w:proofErr w:type="spellEnd"/>
            <w:proofErr w:type="gram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3675,15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566,10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41,11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55,85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rPr>
          <w:trHeight w:val="424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3675,15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566,10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rPr>
          <w:trHeight w:val="424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в </w:t>
            </w:r>
            <w:proofErr w:type="spellStart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193,43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51,43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43,28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42,00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805D43" w:rsidRPr="0082532E" w:rsidTr="00A81DC4">
        <w:trPr>
          <w:trHeight w:val="424"/>
        </w:trPr>
        <w:tc>
          <w:tcPr>
            <w:tcW w:w="817" w:type="dxa"/>
            <w:vMerge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</w:tcPr>
          <w:p w:rsidR="00805D43" w:rsidRPr="0082532E" w:rsidRDefault="00805D43" w:rsidP="00D003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 CYR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1102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1305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193,43</w:t>
            </w:r>
          </w:p>
        </w:tc>
        <w:tc>
          <w:tcPr>
            <w:tcW w:w="1533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51,43</w:t>
            </w:r>
          </w:p>
        </w:tc>
        <w:tc>
          <w:tcPr>
            <w:tcW w:w="1018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43,28</w:t>
            </w:r>
          </w:p>
        </w:tc>
        <w:tc>
          <w:tcPr>
            <w:tcW w:w="1134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42,00</w:t>
            </w:r>
          </w:p>
        </w:tc>
        <w:tc>
          <w:tcPr>
            <w:tcW w:w="876" w:type="dxa"/>
          </w:tcPr>
          <w:p w:rsidR="00805D43" w:rsidRPr="0082532E" w:rsidRDefault="00805D43" w:rsidP="00D003A4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2532E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</w:tbl>
    <w:p w:rsidR="00805D43" w:rsidRPr="0082532E" w:rsidRDefault="00805D43" w:rsidP="00D003A4">
      <w:pPr>
        <w:widowControl w:val="0"/>
        <w:tabs>
          <w:tab w:val="left" w:pos="2505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805D43" w:rsidRPr="0082532E" w:rsidSect="00805D43">
      <w:pgSz w:w="16838" w:h="11906" w:orient="landscape" w:code="9"/>
      <w:pgMar w:top="567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58" w:rsidRDefault="00AE1858">
      <w:pPr>
        <w:spacing w:after="0" w:line="240" w:lineRule="auto"/>
      </w:pPr>
      <w:r>
        <w:separator/>
      </w:r>
    </w:p>
  </w:endnote>
  <w:endnote w:type="continuationSeparator" w:id="0">
    <w:p w:rsidR="00AE1858" w:rsidRDefault="00AE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58" w:rsidRDefault="00AE1858">
      <w:pPr>
        <w:spacing w:after="0" w:line="240" w:lineRule="auto"/>
      </w:pPr>
      <w:r>
        <w:separator/>
      </w:r>
    </w:p>
  </w:footnote>
  <w:footnote w:type="continuationSeparator" w:id="0">
    <w:p w:rsidR="00AE1858" w:rsidRDefault="00AE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64" w:rsidRDefault="00AE1858" w:rsidP="00BD04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5"/>
    <w:rsid w:val="00430BC5"/>
    <w:rsid w:val="00460120"/>
    <w:rsid w:val="00470051"/>
    <w:rsid w:val="00603FC9"/>
    <w:rsid w:val="00805D43"/>
    <w:rsid w:val="0082532E"/>
    <w:rsid w:val="008E1882"/>
    <w:rsid w:val="0094025C"/>
    <w:rsid w:val="00A0507D"/>
    <w:rsid w:val="00A33864"/>
    <w:rsid w:val="00AE1858"/>
    <w:rsid w:val="00D003A4"/>
    <w:rsid w:val="00E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6012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6012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18</cp:revision>
  <dcterms:created xsi:type="dcterms:W3CDTF">2023-08-09T12:50:00Z</dcterms:created>
  <dcterms:modified xsi:type="dcterms:W3CDTF">2023-08-09T15:14:00Z</dcterms:modified>
</cp:coreProperties>
</file>