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D9C9" w14:textId="6C7BE273" w:rsidR="00524E95" w:rsidRPr="0048707D" w:rsidRDefault="00524E95" w:rsidP="0048707D">
      <w:pPr>
        <w:pStyle w:val="2"/>
        <w:keepNext w:val="0"/>
        <w:keepLines w:val="0"/>
        <w:widowControl w:val="0"/>
        <w:spacing w:before="0"/>
        <w:rPr>
          <w:rFonts w:ascii="Arial" w:hAnsi="Arial" w:cs="Arial"/>
          <w:b w:val="0"/>
          <w:color w:val="auto"/>
          <w:sz w:val="28"/>
          <w:szCs w:val="28"/>
        </w:rPr>
      </w:pPr>
      <w:r w:rsidRPr="0048707D">
        <w:rPr>
          <w:rFonts w:ascii="Arial" w:hAnsi="Arial" w:cs="Arial"/>
          <w:b w:val="0"/>
          <w:color w:val="auto"/>
          <w:sz w:val="28"/>
          <w:szCs w:val="28"/>
        </w:rPr>
        <w:t>Обнародовано на информационном стенде 07 сентября 2023 года</w:t>
      </w:r>
    </w:p>
    <w:p w14:paraId="1166AF11" w14:textId="77777777" w:rsidR="00524E95" w:rsidRPr="0048707D" w:rsidRDefault="00524E95" w:rsidP="0048707D">
      <w:pPr>
        <w:widowControl w:val="0"/>
        <w:ind w:firstLine="0"/>
        <w:jc w:val="center"/>
        <w:rPr>
          <w:rFonts w:ascii="Arial" w:hAnsi="Arial" w:cs="Arial"/>
          <w:sz w:val="28"/>
          <w:szCs w:val="28"/>
        </w:rPr>
      </w:pPr>
    </w:p>
    <w:p w14:paraId="2B56D7C0" w14:textId="77777777" w:rsidR="00524E95" w:rsidRPr="00524E95" w:rsidRDefault="00524E95" w:rsidP="0048707D">
      <w:pPr>
        <w:widowControl w:val="0"/>
        <w:ind w:firstLine="0"/>
        <w:jc w:val="center"/>
        <w:rPr>
          <w:rFonts w:ascii="Arial" w:hAnsi="Arial" w:cs="Arial"/>
          <w:sz w:val="24"/>
          <w:szCs w:val="24"/>
        </w:rPr>
      </w:pPr>
    </w:p>
    <w:p w14:paraId="3D9FB08D" w14:textId="77777777" w:rsidR="00524E95" w:rsidRPr="00524E95" w:rsidRDefault="00524E95" w:rsidP="0048707D">
      <w:pPr>
        <w:widowControl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24E95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244D5DC" w14:textId="77777777" w:rsidR="00524E95" w:rsidRPr="00524E95" w:rsidRDefault="00524E95" w:rsidP="0048707D">
      <w:pPr>
        <w:widowControl w:val="0"/>
        <w:ind w:firstLine="0"/>
        <w:rPr>
          <w:rFonts w:ascii="Arial" w:hAnsi="Arial" w:cs="Arial"/>
          <w:color w:val="00000A"/>
          <w:sz w:val="24"/>
          <w:szCs w:val="24"/>
        </w:rPr>
      </w:pPr>
    </w:p>
    <w:p w14:paraId="15CD1B16" w14:textId="77777777" w:rsidR="00524E95" w:rsidRPr="00524E95" w:rsidRDefault="00524E95" w:rsidP="0048707D">
      <w:pPr>
        <w:widowControl w:val="0"/>
        <w:tabs>
          <w:tab w:val="left" w:pos="567"/>
        </w:tabs>
        <w:ind w:firstLine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524E95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7894DD60" w14:textId="67503460" w:rsidR="00524E95" w:rsidRPr="00524E95" w:rsidRDefault="00524E95" w:rsidP="0048707D">
      <w:pPr>
        <w:widowControl w:val="0"/>
        <w:ind w:firstLine="2694"/>
        <w:jc w:val="both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b/>
          <w:color w:val="000000"/>
          <w:sz w:val="32"/>
          <w:szCs w:val="32"/>
        </w:rPr>
        <w:t>от 0</w:t>
      </w:r>
      <w:r w:rsidR="00BD3079">
        <w:rPr>
          <w:rFonts w:ascii="Arial" w:hAnsi="Arial" w:cs="Arial"/>
          <w:b/>
          <w:color w:val="000000"/>
          <w:sz w:val="32"/>
          <w:szCs w:val="32"/>
        </w:rPr>
        <w:t>7</w:t>
      </w:r>
      <w:r w:rsidRPr="00524E95">
        <w:rPr>
          <w:rFonts w:ascii="Arial" w:hAnsi="Arial" w:cs="Arial"/>
          <w:b/>
          <w:color w:val="000000"/>
          <w:sz w:val="32"/>
          <w:szCs w:val="32"/>
        </w:rPr>
        <w:t xml:space="preserve"> сентября 2023 г № </w:t>
      </w:r>
      <w:r w:rsidR="00BD3079">
        <w:rPr>
          <w:rFonts w:ascii="Arial" w:hAnsi="Arial" w:cs="Arial"/>
          <w:b/>
          <w:color w:val="000000"/>
          <w:sz w:val="32"/>
          <w:szCs w:val="32"/>
        </w:rPr>
        <w:t>801</w:t>
      </w:r>
    </w:p>
    <w:p w14:paraId="00895D03" w14:textId="77777777" w:rsidR="00524E95" w:rsidRDefault="00524E95" w:rsidP="0048707D">
      <w:pPr>
        <w:widowControl w:val="0"/>
        <w:autoSpaceDE w:val="0"/>
        <w:autoSpaceDN w:val="0"/>
        <w:ind w:right="-2" w:firstLine="0"/>
        <w:jc w:val="both"/>
        <w:rPr>
          <w:rFonts w:ascii="Arial" w:hAnsi="Arial" w:cs="Arial"/>
          <w:sz w:val="24"/>
          <w:szCs w:val="24"/>
        </w:rPr>
      </w:pPr>
      <w:bookmarkStart w:id="0" w:name="_Hlk136942624"/>
    </w:p>
    <w:p w14:paraId="7C3CB11E" w14:textId="7F106900" w:rsidR="00452D02" w:rsidRPr="00524E95" w:rsidRDefault="00524E95" w:rsidP="0048707D">
      <w:pPr>
        <w:widowControl w:val="0"/>
        <w:autoSpaceDE w:val="0"/>
        <w:autoSpaceDN w:val="0"/>
        <w:ind w:right="-2" w:firstLine="0"/>
        <w:jc w:val="center"/>
        <w:rPr>
          <w:rFonts w:ascii="Arial" w:hAnsi="Arial" w:cs="Arial"/>
          <w:b/>
          <w:bCs/>
          <w:spacing w:val="1"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ОБ</w:t>
      </w:r>
      <w:r w:rsidRPr="00524E95">
        <w:rPr>
          <w:rFonts w:ascii="Arial" w:hAnsi="Arial" w:cs="Arial"/>
          <w:b/>
          <w:bCs/>
          <w:spacing w:val="1"/>
          <w:sz w:val="32"/>
          <w:szCs w:val="32"/>
          <w:lang w:eastAsia="en-US"/>
        </w:rPr>
        <w:t xml:space="preserve"> </w:t>
      </w: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УТВЕРЖДЕНИИ</w:t>
      </w:r>
      <w:r w:rsidRPr="00524E95">
        <w:rPr>
          <w:rFonts w:ascii="Arial" w:hAnsi="Arial" w:cs="Arial"/>
          <w:b/>
          <w:bCs/>
          <w:spacing w:val="1"/>
          <w:sz w:val="32"/>
          <w:szCs w:val="32"/>
          <w:lang w:eastAsia="en-US"/>
        </w:rPr>
        <w:t xml:space="preserve"> </w:t>
      </w:r>
      <w:bookmarkStart w:id="1" w:name="_Hlk136944456"/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ПОРЯДКА ПРОВЕДЕНИЯ МЕРОПРИЯТ</w:t>
      </w:r>
      <w:bookmarkStart w:id="2" w:name="_GoBack"/>
      <w:bookmarkEnd w:id="2"/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 xml:space="preserve">ИЙ ПО </w:t>
      </w:r>
      <w:proofErr w:type="gramStart"/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КОНТРОЛЮ ЗА</w:t>
      </w:r>
      <w:proofErr w:type="gramEnd"/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 xml:space="preserve"> ИСПОЛЬЗОВАНИЕМ ПО НАЗНАЧЕНИЮ И СОХРАННОСТЬЮ МУНИЦИПАЛЬНОГО ИМУЩЕСТВА ГРАЧЕВСКОГО МУНИЦИПАЛЬНОГО ОКРУГА СТАВРОПОЛЬСКОГО КРАЯ</w:t>
      </w:r>
    </w:p>
    <w:bookmarkEnd w:id="0"/>
    <w:bookmarkEnd w:id="1"/>
    <w:p w14:paraId="3F63C403" w14:textId="77777777" w:rsidR="00452D02" w:rsidRPr="00524E95" w:rsidRDefault="00452D02" w:rsidP="0048707D">
      <w:pPr>
        <w:widowControl w:val="0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71636CB2" w14:textId="77777777" w:rsidR="00452D02" w:rsidRPr="00524E95" w:rsidRDefault="00452D02" w:rsidP="0048707D">
      <w:pPr>
        <w:widowControl w:val="0"/>
        <w:ind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E4DDF0E" w14:textId="77777777" w:rsidR="00452D02" w:rsidRPr="00524E95" w:rsidRDefault="00452D02" w:rsidP="004870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ar-SA"/>
        </w:rPr>
        <w:t xml:space="preserve">В соответствии с решением Совета Грачевского муниципального округа Ставропольского края от 29.01.2021 г. № 2 «Об утверждении Положения об управлении и распоряжении муниципальным имуществом Грачевского муниципального округа Ставропольского края», </w:t>
      </w:r>
      <w:r w:rsidRPr="00524E95">
        <w:rPr>
          <w:rFonts w:ascii="Arial" w:hAnsi="Arial" w:cs="Arial"/>
          <w:sz w:val="24"/>
          <w:szCs w:val="24"/>
          <w:lang w:eastAsia="en-US"/>
        </w:rPr>
        <w:t>администрация Грачевского муниципального округа Ставропольского края</w:t>
      </w:r>
    </w:p>
    <w:p w14:paraId="5C72CF43" w14:textId="77777777" w:rsidR="00452D02" w:rsidRPr="00524E95" w:rsidRDefault="00452D02" w:rsidP="0048707D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B861981" w14:textId="77777777" w:rsidR="00452D02" w:rsidRPr="00524E95" w:rsidRDefault="00452D02" w:rsidP="0048707D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ПОСТАНОВЛЯЕТ: </w:t>
      </w:r>
    </w:p>
    <w:p w14:paraId="228D2D60" w14:textId="77777777" w:rsidR="00452D02" w:rsidRPr="00524E95" w:rsidRDefault="00452D02" w:rsidP="0048707D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D12889B" w14:textId="77777777" w:rsidR="00452D02" w:rsidRPr="00524E95" w:rsidRDefault="00452D02" w:rsidP="0048707D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прилагаемый Порядок проведения мероприятий по </w:t>
      </w:r>
      <w:proofErr w:type="gramStart"/>
      <w:r w:rsidRPr="00524E95">
        <w:rPr>
          <w:rFonts w:ascii="Arial" w:eastAsia="Calibri" w:hAnsi="Arial" w:cs="Arial"/>
          <w:sz w:val="24"/>
          <w:szCs w:val="24"/>
          <w:lang w:eastAsia="en-US"/>
        </w:rPr>
        <w:t>контролю за</w:t>
      </w:r>
      <w:proofErr w:type="gramEnd"/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 использованием по назначению и сохранностью муниципального имущества Грачевского муниципального округа Ставропольского края.</w:t>
      </w:r>
    </w:p>
    <w:p w14:paraId="6B0F55C8" w14:textId="77777777" w:rsidR="00452D02" w:rsidRPr="00524E95" w:rsidRDefault="00452D02" w:rsidP="0048707D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65AD1B1" w14:textId="18B93D9C" w:rsidR="00452D02" w:rsidRPr="00524E95" w:rsidRDefault="00452D02" w:rsidP="0048707D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2. Управлению имущественных и земельных отношений администрации Грачевского муниципального округа Ставропольского края обеспечить проведение мероприятий по </w:t>
      </w:r>
      <w:proofErr w:type="gramStart"/>
      <w:r w:rsidRPr="00524E95">
        <w:rPr>
          <w:rFonts w:ascii="Arial" w:eastAsia="Calibri" w:hAnsi="Arial" w:cs="Arial"/>
          <w:sz w:val="24"/>
          <w:szCs w:val="24"/>
          <w:lang w:eastAsia="en-US"/>
        </w:rPr>
        <w:t>контролю за</w:t>
      </w:r>
      <w:proofErr w:type="gramEnd"/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 использованием</w:t>
      </w:r>
      <w:r w:rsidR="00524E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24E95">
        <w:rPr>
          <w:rFonts w:ascii="Arial" w:eastAsia="Calibri" w:hAnsi="Arial" w:cs="Arial"/>
          <w:sz w:val="24"/>
          <w:szCs w:val="24"/>
          <w:lang w:eastAsia="en-US"/>
        </w:rPr>
        <w:t>по назначению и сохранностью муниципального имущества Грачевского муниципального округа Ставропольского края в соответствии</w:t>
      </w:r>
      <w:r w:rsidR="00524E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24E95">
        <w:rPr>
          <w:rFonts w:ascii="Arial" w:eastAsia="Calibri" w:hAnsi="Arial" w:cs="Arial"/>
          <w:sz w:val="24"/>
          <w:szCs w:val="24"/>
          <w:lang w:eastAsia="en-US"/>
        </w:rPr>
        <w:t>с утвержденным Порядком.</w:t>
      </w:r>
    </w:p>
    <w:p w14:paraId="252B4CD8" w14:textId="77777777" w:rsidR="00452D02" w:rsidRPr="00524E95" w:rsidRDefault="00452D02" w:rsidP="00524E95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92FB045" w14:textId="77777777" w:rsidR="00452D02" w:rsidRPr="00524E95" w:rsidRDefault="00452D02" w:rsidP="00524E95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524E9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настоящего постановления возложить на заместителя главы администрации Грачевского муниципального округа </w:t>
      </w:r>
      <w:proofErr w:type="spellStart"/>
      <w:r w:rsidRPr="00524E95">
        <w:rPr>
          <w:rFonts w:ascii="Arial" w:eastAsia="Calibri" w:hAnsi="Arial" w:cs="Arial"/>
          <w:sz w:val="24"/>
          <w:szCs w:val="24"/>
          <w:lang w:eastAsia="en-US"/>
        </w:rPr>
        <w:t>Волчкова</w:t>
      </w:r>
      <w:proofErr w:type="spellEnd"/>
      <w:r w:rsidRPr="00524E95">
        <w:rPr>
          <w:rFonts w:ascii="Arial" w:eastAsia="Calibri" w:hAnsi="Arial" w:cs="Arial"/>
          <w:sz w:val="24"/>
          <w:szCs w:val="24"/>
          <w:lang w:eastAsia="en-US"/>
        </w:rPr>
        <w:t xml:space="preserve"> А.А.</w:t>
      </w:r>
    </w:p>
    <w:p w14:paraId="058A0A95" w14:textId="77777777" w:rsidR="00452D02" w:rsidRPr="00524E95" w:rsidRDefault="00452D02" w:rsidP="00524E95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BC49C7F" w14:textId="77777777" w:rsidR="00452D02" w:rsidRPr="00524E95" w:rsidRDefault="00452D02" w:rsidP="00524E95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4E95">
        <w:rPr>
          <w:rFonts w:ascii="Arial" w:eastAsia="Calibri" w:hAnsi="Arial" w:cs="Arial"/>
          <w:sz w:val="24"/>
          <w:szCs w:val="24"/>
          <w:lang w:eastAsia="en-US"/>
        </w:rPr>
        <w:t>4. Настоящее постановление вступает в силу со дня его обнародования.</w:t>
      </w:r>
    </w:p>
    <w:p w14:paraId="60B4679C" w14:textId="77777777" w:rsidR="00452D02" w:rsidRPr="00524E95" w:rsidRDefault="00452D02" w:rsidP="00524E95">
      <w:pPr>
        <w:widowControl w:val="0"/>
        <w:ind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3F7C3B6" w14:textId="77777777" w:rsidR="00452D02" w:rsidRDefault="00452D02" w:rsidP="00524E95">
      <w:pPr>
        <w:widowControl w:val="0"/>
        <w:ind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19B7432" w14:textId="77777777" w:rsidR="00524E95" w:rsidRPr="00524E95" w:rsidRDefault="00524E95" w:rsidP="00524E95">
      <w:pPr>
        <w:widowControl w:val="0"/>
        <w:ind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3C55710" w14:textId="77777777" w:rsidR="00524E95" w:rsidRPr="00524E95" w:rsidRDefault="00524E95" w:rsidP="00524E95">
      <w:pPr>
        <w:widowControl w:val="0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24E95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Глава Грачевского</w:t>
      </w:r>
    </w:p>
    <w:p w14:paraId="04A9E3CC" w14:textId="77777777" w:rsidR="00524E95" w:rsidRPr="00524E95" w:rsidRDefault="00524E95" w:rsidP="00524E95">
      <w:pPr>
        <w:widowControl w:val="0"/>
        <w:ind w:firstLine="0"/>
        <w:jc w:val="right"/>
        <w:rPr>
          <w:rFonts w:ascii="Arial" w:eastAsia="Calibri" w:hAnsi="Arial" w:cs="Arial"/>
          <w:kern w:val="1"/>
          <w:sz w:val="24"/>
          <w:szCs w:val="24"/>
          <w:lang w:eastAsia="en-US" w:bidi="hi-IN"/>
        </w:rPr>
      </w:pPr>
      <w:r w:rsidRPr="00524E95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муниципального округа</w:t>
      </w:r>
    </w:p>
    <w:p w14:paraId="0494C608" w14:textId="77777777" w:rsidR="00524E95" w:rsidRPr="00524E95" w:rsidRDefault="00524E95" w:rsidP="00524E95">
      <w:pPr>
        <w:widowControl w:val="0"/>
        <w:ind w:firstLine="0"/>
        <w:jc w:val="right"/>
        <w:rPr>
          <w:rFonts w:ascii="Arial" w:eastAsia="Calibri" w:hAnsi="Arial" w:cs="Arial"/>
          <w:kern w:val="1"/>
          <w:sz w:val="24"/>
          <w:szCs w:val="24"/>
          <w:lang w:eastAsia="en-US" w:bidi="hi-IN"/>
        </w:rPr>
      </w:pPr>
      <w:r w:rsidRPr="00524E95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Ставропольского края</w:t>
      </w:r>
    </w:p>
    <w:p w14:paraId="5A7DC7DE" w14:textId="77777777" w:rsidR="00524E95" w:rsidRPr="00524E95" w:rsidRDefault="00524E95" w:rsidP="00524E95">
      <w:pPr>
        <w:widowControl w:val="0"/>
        <w:ind w:firstLine="0"/>
        <w:jc w:val="right"/>
        <w:rPr>
          <w:rFonts w:ascii="Arial" w:eastAsia="Calibri" w:hAnsi="Arial" w:cs="Arial"/>
          <w:kern w:val="1"/>
          <w:sz w:val="24"/>
          <w:szCs w:val="24"/>
          <w:lang w:eastAsia="en-US" w:bidi="hi-IN"/>
        </w:rPr>
      </w:pPr>
      <w:r w:rsidRPr="00524E95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С.Л.ФИЛИЧКИН</w:t>
      </w:r>
    </w:p>
    <w:p w14:paraId="49D15FB8" w14:textId="77777777" w:rsidR="00524E95" w:rsidRDefault="00524E95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1AA06A7" w14:textId="77777777" w:rsidR="00524E95" w:rsidRDefault="00524E95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384DFE04" w14:textId="0051EAD1" w:rsidR="00452D02" w:rsidRPr="00524E95" w:rsidRDefault="00452D02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Приложение</w:t>
      </w:r>
    </w:p>
    <w:p w14:paraId="2AF2CC99" w14:textId="77777777" w:rsidR="00524E95" w:rsidRPr="00524E95" w:rsidRDefault="00452D02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к постановлению администрации</w:t>
      </w:r>
    </w:p>
    <w:p w14:paraId="5668F37D" w14:textId="77777777" w:rsidR="00524E95" w:rsidRPr="00524E95" w:rsidRDefault="00452D02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Грачевского муниципального округа</w:t>
      </w:r>
    </w:p>
    <w:p w14:paraId="2316BCBE" w14:textId="1351EED6" w:rsidR="00452D02" w:rsidRPr="00524E95" w:rsidRDefault="00452D02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Ставропольского края</w:t>
      </w:r>
    </w:p>
    <w:p w14:paraId="3A537DF8" w14:textId="77777777" w:rsidR="00452D02" w:rsidRPr="00524E95" w:rsidRDefault="00452D02" w:rsidP="00524E95">
      <w:pPr>
        <w:widowControl w:val="0"/>
        <w:autoSpaceDE w:val="0"/>
        <w:autoSpaceDN w:val="0"/>
        <w:ind w:firstLine="0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от 07.09.2023 г. № 801</w:t>
      </w:r>
    </w:p>
    <w:p w14:paraId="30146EBB" w14:textId="77777777" w:rsidR="00452D02" w:rsidRPr="00524E95" w:rsidRDefault="00452D02" w:rsidP="00524E95">
      <w:pPr>
        <w:widowControl w:val="0"/>
        <w:autoSpaceDE w:val="0"/>
        <w:autoSpaceDN w:val="0"/>
        <w:ind w:firstLine="0"/>
        <w:rPr>
          <w:rFonts w:ascii="Arial" w:hAnsi="Arial" w:cs="Arial"/>
          <w:sz w:val="24"/>
          <w:szCs w:val="24"/>
          <w:lang w:eastAsia="en-US"/>
        </w:rPr>
      </w:pPr>
    </w:p>
    <w:p w14:paraId="1AE8DB65" w14:textId="77777777" w:rsidR="00452D02" w:rsidRPr="00524E95" w:rsidRDefault="00452D02" w:rsidP="00524E95">
      <w:pPr>
        <w:widowControl w:val="0"/>
        <w:autoSpaceDE w:val="0"/>
        <w:autoSpaceDN w:val="0"/>
        <w:spacing w:before="89"/>
        <w:ind w:right="23" w:firstLine="0"/>
        <w:jc w:val="center"/>
        <w:outlineLvl w:val="0"/>
        <w:rPr>
          <w:rFonts w:ascii="Arial" w:hAnsi="Arial" w:cs="Arial"/>
          <w:color w:val="414141"/>
          <w:sz w:val="24"/>
          <w:szCs w:val="24"/>
          <w:lang w:eastAsia="en-US"/>
        </w:rPr>
      </w:pPr>
    </w:p>
    <w:p w14:paraId="723574E6" w14:textId="45E45339" w:rsidR="00452D02" w:rsidRPr="00524E95" w:rsidRDefault="00524E95" w:rsidP="00524E95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ПОРЯДОК</w:t>
      </w:r>
    </w:p>
    <w:p w14:paraId="07D29923" w14:textId="0005CC1C" w:rsidR="00452D02" w:rsidRPr="00524E95" w:rsidRDefault="00524E95" w:rsidP="00524E95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 xml:space="preserve">ПРОВЕДЕНИЯ МЕРОПРИЯТИЙ ПО </w:t>
      </w:r>
      <w:proofErr w:type="gramStart"/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>КОНТРОЛЮ ЗА</w:t>
      </w:r>
      <w:proofErr w:type="gramEnd"/>
      <w:r w:rsidRPr="00524E95">
        <w:rPr>
          <w:rFonts w:ascii="Arial" w:hAnsi="Arial" w:cs="Arial"/>
          <w:b/>
          <w:bCs/>
          <w:sz w:val="32"/>
          <w:szCs w:val="32"/>
          <w:lang w:eastAsia="en-US"/>
        </w:rPr>
        <w:t xml:space="preserve"> ИСПОЛЬЗОВАНИЕМ ПО НАЗНАЧЕНИЮ И СОХРАННОСТЬЮ МУНИЦИПАЛЬНОГО ИМУЩЕСТВА ГРАЧЕВСКОГО МУНИЦИПАЛЬНОГО ОКРУГА СТАВРОПОЛЬСКОГО КРАЯ</w:t>
      </w:r>
    </w:p>
    <w:p w14:paraId="1720499D" w14:textId="77777777" w:rsidR="00524E95" w:rsidRPr="00524E95" w:rsidRDefault="00524E95" w:rsidP="0048707D">
      <w:pPr>
        <w:widowControl w:val="0"/>
        <w:autoSpaceDE w:val="0"/>
        <w:autoSpaceDN w:val="0"/>
        <w:ind w:firstLine="0"/>
        <w:rPr>
          <w:rFonts w:ascii="Arial" w:hAnsi="Arial" w:cs="Arial"/>
          <w:sz w:val="24"/>
          <w:szCs w:val="24"/>
          <w:lang w:eastAsia="en-US"/>
        </w:rPr>
      </w:pPr>
    </w:p>
    <w:p w14:paraId="634C9805" w14:textId="77777777" w:rsidR="00452D02" w:rsidRPr="00524E95" w:rsidRDefault="00452D02" w:rsidP="00524E95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524E95">
        <w:rPr>
          <w:rFonts w:ascii="Arial" w:hAnsi="Arial" w:cs="Arial"/>
          <w:b/>
          <w:bCs/>
          <w:sz w:val="30"/>
          <w:szCs w:val="30"/>
          <w:lang w:eastAsia="en-US"/>
        </w:rPr>
        <w:t>I. Общие положения</w:t>
      </w:r>
    </w:p>
    <w:p w14:paraId="0C70DF4C" w14:textId="77777777" w:rsidR="00452D02" w:rsidRPr="00524E95" w:rsidRDefault="00452D02" w:rsidP="00524E95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133142A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 xml:space="preserve">1. </w:t>
      </w:r>
      <w:proofErr w:type="gramStart"/>
      <w:r w:rsidRPr="00524E95">
        <w:rPr>
          <w:rFonts w:ascii="Arial" w:hAnsi="Arial" w:cs="Arial"/>
          <w:sz w:val="24"/>
          <w:szCs w:val="24"/>
          <w:lang w:eastAsia="en-US"/>
        </w:rPr>
        <w:t>Настоящий Порядок проведения мероприятий по контролю за использованием по назначению, сохранностью и выявлению неиспользуемого муниципального имущества, находящегося в муниципальной собственности Грачевского муниципального округа Ставропольского края (далее - Порядок), разработан в целях осуществления контроля за использованием по назначению, сохранностью и выявлению неиспользуемого муниципального имущества, находящегося в муниципальной собственности Грачевского муниципального округа Ставропольского края (далее - имущество), закрепленного в оперативное управление за муниципальными учреждениями</w:t>
      </w:r>
      <w:proofErr w:type="gramEnd"/>
      <w:r w:rsidRPr="00524E95">
        <w:rPr>
          <w:rFonts w:ascii="Arial" w:hAnsi="Arial" w:cs="Arial"/>
          <w:sz w:val="24"/>
          <w:szCs w:val="24"/>
          <w:lang w:eastAsia="en-US"/>
        </w:rPr>
        <w:t xml:space="preserve">, а также </w:t>
      </w:r>
      <w:proofErr w:type="gramStart"/>
      <w:r w:rsidRPr="00524E95">
        <w:rPr>
          <w:rFonts w:ascii="Arial" w:hAnsi="Arial" w:cs="Arial"/>
          <w:sz w:val="24"/>
          <w:szCs w:val="24"/>
          <w:lang w:eastAsia="en-US"/>
        </w:rPr>
        <w:t>переданного</w:t>
      </w:r>
      <w:proofErr w:type="gramEnd"/>
      <w:r w:rsidRPr="00524E95">
        <w:rPr>
          <w:rFonts w:ascii="Arial" w:hAnsi="Arial" w:cs="Arial"/>
          <w:sz w:val="24"/>
          <w:szCs w:val="24"/>
          <w:lang w:eastAsia="en-US"/>
        </w:rPr>
        <w:t xml:space="preserve"> в пользование в установленном законом порядке иным лицам.</w:t>
      </w:r>
    </w:p>
    <w:p w14:paraId="7F9979E1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 xml:space="preserve">2. </w:t>
      </w:r>
      <w:proofErr w:type="gramStart"/>
      <w:r w:rsidRPr="00524E95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524E95">
        <w:rPr>
          <w:rFonts w:ascii="Arial" w:hAnsi="Arial" w:cs="Arial"/>
          <w:sz w:val="24"/>
          <w:szCs w:val="24"/>
          <w:lang w:eastAsia="en-US"/>
        </w:rPr>
        <w:t xml:space="preserve"> использованием по назначению, сохранностью и выявлению неиспользуемого муниципального имущества, находящегося в муниципальной собственности Грачевского муниципального округа Ставропольского края (далее - контроль), осуществляет Управление имущественных и земельных отношений администрации Грачевского муниципального округа Ставропольского края (далее - управление).</w:t>
      </w:r>
    </w:p>
    <w:p w14:paraId="3DE598C9" w14:textId="0DC6868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3. Настоящий Порядок не применяется к правоотношениям, регулируемым Федеральный закон от 31.07.2020 г. № 248-ФЗ</w:t>
      </w:r>
      <w:r w:rsidR="00524E95" w:rsidRPr="00524E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4E95">
        <w:rPr>
          <w:rFonts w:ascii="Arial" w:hAnsi="Arial" w:cs="Arial"/>
          <w:sz w:val="24"/>
          <w:szCs w:val="24"/>
          <w:lang w:eastAsia="en-US"/>
        </w:rPr>
        <w:t>«О государственном контроле (надзоре) и муниципальном контроле в Российской Федерации».</w:t>
      </w:r>
    </w:p>
    <w:p w14:paraId="2C232E2A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4. Основными целями контроля являются:</w:t>
      </w:r>
    </w:p>
    <w:p w14:paraId="5CAEBE3F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определение наличия муниципального имущества, закрепленного на праве оперативного управления или переданного в аренду, безвозмездное пользование;</w:t>
      </w:r>
    </w:p>
    <w:p w14:paraId="36C5718C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повышение эффективности использования муниципального имущества.</w:t>
      </w:r>
    </w:p>
    <w:p w14:paraId="4FA1C899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Основной задачей контроля является 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использования.</w:t>
      </w:r>
    </w:p>
    <w:p w14:paraId="0C996D07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4F8580B" w14:textId="77777777" w:rsidR="00452D02" w:rsidRPr="00524E95" w:rsidRDefault="00452D02" w:rsidP="0048707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524E95">
        <w:rPr>
          <w:rFonts w:ascii="Arial" w:hAnsi="Arial" w:cs="Arial"/>
          <w:b/>
          <w:bCs/>
          <w:sz w:val="30"/>
          <w:szCs w:val="30"/>
          <w:lang w:eastAsia="en-US"/>
        </w:rPr>
        <w:t xml:space="preserve">II. Порядок организации и проведения мероприятий по </w:t>
      </w:r>
      <w:proofErr w:type="gramStart"/>
      <w:r w:rsidRPr="00524E95">
        <w:rPr>
          <w:rFonts w:ascii="Arial" w:hAnsi="Arial" w:cs="Arial"/>
          <w:b/>
          <w:bCs/>
          <w:sz w:val="30"/>
          <w:szCs w:val="30"/>
          <w:lang w:eastAsia="en-US"/>
        </w:rPr>
        <w:t>контролю за</w:t>
      </w:r>
      <w:proofErr w:type="gramEnd"/>
      <w:r w:rsidRPr="00524E95">
        <w:rPr>
          <w:rFonts w:ascii="Arial" w:hAnsi="Arial" w:cs="Arial"/>
          <w:b/>
          <w:bCs/>
          <w:sz w:val="30"/>
          <w:szCs w:val="30"/>
          <w:lang w:eastAsia="en-US"/>
        </w:rPr>
        <w:t xml:space="preserve"> использованием муниципального имущества</w:t>
      </w:r>
    </w:p>
    <w:p w14:paraId="7656882B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0B2C24B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lastRenderedPageBreak/>
        <w:t>5. Проведение мероприятий по контролю (далее - мероприятия) осуществляется в форме документарных и выездных проверок в соответствии с планом-графиком мероприятий, утверждаемым начальником управления ежегодно на календарный год.</w:t>
      </w:r>
    </w:p>
    <w:p w14:paraId="14D4AE03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 xml:space="preserve">6. Срок проведения мероприятий не должен превышать 15 дней </w:t>
      </w:r>
      <w:proofErr w:type="gramStart"/>
      <w:r w:rsidRPr="00524E95">
        <w:rPr>
          <w:rFonts w:ascii="Arial" w:hAnsi="Arial" w:cs="Arial"/>
          <w:sz w:val="24"/>
          <w:szCs w:val="24"/>
          <w:lang w:eastAsia="en-US"/>
        </w:rPr>
        <w:t>с даты начала</w:t>
      </w:r>
      <w:proofErr w:type="gramEnd"/>
      <w:r w:rsidRPr="00524E95">
        <w:rPr>
          <w:rFonts w:ascii="Arial" w:hAnsi="Arial" w:cs="Arial"/>
          <w:sz w:val="24"/>
          <w:szCs w:val="24"/>
          <w:lang w:eastAsia="en-US"/>
        </w:rPr>
        <w:t xml:space="preserve"> мероприятий.</w:t>
      </w:r>
    </w:p>
    <w:p w14:paraId="3E2458D2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7. В адрес организации, в отношении имущества которой планируется проведение мероприятий, не позднее трех рабочих дней до начала их проведения направляется уведомление о проведении проверки и запрос о предоставлении в управление необходимых документов и информации.</w:t>
      </w:r>
    </w:p>
    <w:p w14:paraId="13703ED1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 xml:space="preserve">8. Во время проведения </w:t>
      </w:r>
      <w:proofErr w:type="gramStart"/>
      <w:r w:rsidRPr="00524E95">
        <w:rPr>
          <w:rFonts w:ascii="Arial" w:hAnsi="Arial" w:cs="Arial"/>
          <w:sz w:val="24"/>
          <w:szCs w:val="24"/>
          <w:lang w:eastAsia="en-US"/>
        </w:rPr>
        <w:t>мероприятий</w:t>
      </w:r>
      <w:proofErr w:type="gramEnd"/>
      <w:r w:rsidRPr="00524E95">
        <w:rPr>
          <w:rFonts w:ascii="Arial" w:hAnsi="Arial" w:cs="Arial"/>
          <w:sz w:val="24"/>
          <w:szCs w:val="24"/>
          <w:lang w:eastAsia="en-US"/>
        </w:rPr>
        <w:t xml:space="preserve"> уполномоченные на проведение мероприятий лица (далее - уполномоченные лица) не должны вмешиваться в оперативную и хозяйственную деятельность проверяемых организаций, давать оценку и заключения.</w:t>
      </w:r>
    </w:p>
    <w:p w14:paraId="54269930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bookmarkStart w:id="3" w:name="Par57"/>
      <w:bookmarkEnd w:id="3"/>
      <w:r w:rsidRPr="00524E95">
        <w:rPr>
          <w:rFonts w:ascii="Arial" w:hAnsi="Arial" w:cs="Arial"/>
          <w:sz w:val="24"/>
          <w:szCs w:val="24"/>
          <w:lang w:eastAsia="en-US"/>
        </w:rPr>
        <w:t xml:space="preserve">9. В ходе проведения </w:t>
      </w:r>
      <w:proofErr w:type="gramStart"/>
      <w:r w:rsidRPr="00524E95">
        <w:rPr>
          <w:rFonts w:ascii="Arial" w:hAnsi="Arial" w:cs="Arial"/>
          <w:sz w:val="24"/>
          <w:szCs w:val="24"/>
          <w:lang w:eastAsia="en-US"/>
        </w:rPr>
        <w:t>мероприятия</w:t>
      </w:r>
      <w:proofErr w:type="gramEnd"/>
      <w:r w:rsidRPr="00524E95">
        <w:rPr>
          <w:rFonts w:ascii="Arial" w:hAnsi="Arial" w:cs="Arial"/>
          <w:sz w:val="24"/>
          <w:szCs w:val="24"/>
          <w:lang w:eastAsia="en-US"/>
        </w:rPr>
        <w:t xml:space="preserve"> уполномоченные лица управления проверяют:</w:t>
      </w:r>
    </w:p>
    <w:p w14:paraId="67CFA84B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фактическое наличие муниципального имущества;</w:t>
      </w:r>
    </w:p>
    <w:p w14:paraId="247827A1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использование по назначению и сохранность муниципального имущества, закрепленного за проверяемой организацией (далее - организация), а также переданного в пользование в установленном законом порядке иным лицам, правомерность распоряжения им и списания;</w:t>
      </w:r>
    </w:p>
    <w:p w14:paraId="309511EC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соответствие фактических данных об имуществе сведениям, указанным в реестре муниципального имущества;</w:t>
      </w:r>
    </w:p>
    <w:p w14:paraId="61DD5AAE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их соответствие действующему законодательству, своевременность, полноту перечисления арендных платежей в бюджет Грачевского муниципального округа Ставропольского края.</w:t>
      </w:r>
    </w:p>
    <w:p w14:paraId="03ECBE26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bookmarkStart w:id="4" w:name="Par62"/>
      <w:bookmarkEnd w:id="4"/>
      <w:r w:rsidRPr="00524E95">
        <w:rPr>
          <w:rFonts w:ascii="Arial" w:hAnsi="Arial" w:cs="Arial"/>
          <w:sz w:val="24"/>
          <w:szCs w:val="24"/>
          <w:lang w:eastAsia="en-US"/>
        </w:rPr>
        <w:t>10. Уполномоченные лица выявляют наличие неиспользуемого в деятельности организации муниципального имущества.</w:t>
      </w:r>
    </w:p>
    <w:p w14:paraId="2C4771BA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11. По результатам проведения мероприятия составляется акт. В акте в обязательном порядке указывается:</w:t>
      </w:r>
    </w:p>
    <w:p w14:paraId="4BE2AFB5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дата проверки;</w:t>
      </w:r>
    </w:p>
    <w:p w14:paraId="527B8300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основания проверки;</w:t>
      </w:r>
    </w:p>
    <w:p w14:paraId="675D8571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уполномоченные лица;</w:t>
      </w:r>
    </w:p>
    <w:p w14:paraId="09D53637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информация, выявленная по результатам действий, указанных в пунктах 9 и 10 настоящего Порядка;</w:t>
      </w:r>
    </w:p>
    <w:p w14:paraId="538DA09D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выявленные в ходе проверки нарушения, рекомендации по их устранению и сроки устранения нарушений;</w:t>
      </w:r>
    </w:p>
    <w:p w14:paraId="7B578F8F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предложения по повышению эффективности использования организацией муниципального имущества.</w:t>
      </w:r>
    </w:p>
    <w:p w14:paraId="692B49B2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12. Акт составляется в двух экземплярах (для управления, организации) в течение 5 рабочих дней после завершения проверки.</w:t>
      </w:r>
    </w:p>
    <w:p w14:paraId="3CB72F78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Акт подписывается уполномоченными лицами, предоставляется для ознакомления и подписания руководителю проверяемой организации, утверждается руководителем управления.</w:t>
      </w:r>
    </w:p>
    <w:p w14:paraId="5AA4E775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13. После утверждения акта один экземпляр остается в управлении, один - вручается под роспись руководителю организации.</w:t>
      </w:r>
    </w:p>
    <w:p w14:paraId="03505DAE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14. В случае несогласия с выводами, изложенными в акте, руководитель организации в 5-дневный срок предоставляет в управление аргументированный протокол разногласий по изложенным выводам.</w:t>
      </w:r>
    </w:p>
    <w:p w14:paraId="3D269E73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При отказе руководителя организации от подписания акта на нем делается соответствующая запись «от подписи отказался».</w:t>
      </w:r>
    </w:p>
    <w:p w14:paraId="0D996B23" w14:textId="77777777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15. Об устранении нарушений, выявленных в ходе проведения мероприятий и отраженных в акте, руководитель организации обязан в письменной форме проинформировать управление в срок, указанный в акте.</w:t>
      </w:r>
    </w:p>
    <w:p w14:paraId="51AFE186" w14:textId="2084B718" w:rsidR="00452D02" w:rsidRPr="00524E95" w:rsidRDefault="00452D02" w:rsidP="004870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4E95">
        <w:rPr>
          <w:rFonts w:ascii="Arial" w:hAnsi="Arial" w:cs="Arial"/>
          <w:sz w:val="24"/>
          <w:szCs w:val="24"/>
          <w:lang w:eastAsia="en-US"/>
        </w:rPr>
        <w:t>16. При непринятии организацией мер по устранению нарушений, изложенных в акте, управление направляет главе Грачевского муниципального округа Ставропольского края предложения о мерах воздействия (расторжение контракта с руководителем, реорганизация юридического лица, направление материалов в правоохранительные</w:t>
      </w:r>
      <w:r w:rsidR="00524E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24E95">
        <w:rPr>
          <w:rFonts w:ascii="Arial" w:hAnsi="Arial" w:cs="Arial"/>
          <w:sz w:val="24"/>
          <w:szCs w:val="24"/>
          <w:lang w:eastAsia="en-US"/>
        </w:rPr>
        <w:t>органы и т.п.).</w:t>
      </w:r>
    </w:p>
    <w:p w14:paraId="636BBA47" w14:textId="77777777" w:rsidR="00452D02" w:rsidRPr="00524E95" w:rsidRDefault="00452D02" w:rsidP="00524E95">
      <w:pPr>
        <w:widowControl w:val="0"/>
        <w:autoSpaceDE w:val="0"/>
        <w:autoSpaceDN w:val="0"/>
        <w:spacing w:before="65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</w:p>
    <w:sectPr w:rsidR="00452D02" w:rsidRPr="00524E95" w:rsidSect="00524E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5"/>
    <w:rsid w:val="00452D02"/>
    <w:rsid w:val="0048707D"/>
    <w:rsid w:val="00524E95"/>
    <w:rsid w:val="00603BE5"/>
    <w:rsid w:val="00BD3079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7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02"/>
    <w:pPr>
      <w:spacing w:after="0" w:line="240" w:lineRule="auto"/>
      <w:ind w:firstLine="567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870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07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02"/>
    <w:pPr>
      <w:spacing w:after="0" w:line="240" w:lineRule="auto"/>
      <w:ind w:firstLine="567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870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07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юр</cp:lastModifiedBy>
  <cp:revision>4</cp:revision>
  <dcterms:created xsi:type="dcterms:W3CDTF">2023-09-11T08:45:00Z</dcterms:created>
  <dcterms:modified xsi:type="dcterms:W3CDTF">2023-09-13T05:30:00Z</dcterms:modified>
</cp:coreProperties>
</file>