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E79E" w14:textId="717EAC15" w:rsidR="001B41B4" w:rsidRPr="001B41B4" w:rsidRDefault="001B41B4" w:rsidP="001B41B4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1B41B4">
        <w:rPr>
          <w:rFonts w:ascii="Arial" w:hAnsi="Arial" w:cs="Arial"/>
          <w:sz w:val="28"/>
          <w:szCs w:val="28"/>
        </w:rPr>
        <w:t>Обнародовано на информационном стенде 0</w:t>
      </w:r>
      <w:r w:rsidR="00FA34A6">
        <w:rPr>
          <w:rFonts w:ascii="Arial" w:hAnsi="Arial" w:cs="Arial"/>
          <w:sz w:val="28"/>
          <w:szCs w:val="28"/>
        </w:rPr>
        <w:t>9</w:t>
      </w:r>
      <w:r w:rsidRPr="001B41B4">
        <w:rPr>
          <w:rFonts w:ascii="Arial" w:hAnsi="Arial" w:cs="Arial"/>
          <w:sz w:val="28"/>
          <w:szCs w:val="28"/>
        </w:rPr>
        <w:t xml:space="preserve"> октября 2023 года</w:t>
      </w:r>
    </w:p>
    <w:p w14:paraId="429878AE" w14:textId="77777777" w:rsidR="001B41B4" w:rsidRPr="001B41B4" w:rsidRDefault="001B41B4" w:rsidP="001B41B4">
      <w:pPr>
        <w:widowControl w:val="0"/>
        <w:jc w:val="center"/>
        <w:rPr>
          <w:rFonts w:ascii="Arial" w:hAnsi="Arial" w:cs="Arial"/>
        </w:rPr>
      </w:pPr>
    </w:p>
    <w:p w14:paraId="6E5A94B5" w14:textId="77777777" w:rsidR="001B41B4" w:rsidRPr="001B41B4" w:rsidRDefault="001B41B4" w:rsidP="001B41B4">
      <w:pPr>
        <w:widowControl w:val="0"/>
        <w:jc w:val="center"/>
        <w:rPr>
          <w:rFonts w:ascii="Arial" w:hAnsi="Arial" w:cs="Arial"/>
        </w:rPr>
      </w:pPr>
    </w:p>
    <w:p w14:paraId="2407DA5E" w14:textId="77777777" w:rsidR="001B41B4" w:rsidRPr="001B41B4" w:rsidRDefault="001B41B4" w:rsidP="001B41B4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1B41B4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5C51104E" w14:textId="77777777" w:rsidR="001B41B4" w:rsidRPr="001B41B4" w:rsidRDefault="001B41B4" w:rsidP="001B41B4">
      <w:pPr>
        <w:widowControl w:val="0"/>
        <w:rPr>
          <w:rFonts w:ascii="Arial" w:hAnsi="Arial" w:cs="Arial"/>
          <w:color w:val="00000A"/>
        </w:rPr>
      </w:pPr>
    </w:p>
    <w:p w14:paraId="2CEB571B" w14:textId="77777777" w:rsidR="001B41B4" w:rsidRPr="001B41B4" w:rsidRDefault="001B41B4" w:rsidP="001B41B4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1B41B4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5B796752" w14:textId="1235BD07" w:rsidR="001B41B4" w:rsidRPr="001B41B4" w:rsidRDefault="001B41B4" w:rsidP="001B41B4">
      <w:pPr>
        <w:widowControl w:val="0"/>
        <w:ind w:firstLine="2694"/>
        <w:jc w:val="both"/>
        <w:rPr>
          <w:rFonts w:ascii="Arial" w:hAnsi="Arial" w:cs="Arial"/>
        </w:rPr>
      </w:pPr>
      <w:r w:rsidRPr="001B41B4">
        <w:rPr>
          <w:rFonts w:ascii="Arial" w:hAnsi="Arial" w:cs="Arial"/>
          <w:b/>
          <w:color w:val="000000"/>
          <w:sz w:val="32"/>
          <w:szCs w:val="32"/>
        </w:rPr>
        <w:t>от 0</w:t>
      </w:r>
      <w:r w:rsidR="00FA34A6">
        <w:rPr>
          <w:rFonts w:ascii="Arial" w:hAnsi="Arial" w:cs="Arial"/>
          <w:b/>
          <w:color w:val="000000"/>
          <w:sz w:val="32"/>
          <w:szCs w:val="32"/>
        </w:rPr>
        <w:t>9</w:t>
      </w:r>
      <w:r w:rsidRPr="001B41B4">
        <w:rPr>
          <w:rFonts w:ascii="Arial" w:hAnsi="Arial" w:cs="Arial"/>
          <w:b/>
          <w:color w:val="000000"/>
          <w:sz w:val="32"/>
          <w:szCs w:val="32"/>
        </w:rPr>
        <w:t xml:space="preserve"> октября 2023 г № 8</w:t>
      </w:r>
      <w:r w:rsidR="00FA34A6">
        <w:rPr>
          <w:rFonts w:ascii="Arial" w:hAnsi="Arial" w:cs="Arial"/>
          <w:b/>
          <w:color w:val="000000"/>
          <w:sz w:val="32"/>
          <w:szCs w:val="32"/>
        </w:rPr>
        <w:t>89</w:t>
      </w:r>
    </w:p>
    <w:p w14:paraId="4875807C" w14:textId="77777777" w:rsidR="001B41B4" w:rsidRPr="001B41B4" w:rsidRDefault="001B41B4" w:rsidP="001B41B4">
      <w:pPr>
        <w:widowControl w:val="0"/>
        <w:spacing w:line="240" w:lineRule="exact"/>
        <w:jc w:val="both"/>
        <w:rPr>
          <w:rFonts w:ascii="Arial" w:hAnsi="Arial" w:cs="Arial"/>
        </w:rPr>
      </w:pPr>
    </w:p>
    <w:p w14:paraId="74ABEC60" w14:textId="6697322E" w:rsidR="001B41B4" w:rsidRPr="001B41B4" w:rsidRDefault="001B41B4" w:rsidP="001B41B4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B41B4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bookmarkStart w:id="0" w:name="_Hlk146284000"/>
      <w:r w:rsidRPr="001B41B4">
        <w:rPr>
          <w:rFonts w:ascii="Arial" w:hAnsi="Arial" w:cs="Arial"/>
          <w:b/>
          <w:bCs/>
          <w:sz w:val="32"/>
          <w:szCs w:val="32"/>
        </w:rPr>
        <w:t>ПОЛОЖЕНИЯ О СОЗДАНИИ, СОДЕРЖАНИИ И ИСПОЛЬЗОВАНИИ В ЦЕЛЯХ ГРАЖДАНСКОЙ ОБОРОНЫ ЗАПАСОВ МАТЕРИАЛЬНО-ТЕХНИЧЕСКИХ, МЕДИЦИНСКИХ, ПРОДОВОЛЬСТВЕННЫХ И ИНЫХ СРЕДСТВ</w:t>
      </w:r>
      <w:r w:rsidRPr="001B41B4">
        <w:rPr>
          <w:rFonts w:ascii="Arial" w:hAnsi="Arial" w:cs="Arial"/>
          <w:b/>
          <w:bCs/>
          <w:color w:val="2D2D2D"/>
          <w:spacing w:val="2"/>
          <w:sz w:val="32"/>
          <w:szCs w:val="32"/>
          <w:shd w:val="clear" w:color="auto" w:fill="FFFFFF"/>
        </w:rPr>
        <w:t xml:space="preserve"> В</w:t>
      </w:r>
      <w:r w:rsidRPr="001B41B4">
        <w:rPr>
          <w:rFonts w:ascii="Arial" w:hAnsi="Arial" w:cs="Arial"/>
          <w:b/>
          <w:bCs/>
          <w:sz w:val="32"/>
          <w:szCs w:val="32"/>
        </w:rPr>
        <w:t xml:space="preserve"> ГРАЧЕВСКОМ МУНИЦИПАЛЬНОМ ОКРУГЕ СТАВРОПОЛЬСКОГО КРАЯ</w:t>
      </w:r>
    </w:p>
    <w:bookmarkEnd w:id="0"/>
    <w:p w14:paraId="029823F4" w14:textId="77777777" w:rsidR="001B41B4" w:rsidRPr="001B41B4" w:rsidRDefault="001B41B4" w:rsidP="001B41B4">
      <w:pPr>
        <w:widowControl w:val="0"/>
        <w:jc w:val="both"/>
        <w:rPr>
          <w:rFonts w:ascii="Arial" w:hAnsi="Arial" w:cs="Arial"/>
          <w:bCs/>
        </w:rPr>
      </w:pPr>
    </w:p>
    <w:p w14:paraId="0DB58201" w14:textId="77777777" w:rsidR="001B41B4" w:rsidRPr="001B41B4" w:rsidRDefault="001B41B4" w:rsidP="001B41B4">
      <w:pPr>
        <w:widowControl w:val="0"/>
        <w:jc w:val="both"/>
        <w:rPr>
          <w:rFonts w:ascii="Arial" w:hAnsi="Arial" w:cs="Arial"/>
          <w:bCs/>
        </w:rPr>
      </w:pPr>
    </w:p>
    <w:p w14:paraId="21A7EB89" w14:textId="282FA922" w:rsidR="001B41B4" w:rsidRPr="001B41B4" w:rsidRDefault="001B41B4" w:rsidP="001B41B4">
      <w:pPr>
        <w:pStyle w:val="a3"/>
        <w:widowControl w:val="0"/>
        <w:tabs>
          <w:tab w:val="left" w:pos="709"/>
        </w:tabs>
        <w:ind w:firstLine="567"/>
        <w:rPr>
          <w:rFonts w:ascii="Arial" w:hAnsi="Arial" w:cs="Arial"/>
          <w:sz w:val="24"/>
        </w:rPr>
      </w:pPr>
      <w:r w:rsidRPr="001B41B4">
        <w:rPr>
          <w:rFonts w:ascii="Arial" w:hAnsi="Arial" w:cs="Arial"/>
          <w:sz w:val="24"/>
        </w:rPr>
        <w:t xml:space="preserve">В соответствии с Федеральными </w:t>
      </w:r>
      <w:hyperlink r:id="rId5" w:history="1">
        <w:r w:rsidRPr="001B41B4">
          <w:rPr>
            <w:rStyle w:val="a5"/>
            <w:rFonts w:ascii="Arial" w:hAnsi="Arial" w:cs="Arial"/>
            <w:color w:val="auto"/>
            <w:sz w:val="24"/>
            <w:u w:val="none"/>
          </w:rPr>
          <w:t>закона</w:t>
        </w:r>
      </w:hyperlink>
      <w:r w:rsidRPr="001B41B4">
        <w:rPr>
          <w:rFonts w:ascii="Arial" w:hAnsi="Arial" w:cs="Arial"/>
          <w:sz w:val="24"/>
        </w:rPr>
        <w:t xml:space="preserve">ми от 12 февраля 1998 года № 28-ФЗ «О гражданской обороне»,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 w:rsidRPr="001B41B4">
        <w:rPr>
          <w:rFonts w:ascii="Arial" w:hAnsi="Arial" w:cs="Arial"/>
          <w:spacing w:val="2"/>
          <w:sz w:val="24"/>
          <w:shd w:val="clear" w:color="auto" w:fill="FFFFFF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01 октября 2014 года № 543 «</w:t>
      </w:r>
      <w:r w:rsidRPr="001B41B4">
        <w:rPr>
          <w:rFonts w:ascii="Arial" w:hAnsi="Arial" w:cs="Arial"/>
          <w:spacing w:val="2"/>
          <w:sz w:val="24"/>
        </w:rPr>
        <w:t>Об утверждении Положения об организации обеспечения населения средствами индивидуальной защиты»</w:t>
      </w:r>
      <w:r w:rsidRPr="001B41B4">
        <w:rPr>
          <w:rFonts w:ascii="Arial" w:hAnsi="Arial" w:cs="Arial"/>
          <w:bCs/>
          <w:sz w:val="24"/>
        </w:rPr>
        <w:t xml:space="preserve"> администрация Грачевского муниципального округа Ставропольского края</w:t>
      </w:r>
    </w:p>
    <w:p w14:paraId="42039A79" w14:textId="77777777" w:rsidR="001B41B4" w:rsidRPr="001B41B4" w:rsidRDefault="001B41B4" w:rsidP="001B41B4">
      <w:pPr>
        <w:widowControl w:val="0"/>
        <w:tabs>
          <w:tab w:val="left" w:pos="851"/>
        </w:tabs>
        <w:ind w:left="109" w:hanging="109"/>
        <w:jc w:val="both"/>
        <w:rPr>
          <w:rFonts w:ascii="Arial" w:hAnsi="Arial" w:cs="Arial"/>
        </w:rPr>
      </w:pPr>
    </w:p>
    <w:p w14:paraId="1F49EB2D" w14:textId="77777777" w:rsidR="001B41B4" w:rsidRPr="001B41B4" w:rsidRDefault="001B41B4" w:rsidP="001B41B4">
      <w:pPr>
        <w:widowControl w:val="0"/>
        <w:tabs>
          <w:tab w:val="left" w:pos="851"/>
        </w:tabs>
        <w:ind w:left="109" w:hanging="109"/>
        <w:jc w:val="both"/>
        <w:rPr>
          <w:rFonts w:ascii="Arial" w:hAnsi="Arial" w:cs="Arial"/>
        </w:rPr>
      </w:pPr>
      <w:r w:rsidRPr="001B41B4">
        <w:rPr>
          <w:rFonts w:ascii="Arial" w:hAnsi="Arial" w:cs="Arial"/>
        </w:rPr>
        <w:t>ПОСТАНОВЛЯЕТ:</w:t>
      </w:r>
    </w:p>
    <w:p w14:paraId="71CFE14E" w14:textId="77777777" w:rsidR="001B41B4" w:rsidRPr="001B41B4" w:rsidRDefault="001B41B4" w:rsidP="001B41B4">
      <w:pPr>
        <w:widowControl w:val="0"/>
        <w:jc w:val="both"/>
        <w:rPr>
          <w:rFonts w:ascii="Arial" w:hAnsi="Arial" w:cs="Arial"/>
        </w:rPr>
      </w:pPr>
    </w:p>
    <w:p w14:paraId="4F0363DF" w14:textId="77777777" w:rsidR="001B41B4" w:rsidRPr="001B41B4" w:rsidRDefault="001B41B4" w:rsidP="001B41B4">
      <w:pPr>
        <w:widowControl w:val="0"/>
        <w:ind w:firstLine="567"/>
        <w:jc w:val="both"/>
        <w:rPr>
          <w:rFonts w:ascii="Arial" w:hAnsi="Arial" w:cs="Arial"/>
        </w:rPr>
      </w:pPr>
      <w:r w:rsidRPr="001B41B4">
        <w:rPr>
          <w:rFonts w:ascii="Arial" w:hAnsi="Arial" w:cs="Arial"/>
        </w:rPr>
        <w:t>1. Утвердить:</w:t>
      </w:r>
    </w:p>
    <w:p w14:paraId="501B49A3" w14:textId="0696D7BC" w:rsidR="001B41B4" w:rsidRPr="001B41B4" w:rsidRDefault="001B41B4" w:rsidP="001B41B4">
      <w:pPr>
        <w:widowControl w:val="0"/>
        <w:ind w:firstLine="567"/>
        <w:jc w:val="both"/>
        <w:rPr>
          <w:rFonts w:ascii="Arial" w:hAnsi="Arial" w:cs="Arial"/>
        </w:rPr>
      </w:pPr>
      <w:r w:rsidRPr="001B41B4">
        <w:rPr>
          <w:rFonts w:ascii="Arial" w:hAnsi="Arial" w:cs="Arial"/>
          <w:shd w:val="clear" w:color="auto" w:fill="FFFFFF"/>
        </w:rPr>
        <w:t>1.1. Положение о создании, содержании и использовании в целях гражданской обороны запасов материально – технических, продовольственных, медицинских и иных средств в</w:t>
      </w:r>
      <w:r w:rsidRPr="001B41B4">
        <w:rPr>
          <w:rFonts w:ascii="Arial" w:hAnsi="Arial" w:cs="Arial"/>
          <w:bCs/>
        </w:rPr>
        <w:t xml:space="preserve"> Грачевском муниципальном округе Ставропольского края согласно приложению 1;</w:t>
      </w:r>
    </w:p>
    <w:p w14:paraId="41E4D412" w14:textId="4E65DB2E" w:rsidR="001B41B4" w:rsidRPr="001B41B4" w:rsidRDefault="001B41B4" w:rsidP="001B41B4">
      <w:pPr>
        <w:widowControl w:val="0"/>
        <w:ind w:firstLine="567"/>
        <w:jc w:val="both"/>
        <w:rPr>
          <w:rFonts w:ascii="Arial" w:hAnsi="Arial" w:cs="Arial"/>
        </w:rPr>
      </w:pPr>
      <w:r w:rsidRPr="001B41B4">
        <w:rPr>
          <w:rFonts w:ascii="Arial" w:hAnsi="Arial" w:cs="Arial"/>
        </w:rPr>
        <w:t xml:space="preserve">1.2. </w:t>
      </w:r>
      <w:hyperlink r:id="rId6" w:anchor="Par262" w:history="1">
        <w:r w:rsidRPr="001B41B4">
          <w:rPr>
            <w:rStyle w:val="a5"/>
            <w:rFonts w:ascii="Arial" w:hAnsi="Arial" w:cs="Arial"/>
            <w:color w:val="auto"/>
            <w:u w:val="none"/>
          </w:rPr>
          <w:t>Номенклатуру</w:t>
        </w:r>
      </w:hyperlink>
      <w:r w:rsidRPr="001B41B4">
        <w:rPr>
          <w:rFonts w:ascii="Arial" w:hAnsi="Arial" w:cs="Arial"/>
        </w:rPr>
        <w:t>, назначенные объемы и сроки хранения запасов материально – технических, медицинских, продовольственных и иных средств, создаваемых в целях гражданской обороны в Грачевском муниципальном округе Ставропольского края согласно приложению 2.</w:t>
      </w:r>
    </w:p>
    <w:p w14:paraId="02A898ED" w14:textId="77777777" w:rsidR="001B41B4" w:rsidRPr="001B41B4" w:rsidRDefault="001B41B4" w:rsidP="001B41B4">
      <w:pPr>
        <w:widowControl w:val="0"/>
        <w:ind w:firstLine="567"/>
        <w:jc w:val="both"/>
        <w:rPr>
          <w:rFonts w:ascii="Arial" w:hAnsi="Arial" w:cs="Arial"/>
        </w:rPr>
      </w:pPr>
    </w:p>
    <w:p w14:paraId="177FAD93" w14:textId="25E59E54" w:rsidR="001B41B4" w:rsidRPr="001B41B4" w:rsidRDefault="001B41B4" w:rsidP="001B41B4">
      <w:pPr>
        <w:widowControl w:val="0"/>
        <w:ind w:firstLine="567"/>
        <w:jc w:val="both"/>
        <w:rPr>
          <w:rFonts w:ascii="Arial" w:hAnsi="Arial" w:cs="Arial"/>
        </w:rPr>
      </w:pPr>
      <w:r w:rsidRPr="001B41B4">
        <w:rPr>
          <w:rFonts w:ascii="Arial" w:hAnsi="Arial" w:cs="Arial"/>
        </w:rPr>
        <w:t>2. Рекомендовать руководителям предприятий и организаций, расположенных на территории Грачевского муниципального округа Ставропольского</w:t>
      </w:r>
      <w:r>
        <w:rPr>
          <w:rFonts w:ascii="Arial" w:hAnsi="Arial" w:cs="Arial"/>
        </w:rPr>
        <w:t xml:space="preserve"> </w:t>
      </w:r>
      <w:r w:rsidRPr="001B41B4">
        <w:rPr>
          <w:rFonts w:ascii="Arial" w:hAnsi="Arial" w:cs="Arial"/>
        </w:rPr>
        <w:t>края, независимо от их организационно-правовой формы, отнесенных к категориям по гражданской обороне, организовать работу по созданию, накоплению и хранению запасов</w:t>
      </w:r>
      <w:r>
        <w:rPr>
          <w:rFonts w:ascii="Arial" w:hAnsi="Arial" w:cs="Arial"/>
        </w:rPr>
        <w:t xml:space="preserve"> в</w:t>
      </w:r>
      <w:r w:rsidRPr="001B41B4">
        <w:rPr>
          <w:rFonts w:ascii="Arial" w:hAnsi="Arial" w:cs="Arial"/>
        </w:rPr>
        <w:t xml:space="preserve">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14:paraId="1832A39E" w14:textId="77777777" w:rsidR="001B41B4" w:rsidRPr="001B41B4" w:rsidRDefault="001B41B4" w:rsidP="001B41B4">
      <w:pPr>
        <w:widowControl w:val="0"/>
        <w:jc w:val="both"/>
        <w:rPr>
          <w:rFonts w:ascii="Arial" w:hAnsi="Arial" w:cs="Arial"/>
        </w:rPr>
      </w:pPr>
    </w:p>
    <w:p w14:paraId="69BB9540" w14:textId="02B93762" w:rsidR="001B41B4" w:rsidRPr="001B41B4" w:rsidRDefault="001B41B4" w:rsidP="001B41B4">
      <w:pPr>
        <w:widowControl w:val="0"/>
        <w:ind w:firstLine="567"/>
        <w:jc w:val="both"/>
        <w:rPr>
          <w:rFonts w:ascii="Arial" w:hAnsi="Arial" w:cs="Arial"/>
          <w:bCs/>
        </w:rPr>
      </w:pPr>
      <w:r w:rsidRPr="001B41B4">
        <w:rPr>
          <w:rFonts w:ascii="Arial" w:hAnsi="Arial" w:cs="Arial"/>
        </w:rPr>
        <w:t xml:space="preserve">3. Признать утратившим силу постановление администрации Грачевского </w:t>
      </w:r>
      <w:r w:rsidRPr="001B41B4">
        <w:rPr>
          <w:rFonts w:ascii="Arial" w:hAnsi="Arial" w:cs="Arial"/>
        </w:rPr>
        <w:lastRenderedPageBreak/>
        <w:t xml:space="preserve">муниципального округа Ставропольского края </w:t>
      </w:r>
      <w:r w:rsidRPr="001B41B4">
        <w:rPr>
          <w:rFonts w:ascii="Arial" w:hAnsi="Arial" w:cs="Arial"/>
          <w:bCs/>
        </w:rPr>
        <w:t>от 25 июня 2021 года № 413</w:t>
      </w:r>
      <w:r w:rsidRPr="001B41B4">
        <w:rPr>
          <w:rFonts w:ascii="Arial" w:hAnsi="Arial" w:cs="Arial"/>
        </w:rPr>
        <w:t xml:space="preserve"> «Об утверждении Положения о создании, содержании и использовании в целях гражданской обороны запасов материально – технических, медицинских, продовольственных и иных средств в</w:t>
      </w:r>
      <w:r w:rsidRPr="001B41B4">
        <w:rPr>
          <w:rFonts w:ascii="Arial" w:hAnsi="Arial" w:cs="Arial"/>
          <w:bCs/>
        </w:rPr>
        <w:t xml:space="preserve"> Грачевском муниципальном округе Ставропольского края».</w:t>
      </w:r>
    </w:p>
    <w:p w14:paraId="5C59A292" w14:textId="77777777" w:rsidR="001B41B4" w:rsidRPr="001B41B4" w:rsidRDefault="001B41B4" w:rsidP="001B41B4">
      <w:pPr>
        <w:widowControl w:val="0"/>
        <w:jc w:val="both"/>
        <w:rPr>
          <w:rFonts w:ascii="Arial" w:hAnsi="Arial" w:cs="Arial"/>
        </w:rPr>
      </w:pPr>
    </w:p>
    <w:p w14:paraId="75BEB193" w14:textId="603DF161" w:rsidR="001B41B4" w:rsidRPr="001B41B4" w:rsidRDefault="001B41B4" w:rsidP="001B41B4">
      <w:pPr>
        <w:widowControl w:val="0"/>
        <w:ind w:firstLine="567"/>
        <w:jc w:val="both"/>
        <w:rPr>
          <w:rFonts w:ascii="Arial" w:hAnsi="Arial" w:cs="Arial"/>
        </w:rPr>
      </w:pPr>
      <w:r w:rsidRPr="001B41B4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1B41B4">
        <w:rPr>
          <w:rFonts w:ascii="Arial" w:hAnsi="Arial" w:cs="Arial"/>
        </w:rPr>
        <w:t>Контроль за выполнением настоящего постановления возложить на первого заместителя главы администрации</w:t>
      </w:r>
      <w:r w:rsidRPr="001B41B4">
        <w:rPr>
          <w:rFonts w:ascii="Arial" w:hAnsi="Arial" w:cs="Arial"/>
          <w:bCs/>
        </w:rPr>
        <w:t xml:space="preserve"> Грачевского муниципального</w:t>
      </w:r>
      <w:r w:rsidRPr="001B41B4">
        <w:rPr>
          <w:rFonts w:ascii="Arial" w:hAnsi="Arial" w:cs="Arial"/>
        </w:rPr>
        <w:t xml:space="preserve"> округа Ставропольского края Шкабурина М.Д.</w:t>
      </w:r>
    </w:p>
    <w:p w14:paraId="2FAF3BE1" w14:textId="77777777" w:rsidR="001B41B4" w:rsidRPr="001B41B4" w:rsidRDefault="001B41B4" w:rsidP="001B41B4">
      <w:pPr>
        <w:widowControl w:val="0"/>
        <w:jc w:val="both"/>
        <w:rPr>
          <w:rFonts w:ascii="Arial" w:hAnsi="Arial" w:cs="Arial"/>
        </w:rPr>
      </w:pPr>
    </w:p>
    <w:p w14:paraId="7098FABB" w14:textId="77777777" w:rsidR="001B41B4" w:rsidRPr="001B41B4" w:rsidRDefault="001B41B4" w:rsidP="001B41B4">
      <w:pPr>
        <w:widowControl w:val="0"/>
        <w:ind w:firstLine="567"/>
        <w:jc w:val="both"/>
        <w:rPr>
          <w:rFonts w:ascii="Arial" w:hAnsi="Arial" w:cs="Arial"/>
        </w:rPr>
      </w:pPr>
      <w:r w:rsidRPr="001B41B4">
        <w:rPr>
          <w:rFonts w:ascii="Arial" w:hAnsi="Arial" w:cs="Arial"/>
        </w:rPr>
        <w:t xml:space="preserve">5. Настоящее постановление вступает в силу со дня его обнародования. </w:t>
      </w:r>
    </w:p>
    <w:p w14:paraId="37D7C987" w14:textId="77777777" w:rsidR="001B41B4" w:rsidRPr="001B41B4" w:rsidRDefault="001B41B4" w:rsidP="001B41B4">
      <w:pPr>
        <w:widowControl w:val="0"/>
        <w:jc w:val="both"/>
        <w:rPr>
          <w:rFonts w:ascii="Arial" w:hAnsi="Arial" w:cs="Arial"/>
        </w:rPr>
      </w:pPr>
    </w:p>
    <w:p w14:paraId="4C9CAF09" w14:textId="77777777" w:rsidR="001B41B4" w:rsidRPr="001B41B4" w:rsidRDefault="001B41B4" w:rsidP="001B41B4">
      <w:pPr>
        <w:widowControl w:val="0"/>
        <w:jc w:val="both"/>
        <w:rPr>
          <w:rFonts w:ascii="Arial" w:hAnsi="Arial" w:cs="Arial"/>
        </w:rPr>
      </w:pPr>
    </w:p>
    <w:p w14:paraId="6EC20053" w14:textId="77777777" w:rsidR="001B41B4" w:rsidRPr="001B41B4" w:rsidRDefault="001B41B4" w:rsidP="001B41B4">
      <w:pPr>
        <w:widowControl w:val="0"/>
        <w:jc w:val="both"/>
        <w:rPr>
          <w:rFonts w:ascii="Arial" w:hAnsi="Arial" w:cs="Arial"/>
        </w:rPr>
      </w:pPr>
    </w:p>
    <w:p w14:paraId="2393711B" w14:textId="77777777" w:rsidR="001B41B4" w:rsidRPr="001B41B4" w:rsidRDefault="001B41B4" w:rsidP="001B41B4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1B41B4">
        <w:rPr>
          <w:rFonts w:ascii="Arial" w:hAnsi="Arial" w:cs="Arial"/>
          <w:color w:val="000000"/>
        </w:rPr>
        <w:t>Глава Грачевского</w:t>
      </w:r>
    </w:p>
    <w:p w14:paraId="6A66E383" w14:textId="77777777" w:rsidR="001B41B4" w:rsidRPr="001B41B4" w:rsidRDefault="001B41B4" w:rsidP="001B41B4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1B41B4">
        <w:rPr>
          <w:rFonts w:ascii="Arial" w:hAnsi="Arial" w:cs="Arial"/>
          <w:color w:val="000000"/>
        </w:rPr>
        <w:t>муниципального округа</w:t>
      </w:r>
    </w:p>
    <w:p w14:paraId="0832F61B" w14:textId="77777777" w:rsidR="001B41B4" w:rsidRPr="001B41B4" w:rsidRDefault="001B41B4" w:rsidP="001B41B4">
      <w:pPr>
        <w:widowControl w:val="0"/>
        <w:jc w:val="right"/>
        <w:rPr>
          <w:rFonts w:ascii="Arial" w:hAnsi="Arial" w:cs="Arial"/>
          <w:color w:val="000000"/>
        </w:rPr>
      </w:pPr>
      <w:r w:rsidRPr="001B41B4">
        <w:rPr>
          <w:rFonts w:ascii="Arial" w:hAnsi="Arial" w:cs="Arial"/>
          <w:color w:val="000000"/>
        </w:rPr>
        <w:t>Ставропольского края</w:t>
      </w:r>
    </w:p>
    <w:p w14:paraId="2618114C" w14:textId="77777777" w:rsidR="001B41B4" w:rsidRPr="001B41B4" w:rsidRDefault="001B41B4" w:rsidP="001B41B4">
      <w:pPr>
        <w:widowControl w:val="0"/>
        <w:jc w:val="right"/>
        <w:rPr>
          <w:rFonts w:ascii="Arial" w:hAnsi="Arial" w:cs="Arial"/>
          <w:color w:val="000000"/>
        </w:rPr>
      </w:pPr>
      <w:r w:rsidRPr="001B41B4">
        <w:rPr>
          <w:rFonts w:ascii="Arial" w:hAnsi="Arial" w:cs="Arial"/>
          <w:color w:val="000000"/>
        </w:rPr>
        <w:t>С.Л.ФИЛИЧКИН</w:t>
      </w:r>
    </w:p>
    <w:p w14:paraId="7DE5BAC6" w14:textId="77777777" w:rsidR="00FA34A6" w:rsidRDefault="00FA34A6" w:rsidP="00FA34A6">
      <w:pPr>
        <w:widowControl w:val="0"/>
        <w:rPr>
          <w:rFonts w:ascii="Arial" w:eastAsiaTheme="minorHAnsi" w:hAnsi="Arial" w:cs="Arial"/>
          <w:lang w:eastAsia="en-US"/>
        </w:rPr>
      </w:pPr>
    </w:p>
    <w:p w14:paraId="0ADF30D9" w14:textId="77777777" w:rsidR="00FA34A6" w:rsidRDefault="00FA34A6" w:rsidP="00FA34A6">
      <w:pPr>
        <w:widowControl w:val="0"/>
        <w:rPr>
          <w:rFonts w:ascii="Arial" w:eastAsiaTheme="minorHAnsi" w:hAnsi="Arial" w:cs="Arial"/>
          <w:lang w:eastAsia="en-US"/>
        </w:rPr>
      </w:pPr>
    </w:p>
    <w:p w14:paraId="517CC51E" w14:textId="2537EFC5" w:rsidR="00FA34A6" w:rsidRPr="00FA34A6" w:rsidRDefault="00FA34A6" w:rsidP="00FA34A6">
      <w:pPr>
        <w:widowControl w:val="0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FA34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Приложение 1</w:t>
      </w:r>
    </w:p>
    <w:p w14:paraId="18323A61" w14:textId="15FF83AC" w:rsidR="00FA34A6" w:rsidRPr="00FA34A6" w:rsidRDefault="00FA34A6" w:rsidP="00FA34A6">
      <w:pPr>
        <w:widowControl w:val="0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FA34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 постановлению администрации</w:t>
      </w:r>
    </w:p>
    <w:p w14:paraId="54B2E7D3" w14:textId="253826A0" w:rsidR="00FA34A6" w:rsidRPr="00FA34A6" w:rsidRDefault="00FA34A6" w:rsidP="00FA34A6">
      <w:pPr>
        <w:widowControl w:val="0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FA34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Грачевского муниципального округа</w:t>
      </w:r>
    </w:p>
    <w:p w14:paraId="71653ED0" w14:textId="5D991C73" w:rsidR="00FA34A6" w:rsidRPr="00FA34A6" w:rsidRDefault="00FA34A6" w:rsidP="00FA34A6">
      <w:pPr>
        <w:widowControl w:val="0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FA34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Ставропольского края</w:t>
      </w:r>
    </w:p>
    <w:p w14:paraId="59B3D4CF" w14:textId="5FDF5124" w:rsidR="00FA34A6" w:rsidRPr="00FA34A6" w:rsidRDefault="00FA34A6" w:rsidP="00FA34A6">
      <w:pPr>
        <w:widowControl w:val="0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FA34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От 09.10.2023г. № 889</w:t>
      </w:r>
    </w:p>
    <w:p w14:paraId="1A9F7EC9" w14:textId="77777777" w:rsidR="00FA34A6" w:rsidRPr="00FA34A6" w:rsidRDefault="00FA34A6" w:rsidP="00FA34A6">
      <w:pPr>
        <w:widowControl w:val="0"/>
        <w:jc w:val="right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F765031" w14:textId="77777777" w:rsidR="00FA34A6" w:rsidRPr="00FA34A6" w:rsidRDefault="00FA34A6" w:rsidP="00FA34A6">
      <w:pPr>
        <w:widowControl w:val="0"/>
        <w:jc w:val="right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0852B589" w14:textId="14ED09CE" w:rsidR="00FA34A6" w:rsidRPr="00FA34A6" w:rsidRDefault="00FA34A6" w:rsidP="00FA34A6">
      <w:pPr>
        <w:widowControl w:val="0"/>
        <w:jc w:val="center"/>
        <w:rPr>
          <w:rFonts w:ascii="Arial" w:eastAsiaTheme="minorHAnsi" w:hAnsi="Arial" w:cs="Arial"/>
          <w:b/>
          <w:bCs/>
          <w:sz w:val="32"/>
          <w:szCs w:val="32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b/>
          <w:bCs/>
          <w:sz w:val="32"/>
          <w:szCs w:val="32"/>
          <w:shd w:val="clear" w:color="auto" w:fill="FFFFFF"/>
          <w:lang w:eastAsia="en-US"/>
        </w:rPr>
        <w:t>ПОЛОЖЕНИЕ</w:t>
      </w:r>
    </w:p>
    <w:p w14:paraId="06AA2383" w14:textId="74F898BA" w:rsidR="00FA34A6" w:rsidRPr="00FA34A6" w:rsidRDefault="00FA34A6" w:rsidP="00FA34A6">
      <w:pPr>
        <w:widowControl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FA34A6">
        <w:rPr>
          <w:rFonts w:ascii="Arial" w:eastAsiaTheme="minorHAnsi" w:hAnsi="Arial" w:cs="Arial"/>
          <w:b/>
          <w:bCs/>
          <w:sz w:val="32"/>
          <w:szCs w:val="32"/>
          <w:shd w:val="clear" w:color="auto" w:fill="FFFFFF"/>
          <w:lang w:eastAsia="en-US"/>
        </w:rPr>
        <w:t>О СОЗДАНИИ, СОДЕРЖАНИИ И ИСПОЛЬЗОВАНИИ В ЦЕЛЯХ ГРАЖДАНСКОЙ ОБОРОНЫ ЗАПАСОВ МАТЕРИАЛЬНО–ТЕХНИЧЕСКИХ, ПРОДОВОЛЬСТВЕННЫХ, МЕДИЦИНСКИХ И ИНЫХ СРЕДСТВ В</w:t>
      </w:r>
      <w:r w:rsidRPr="00FA34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ГРАЧЕВСКОМ МУНИЦИПАЛЬНОМ ОКРУГЕ СТАВРОПОЛЬСКОГО КРАЯ</w:t>
      </w:r>
    </w:p>
    <w:p w14:paraId="48211B0D" w14:textId="77777777" w:rsidR="00FA34A6" w:rsidRPr="00FA34A6" w:rsidRDefault="00FA34A6" w:rsidP="00FA34A6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14:paraId="39179FFC" w14:textId="77777777" w:rsidR="00FA34A6" w:rsidRPr="00FA34A6" w:rsidRDefault="00FA34A6" w:rsidP="006A599C">
      <w:pPr>
        <w:widowControl w:val="0"/>
        <w:autoSpaceDE w:val="0"/>
        <w:autoSpaceDN w:val="0"/>
        <w:adjustRightInd w:val="0"/>
        <w:ind w:firstLine="567"/>
        <w:rPr>
          <w:rFonts w:ascii="Arial" w:eastAsiaTheme="minorHAnsi" w:hAnsi="Arial" w:cs="Arial"/>
          <w:bCs/>
          <w:lang w:eastAsia="en-US"/>
        </w:rPr>
      </w:pPr>
    </w:p>
    <w:p w14:paraId="590E9056" w14:textId="4CC23F84" w:rsidR="00FA34A6" w:rsidRPr="00FA34A6" w:rsidRDefault="00FA34A6" w:rsidP="006A599C">
      <w:pPr>
        <w:pStyle w:val="a6"/>
        <w:widowControl w:val="0"/>
        <w:numPr>
          <w:ilvl w:val="0"/>
          <w:numId w:val="1"/>
        </w:numPr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Pr="00FA34A6">
        <w:rPr>
          <w:rFonts w:ascii="Arial" w:eastAsiaTheme="minorHAnsi" w:hAnsi="Arial" w:cs="Arial"/>
          <w:lang w:eastAsia="en-US"/>
        </w:rPr>
        <w:t>Настоящее положение определяет основные принципы создания, хранения, использования и восполнения запасов материально–технических, продовольственных, медицинских и иных средств (далее – запасы) для выполнения мероприятий по гражданской обороне на территории Грачевского муниципального округа Ставропольского края.</w:t>
      </w:r>
    </w:p>
    <w:p w14:paraId="7153572D" w14:textId="77777777" w:rsidR="00FA34A6" w:rsidRPr="00FA34A6" w:rsidRDefault="00FA34A6" w:rsidP="006A599C">
      <w:pPr>
        <w:pStyle w:val="a6"/>
        <w:widowControl w:val="0"/>
        <w:ind w:left="927" w:firstLine="567"/>
        <w:jc w:val="both"/>
        <w:rPr>
          <w:rFonts w:ascii="Arial" w:eastAsiaTheme="minorHAnsi" w:hAnsi="Arial" w:cs="Arial"/>
          <w:lang w:eastAsia="en-US"/>
        </w:rPr>
      </w:pPr>
    </w:p>
    <w:p w14:paraId="61E1687C" w14:textId="3217E08F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>2. Запасы предназначены для первоочередного обеспечения населения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34A6">
        <w:rPr>
          <w:rFonts w:ascii="Arial" w:eastAsiaTheme="minorHAnsi" w:hAnsi="Arial" w:cs="Arial"/>
          <w:lang w:eastAsia="en-US"/>
        </w:rPr>
        <w:t>в военное время, а также для оснащения территориальных нештатных аварийно – спасательных формирований (далее – НАСФ) при проведении аварийно – спасательных и других неотложных работ (далее – АСДНР) в случае возникновения опасности при военных конфликтах или вследствие этих конфликтов и включают в себя:</w:t>
      </w:r>
    </w:p>
    <w:p w14:paraId="1F724161" w14:textId="530B7C2D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>а) запасы продовольственных средств – крупу, муку, мясные, рыбные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34A6">
        <w:rPr>
          <w:rFonts w:ascii="Arial" w:eastAsiaTheme="minorHAnsi" w:hAnsi="Arial" w:cs="Arial"/>
          <w:lang w:eastAsia="en-US"/>
        </w:rPr>
        <w:t>и растительные консервы, соль, сахар, чай и другие продукты;</w:t>
      </w:r>
    </w:p>
    <w:p w14:paraId="7D42E207" w14:textId="08682E76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lastRenderedPageBreak/>
        <w:t>б) запасы материально – технических средств –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 – спасательных формирований и спасательных служб;</w:t>
      </w:r>
    </w:p>
    <w:p w14:paraId="09E624CD" w14:textId="2C870C10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>в) запасы медицинских средств – лекарственные, дезинфицирующие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34A6">
        <w:rPr>
          <w:rFonts w:ascii="Arial" w:eastAsiaTheme="minorHAnsi" w:hAnsi="Arial" w:cs="Arial"/>
          <w:lang w:eastAsia="en-US"/>
        </w:rPr>
        <w:t xml:space="preserve">и перевязочные средства, индивидуальные аптечки, медицинские инструменты, приборы, аппараты, передвижное оборудование и другие изделия медицинского назначения; </w:t>
      </w:r>
    </w:p>
    <w:p w14:paraId="5D1E827F" w14:textId="3A55C994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>г) запасы иных средств –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14:paraId="211A2DEC" w14:textId="77777777" w:rsid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6811A8D" w14:textId="1C8E7B3A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3.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14:paraId="692537CB" w14:textId="77777777" w:rsid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14:paraId="51E479F3" w14:textId="5F19502A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>4. Система запасов в целях гражданской обороны на территории Грачевского муниципального округа Ставропольского края включает в себя:</w:t>
      </w:r>
    </w:p>
    <w:p w14:paraId="7F1C7314" w14:textId="77777777" w:rsid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>– запасы Грачевского муниципального округа Ставропольского края;</w:t>
      </w:r>
    </w:p>
    <w:p w14:paraId="2E9429AE" w14:textId="7368EB47" w:rsidR="00FA34A6" w:rsidRDefault="00FA34A6" w:rsidP="006A599C">
      <w:pPr>
        <w:pStyle w:val="a6"/>
        <w:widowControl w:val="0"/>
        <w:numPr>
          <w:ilvl w:val="0"/>
          <w:numId w:val="2"/>
        </w:numPr>
        <w:ind w:left="0"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Pr="00FA34A6">
        <w:rPr>
          <w:rFonts w:ascii="Arial" w:eastAsiaTheme="minorHAnsi" w:hAnsi="Arial" w:cs="Arial"/>
          <w:lang w:eastAsia="en-US"/>
        </w:rPr>
        <w:t xml:space="preserve">запасы предприятий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 xml:space="preserve">и организаций, расположенных на территории Грачевского муниципального округа Ставропольского края, независимо от их организационно – правовой формы, отнесенных к категориям по гражданской обороне </w:t>
      </w:r>
      <w:r w:rsidRPr="00FA34A6">
        <w:rPr>
          <w:rFonts w:ascii="Arial" w:eastAsiaTheme="minorHAnsi" w:hAnsi="Arial" w:cs="Arial"/>
          <w:lang w:eastAsia="en-US"/>
        </w:rPr>
        <w:t>(объектовые запасы).</w:t>
      </w:r>
    </w:p>
    <w:p w14:paraId="11C7B06F" w14:textId="77777777" w:rsid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050FCC6F" w14:textId="2E085C3F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5. Номенклатура и объемы запасов определяются администрацией Грачевского муниципального округа Ставропольского края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Pr="00FA34A6">
        <w:rPr>
          <w:rFonts w:ascii="Arial" w:eastAsiaTheme="minorHAnsi" w:hAnsi="Arial" w:cs="Arial"/>
          <w:color w:val="FF0000"/>
          <w:shd w:val="clear" w:color="auto" w:fill="FFFFFF"/>
          <w:lang w:eastAsia="en-US"/>
        </w:rPr>
        <w:t xml:space="preserve">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14:paraId="2DA8675E" w14:textId="77777777" w:rsid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4A227818" w14:textId="39D4A41B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 xml:space="preserve">6.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Номенклатура и объемы запасов для обеспечения спасательных служб и нештатных формирований по обеспечению выполнения мероприятий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по гражданской обороне определяются исходя из норм оснащения и потребности обеспечения их действий в соответствии с планами гражданской обороны Грачевского муниципального округа Ставропольского края, предприятий и организаций.</w:t>
      </w:r>
    </w:p>
    <w:p w14:paraId="64ADFCBC" w14:textId="77777777" w:rsid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14:paraId="27660C48" w14:textId="64492219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 xml:space="preserve">7.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запасов.</w:t>
      </w:r>
    </w:p>
    <w:p w14:paraId="3AFAA5AC" w14:textId="77777777" w:rsid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14:paraId="10F1FEA6" w14:textId="17F55CED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 xml:space="preserve">8.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Функции по созданию, размещению, хранению и восполнению запасов Грачевского муниципального округа Ставропольского края осуществляются:</w:t>
      </w:r>
    </w:p>
    <w:p w14:paraId="2EC2EDA3" w14:textId="305DFF07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 xml:space="preserve">отделом по экономическому развитию администрации Грачевского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lastRenderedPageBreak/>
        <w:t xml:space="preserve">муниципального округа </w:t>
      </w:r>
      <w:bookmarkStart w:id="1" w:name="_Hlk146283728"/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Ставропольского края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bookmarkEnd w:id="1"/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– в части продовольствия и товаров первой необходимости;</w:t>
      </w:r>
    </w:p>
    <w:p w14:paraId="07235D0F" w14:textId="4828F8E4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муниципальным казенным учреждением «Дорожно – хозяйственное управление» Грачевского муниципального округа Ставропольского края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– в части материально – технического снабжения;</w:t>
      </w:r>
    </w:p>
    <w:p w14:paraId="72B5CFEE" w14:textId="6732057A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муниципальным казенным учреждением «Единая дежурно – диспетчерская служба» Грачевского муниципального округа Ставропольского края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– в части средств связи и оповещения;</w:t>
      </w:r>
    </w:p>
    <w:p w14:paraId="43F6C23D" w14:textId="47F4490F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управлением сельского хозяйства и охраны окружающей среды администрации Грачевского муниципального округа Ставропольского края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– в части горюче – смазочных материалов;</w:t>
      </w:r>
    </w:p>
    <w:p w14:paraId="6C8683D6" w14:textId="1A435598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отделом по общественной безопасности, гражданской обороне и чрезвычайным ситуациям администрации Грачевского муниципального округа Ставропольского края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– в части средств радиационной, химической и биологической разведки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и контроля и средств индивидуальной защиты;</w:t>
      </w:r>
    </w:p>
    <w:p w14:paraId="7F7C953C" w14:textId="77777777" w:rsidR="00FA34A6" w:rsidRPr="00FA34A6" w:rsidRDefault="00FA34A6" w:rsidP="006A599C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государственным бюджетным учреждением здравоохранения Ставропольского края «Грачевская районная больница» – в части медицинского имущества и медикаментов (по согласованию).</w:t>
      </w:r>
    </w:p>
    <w:p w14:paraId="2ABDA24A" w14:textId="77777777" w:rsidR="00FA34A6" w:rsidRDefault="00FA34A6" w:rsidP="00FA34A6">
      <w:pPr>
        <w:widowControl w:val="0"/>
        <w:jc w:val="both"/>
        <w:rPr>
          <w:rFonts w:ascii="Arial" w:eastAsiaTheme="minorHAnsi" w:hAnsi="Arial" w:cs="Arial"/>
          <w:lang w:eastAsia="en-US"/>
        </w:rPr>
      </w:pPr>
    </w:p>
    <w:p w14:paraId="69761F99" w14:textId="5111963E" w:rsidR="00FA34A6" w:rsidRPr="00FA34A6" w:rsidRDefault="00FA34A6" w:rsidP="00FA34A6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 xml:space="preserve">9.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Запасы материально – технических, продовольственных, медицинских и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 – бытовых, торгово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– посреднических и иных предприятий и организаций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обороны.</w:t>
      </w:r>
    </w:p>
    <w:p w14:paraId="535C1EC6" w14:textId="77777777" w:rsidR="002C12FE" w:rsidRDefault="002C12FE" w:rsidP="00FA34A6">
      <w:pPr>
        <w:widowControl w:val="0"/>
        <w:jc w:val="both"/>
        <w:rPr>
          <w:rFonts w:ascii="Arial" w:eastAsiaTheme="minorHAnsi" w:hAnsi="Arial" w:cs="Arial"/>
          <w:lang w:eastAsia="en-US"/>
        </w:rPr>
      </w:pPr>
    </w:p>
    <w:p w14:paraId="73A713B6" w14:textId="4672C505" w:rsidR="00FA34A6" w:rsidRDefault="00FA34A6" w:rsidP="002C12FE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 xml:space="preserve">10.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Вместо приобретения и хранения отдельных видов материальных ресурсов в запасах или части этих ресурсов допускается заключение договоров на их поставку (продажу) с организациями, имеющими эти ресурсы в постоянном наличии. Выбор поставщиков осуществляется в соответствии с</w:t>
      </w:r>
      <w:r w:rsidR="002C12F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FA34A6">
        <w:rPr>
          <w:rFonts w:ascii="Arial" w:eastAsiaTheme="minorHAnsi" w:hAnsi="Arial" w:cs="Arial"/>
          <w:lang w:eastAsia="en-US"/>
        </w:rPr>
        <w:t>Федеральным законом от 05 апреля 2013 г. № 44-ФЗ «О контрактной системе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34A6">
        <w:rPr>
          <w:rFonts w:ascii="Arial" w:eastAsiaTheme="minorHAnsi" w:hAnsi="Arial" w:cs="Arial"/>
          <w:lang w:eastAsia="en-US"/>
        </w:rPr>
        <w:t>в сфере закупок товаров, работ, услуг для обеспечения государственных и муниципальных нужд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».</w:t>
      </w:r>
    </w:p>
    <w:p w14:paraId="49F0D7C8" w14:textId="77777777" w:rsidR="002C12FE" w:rsidRPr="00FA34A6" w:rsidRDefault="002C12FE" w:rsidP="002C12FE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14:paraId="6BAC12DE" w14:textId="714EC08F" w:rsidR="00FA34A6" w:rsidRPr="00FA34A6" w:rsidRDefault="00FA34A6" w:rsidP="002C12FE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>11. Допускается использование созданных запасов для предотвращения возникновения чрезвычайных ситуаций природного или техногенного характера и (или) ликвидации последствий произошедших чрезвычайных ситуаций.</w:t>
      </w:r>
    </w:p>
    <w:p w14:paraId="08D390A2" w14:textId="77777777" w:rsidR="002C12FE" w:rsidRDefault="002C12FE" w:rsidP="00FA34A6">
      <w:pPr>
        <w:widowControl w:val="0"/>
        <w:jc w:val="both"/>
        <w:rPr>
          <w:rFonts w:ascii="Arial" w:eastAsiaTheme="minorHAnsi" w:hAnsi="Arial" w:cs="Arial"/>
          <w:lang w:eastAsia="en-US"/>
        </w:rPr>
      </w:pPr>
    </w:p>
    <w:p w14:paraId="435CC243" w14:textId="64F0E6CF" w:rsidR="00FA34A6" w:rsidRPr="00FA34A6" w:rsidRDefault="00FA34A6" w:rsidP="002C12FE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 xml:space="preserve">12.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 xml:space="preserve">Расходование материальных ресурсов из запасов Грачевского муниципального округа Ставропольского края осуществляется по решению руководителя гражданской обороны – главы Грачевского муниципального округа Ставропольского края или лица, его замещающего, на основании представления начальника </w:t>
      </w:r>
      <w:r w:rsidRPr="00FA34A6">
        <w:rPr>
          <w:rFonts w:ascii="Arial" w:eastAsiaTheme="minorHAnsi" w:hAnsi="Arial" w:cs="Arial"/>
          <w:lang w:eastAsia="en-US"/>
        </w:rPr>
        <w:t>отдела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по общественной безопасности, гражданской обороне и чрезвычайным ситуациям администрации Грачевского муниципального округа Ставропольского края</w:t>
      </w:r>
      <w:r w:rsidRPr="00FA34A6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и оформляется распоряжением главы Грачевского муниципального округа Ставропольского края.</w:t>
      </w:r>
    </w:p>
    <w:p w14:paraId="589568AB" w14:textId="03D7BA47" w:rsidR="00FA34A6" w:rsidRPr="00FA34A6" w:rsidRDefault="00FA34A6" w:rsidP="002C12FE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Расходование материальных ресурсов объектовых запасов осуществляется по решению руководителей их создавших.</w:t>
      </w:r>
    </w:p>
    <w:p w14:paraId="697A61E9" w14:textId="77777777" w:rsidR="002C12FE" w:rsidRDefault="002C12FE" w:rsidP="00FA34A6">
      <w:pPr>
        <w:widowControl w:val="0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14:paraId="76DD4A46" w14:textId="4A1D84BF" w:rsidR="00FA34A6" w:rsidRPr="00FA34A6" w:rsidRDefault="00FA34A6" w:rsidP="002C12FE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FA34A6">
        <w:rPr>
          <w:rFonts w:ascii="Arial" w:eastAsia="Calibri" w:hAnsi="Arial" w:cs="Arial"/>
          <w:shd w:val="clear" w:color="auto" w:fill="FFFFFF"/>
          <w:lang w:eastAsia="en-US"/>
        </w:rPr>
        <w:t xml:space="preserve">13. Расходование материальных ресурсов из запасов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Грачевского</w:t>
      </w:r>
      <w:r w:rsidRPr="00FA34A6">
        <w:rPr>
          <w:rFonts w:ascii="Arial" w:eastAsia="Calibri" w:hAnsi="Arial" w:cs="Arial"/>
          <w:shd w:val="clear" w:color="auto" w:fill="FFFFFF"/>
          <w:lang w:eastAsia="en-US"/>
        </w:rPr>
        <w:t xml:space="preserve"> муниципального округа Ставропольского края, </w:t>
      </w:r>
      <w:r w:rsidRPr="00FA34A6">
        <w:rPr>
          <w:rFonts w:ascii="Arial" w:eastAsia="Calibri" w:hAnsi="Arial" w:cs="Arial"/>
          <w:lang w:eastAsia="en-US"/>
        </w:rPr>
        <w:t xml:space="preserve">для предотвращения возникновения </w:t>
      </w:r>
      <w:r w:rsidRPr="00FA34A6">
        <w:rPr>
          <w:rFonts w:ascii="Arial" w:eastAsia="Calibri" w:hAnsi="Arial" w:cs="Arial"/>
          <w:lang w:eastAsia="en-US"/>
        </w:rPr>
        <w:lastRenderedPageBreak/>
        <w:t xml:space="preserve">чрезвычайных ситуаций природного или техногенного характера и (или) ликвидации последствий произошедших чрезвычайных ситуаций, осуществляется по решению комиссии по предупреждению и ликвидации последствий чрезвычайных ситуаций и обеспечению пожарной безопасности в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Грачевском</w:t>
      </w:r>
      <w:r w:rsidRPr="00FA34A6">
        <w:rPr>
          <w:rFonts w:ascii="Arial" w:eastAsia="Calibri" w:hAnsi="Arial" w:cs="Arial"/>
          <w:lang w:eastAsia="en-US"/>
        </w:rPr>
        <w:t xml:space="preserve"> муниципальном округе Ставропольского края. </w:t>
      </w:r>
    </w:p>
    <w:p w14:paraId="61851E10" w14:textId="77777777" w:rsidR="002C12FE" w:rsidRDefault="002C12FE" w:rsidP="00FA34A6">
      <w:pPr>
        <w:widowControl w:val="0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2775DB0" w14:textId="3BAFC77F" w:rsidR="00FA34A6" w:rsidRPr="00FA34A6" w:rsidRDefault="00FA34A6" w:rsidP="002C12FE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 xml:space="preserve">14. Восполнение запасов Грачевского муниципального округа Ставропольского края осуществляется по решению руководителя гражданской обороны – главы Грачевского муниципального округа Ставропольского края или лица, его замещающего. </w:t>
      </w:r>
    </w:p>
    <w:p w14:paraId="5851DEF6" w14:textId="2182523A" w:rsidR="00FA34A6" w:rsidRPr="00FA34A6" w:rsidRDefault="00FA34A6" w:rsidP="002C12FE">
      <w:pPr>
        <w:widowControl w:val="0"/>
        <w:ind w:firstLine="567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 xml:space="preserve">Восполнение объектовых запасов осуществляется по решению руководителей их создающих. </w:t>
      </w:r>
    </w:p>
    <w:p w14:paraId="1BD58E7B" w14:textId="77777777" w:rsidR="002C12FE" w:rsidRDefault="002C12FE" w:rsidP="00FA34A6">
      <w:pPr>
        <w:widowControl w:val="0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14:paraId="57E35BC8" w14:textId="6AC7CA37" w:rsidR="00FA34A6" w:rsidRPr="00FA34A6" w:rsidRDefault="00FA34A6" w:rsidP="002C12FE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FA34A6">
        <w:rPr>
          <w:rFonts w:ascii="Arial" w:eastAsia="Calibri" w:hAnsi="Arial" w:cs="Arial"/>
          <w:lang w:eastAsia="en-US"/>
        </w:rPr>
        <w:t>15. Информация о накопленных запасах представляется согласно нормам:</w:t>
      </w:r>
    </w:p>
    <w:p w14:paraId="4844EE62" w14:textId="2E86971E" w:rsidR="00FA34A6" w:rsidRPr="00FA34A6" w:rsidRDefault="00FA34A6" w:rsidP="002C12FE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>а) организациями, отнесенными к категории по гражданской обороне –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34A6">
        <w:rPr>
          <w:rFonts w:ascii="Arial" w:eastAsiaTheme="minorHAnsi" w:hAnsi="Arial" w:cs="Arial"/>
          <w:lang w:eastAsia="en-US"/>
        </w:rPr>
        <w:t xml:space="preserve">в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отдел по общественной безопасности, гражданской обороне и чрезвычайным ситуациям администрации Грачевского муниципального округа Ставропольского края</w:t>
      </w:r>
      <w:r w:rsidRPr="00FA34A6">
        <w:rPr>
          <w:rFonts w:ascii="Arial" w:eastAsiaTheme="minorHAnsi" w:hAnsi="Arial" w:cs="Arial"/>
          <w:lang w:eastAsia="en-US"/>
        </w:rPr>
        <w:t>;</w:t>
      </w:r>
    </w:p>
    <w:p w14:paraId="177A0091" w14:textId="61DC1952" w:rsidR="00FA34A6" w:rsidRPr="00FA34A6" w:rsidRDefault="00FA34A6" w:rsidP="002C12FE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 xml:space="preserve">б)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отдел по общественной безопасности, гражданской обороне и чрезвычайным ситуациям администрации Грачевского муниципального округа Ставропольского края</w:t>
      </w:r>
      <w:r w:rsidRPr="00FA34A6">
        <w:rPr>
          <w:rFonts w:ascii="Arial" w:eastAsiaTheme="minorHAnsi" w:hAnsi="Arial" w:cs="Arial"/>
          <w:lang w:eastAsia="en-US"/>
        </w:rPr>
        <w:t xml:space="preserve"> – в главное управление МЧС России по Ставропольскому краю и Правительство Ставропольского края.</w:t>
      </w:r>
    </w:p>
    <w:p w14:paraId="3AA3F611" w14:textId="77777777" w:rsidR="002C12FE" w:rsidRDefault="002C12FE" w:rsidP="00FA34A6">
      <w:pPr>
        <w:widowControl w:val="0"/>
        <w:jc w:val="both"/>
        <w:rPr>
          <w:rFonts w:ascii="Arial" w:eastAsiaTheme="minorHAnsi" w:hAnsi="Arial" w:cs="Arial"/>
          <w:lang w:eastAsia="en-US"/>
        </w:rPr>
      </w:pPr>
    </w:p>
    <w:p w14:paraId="3E7481C8" w14:textId="01627EB7" w:rsidR="00FA34A6" w:rsidRPr="00FA34A6" w:rsidRDefault="00FA34A6" w:rsidP="002C12FE">
      <w:pPr>
        <w:widowControl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A34A6">
        <w:rPr>
          <w:rFonts w:ascii="Arial" w:eastAsiaTheme="minorHAnsi" w:hAnsi="Arial" w:cs="Arial"/>
          <w:lang w:eastAsia="en-US"/>
        </w:rPr>
        <w:t xml:space="preserve">16. </w:t>
      </w:r>
      <w:r w:rsidRPr="00FA34A6">
        <w:rPr>
          <w:rFonts w:ascii="Arial" w:eastAsiaTheme="minorHAnsi" w:hAnsi="Arial" w:cs="Arial"/>
          <w:shd w:val="clear" w:color="auto" w:fill="FFFFFF"/>
          <w:lang w:eastAsia="en-US"/>
        </w:rPr>
        <w:t>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14:paraId="74D0DBCA" w14:textId="77777777" w:rsidR="00FA34A6" w:rsidRDefault="00FA34A6" w:rsidP="00FA34A6">
      <w:pPr>
        <w:widowControl w:val="0"/>
        <w:jc w:val="both"/>
        <w:rPr>
          <w:rFonts w:ascii="Arial" w:hAnsi="Arial" w:cs="Arial"/>
        </w:rPr>
      </w:pPr>
    </w:p>
    <w:p w14:paraId="42932DF0" w14:textId="77777777" w:rsidR="002C12FE" w:rsidRPr="00FA34A6" w:rsidRDefault="002C12FE" w:rsidP="00FA34A6">
      <w:pPr>
        <w:widowControl w:val="0"/>
        <w:jc w:val="both"/>
        <w:rPr>
          <w:rFonts w:ascii="Arial" w:hAnsi="Arial" w:cs="Arial"/>
        </w:rPr>
      </w:pPr>
    </w:p>
    <w:p w14:paraId="15C0049E" w14:textId="41DF5957" w:rsidR="00FA34A6" w:rsidRPr="002C12FE" w:rsidRDefault="002C12FE" w:rsidP="002C12FE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2C12FE">
        <w:rPr>
          <w:rFonts w:ascii="Arial" w:hAnsi="Arial" w:cs="Arial"/>
          <w:b/>
          <w:bCs/>
          <w:sz w:val="32"/>
          <w:szCs w:val="32"/>
        </w:rPr>
        <w:t>Приложение 2</w:t>
      </w:r>
    </w:p>
    <w:p w14:paraId="4C74DFAD" w14:textId="3B6349F8" w:rsidR="002C12FE" w:rsidRPr="002C12FE" w:rsidRDefault="002C12FE" w:rsidP="002C12FE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2C12FE">
        <w:rPr>
          <w:rFonts w:ascii="Arial" w:hAnsi="Arial" w:cs="Arial"/>
          <w:b/>
          <w:bCs/>
          <w:sz w:val="32"/>
          <w:szCs w:val="32"/>
        </w:rPr>
        <w:t>к постановлению администрации</w:t>
      </w:r>
    </w:p>
    <w:p w14:paraId="317B4DC2" w14:textId="23563079" w:rsidR="002C12FE" w:rsidRPr="002C12FE" w:rsidRDefault="002C12FE" w:rsidP="002C12FE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2C12FE">
        <w:rPr>
          <w:rFonts w:ascii="Arial" w:hAnsi="Arial" w:cs="Arial"/>
          <w:b/>
          <w:bCs/>
          <w:sz w:val="32"/>
          <w:szCs w:val="32"/>
        </w:rPr>
        <w:t>Грачевского муниципального округа</w:t>
      </w:r>
    </w:p>
    <w:p w14:paraId="26396FA1" w14:textId="0EF599A1" w:rsidR="002C12FE" w:rsidRPr="002C12FE" w:rsidRDefault="002C12FE" w:rsidP="002C12FE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2C12FE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29A29B64" w14:textId="4AFDC925" w:rsidR="002C12FE" w:rsidRPr="002C12FE" w:rsidRDefault="002C12FE" w:rsidP="002C12FE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2C12FE">
        <w:rPr>
          <w:rFonts w:ascii="Arial" w:hAnsi="Arial" w:cs="Arial"/>
          <w:b/>
          <w:bCs/>
          <w:sz w:val="32"/>
          <w:szCs w:val="32"/>
        </w:rPr>
        <w:t>от 09.10.2023г. № 889</w:t>
      </w:r>
    </w:p>
    <w:p w14:paraId="55CFEAF2" w14:textId="77777777" w:rsidR="002C12FE" w:rsidRPr="002C12FE" w:rsidRDefault="002C12FE" w:rsidP="002C12FE">
      <w:pPr>
        <w:rPr>
          <w:rFonts w:ascii="Arial" w:eastAsiaTheme="minorHAnsi" w:hAnsi="Arial" w:cs="Arial"/>
          <w:lang w:eastAsia="en-US"/>
        </w:rPr>
      </w:pPr>
    </w:p>
    <w:p w14:paraId="5A3878C9" w14:textId="77777777" w:rsidR="002C12FE" w:rsidRPr="002C12FE" w:rsidRDefault="002C12FE" w:rsidP="002C12FE">
      <w:pPr>
        <w:rPr>
          <w:rFonts w:ascii="Arial" w:eastAsiaTheme="minorHAnsi" w:hAnsi="Arial" w:cs="Arial"/>
          <w:lang w:eastAsia="en-US"/>
        </w:rPr>
      </w:pPr>
    </w:p>
    <w:p w14:paraId="2475399B" w14:textId="27CF6659" w:rsidR="002C12FE" w:rsidRPr="002C12FE" w:rsidRDefault="002C12FE" w:rsidP="002C12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C12FE">
        <w:rPr>
          <w:rFonts w:ascii="Arial" w:hAnsi="Arial" w:cs="Arial"/>
          <w:b/>
          <w:bCs/>
          <w:sz w:val="32"/>
          <w:szCs w:val="32"/>
        </w:rPr>
        <w:t>НОМЕНКЛАТУРА И ОБЪЕМЫ</w:t>
      </w:r>
    </w:p>
    <w:p w14:paraId="402FB42B" w14:textId="0BB5B58F" w:rsidR="002C12FE" w:rsidRPr="002C12FE" w:rsidRDefault="002C12FE" w:rsidP="002C12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C12FE">
        <w:rPr>
          <w:rFonts w:ascii="Arial" w:hAnsi="Arial" w:cs="Arial"/>
          <w:b/>
          <w:bCs/>
          <w:sz w:val="32"/>
          <w:szCs w:val="32"/>
        </w:rPr>
        <w:t>ЗАПАСОВ МАТЕРИАЛЬНО-ТЕХНИЧЕСКИХ, ПРОДОВОЛЬСТВЕННЫХ, МЕДИЦИНСКИХ И ИНЫХ СРЕДСТВ ГРАЧЕВСКОГО МУНИЦИПАЛЬНОГО ОКРУГА</w:t>
      </w:r>
    </w:p>
    <w:p w14:paraId="011FACB1" w14:textId="413A6423" w:rsidR="002C12FE" w:rsidRPr="002C12FE" w:rsidRDefault="002C12FE" w:rsidP="002C12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C12FE">
        <w:rPr>
          <w:rFonts w:ascii="Arial" w:hAnsi="Arial" w:cs="Arial"/>
          <w:b/>
          <w:bCs/>
          <w:sz w:val="32"/>
          <w:szCs w:val="32"/>
        </w:rPr>
        <w:t xml:space="preserve"> СТАВРОПОЛЬСКОГО КРАЯ, СОЗДАВАЕМЫХ В ЦЕЛЯХ ГРАЖДАНСКОЙ ОБОРОНЫ </w:t>
      </w:r>
    </w:p>
    <w:p w14:paraId="3730B853" w14:textId="77777777" w:rsidR="002C12FE" w:rsidRPr="002C12FE" w:rsidRDefault="002C12FE" w:rsidP="002C12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31C2091" w14:textId="77777777" w:rsidR="002C12FE" w:rsidRPr="002C12FE" w:rsidRDefault="002C12FE" w:rsidP="002C12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3938"/>
        <w:gridCol w:w="1621"/>
        <w:gridCol w:w="1217"/>
        <w:gridCol w:w="1474"/>
      </w:tblGrid>
      <w:tr w:rsidR="002C12FE" w:rsidRPr="002C12FE" w14:paraId="68BA73CD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1A4CD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№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C12FE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03B39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Наименование материальных средств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0DAAFB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565341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Норма на 1 чел. в сутки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8BB56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 xml:space="preserve">Общее количество </w:t>
            </w:r>
          </w:p>
        </w:tc>
      </w:tr>
      <w:tr w:rsidR="002C12FE" w:rsidRPr="002C12FE" w14:paraId="2859B573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F95B6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34A01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EF51A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1B3FD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6CF75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2C12FE" w:rsidRPr="002C12FE" w14:paraId="5F6456F6" w14:textId="77777777" w:rsidTr="002C12FE">
        <w:trPr>
          <w:trHeight w:val="1"/>
        </w:trPr>
        <w:tc>
          <w:tcPr>
            <w:tcW w:w="9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92D0E3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1. Продовольствие (из расчета снабжения на трое суток 300 чел. пострадавших)</w:t>
            </w:r>
          </w:p>
        </w:tc>
      </w:tr>
      <w:tr w:rsidR="002C12FE" w:rsidRPr="002C12FE" w14:paraId="4C57C96F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69104B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4A2E537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Хлеб из смеси ржаной обдирной и пшеничной муки 1 сорта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402BE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E0E3E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250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9319F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225</w:t>
            </w:r>
          </w:p>
        </w:tc>
      </w:tr>
      <w:tr w:rsidR="002C12FE" w:rsidRPr="002C12FE" w14:paraId="7FDA43C7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D783B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CE4B589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Хлеб белый из пшеничной муки 1 сорта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15092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0C385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250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D9428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225</w:t>
            </w:r>
          </w:p>
        </w:tc>
      </w:tr>
      <w:tr w:rsidR="002C12FE" w:rsidRPr="002C12FE" w14:paraId="1A265992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672A7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D51D20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Мука пшеничная 2 сорта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CB453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2C359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10A21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13,5</w:t>
            </w:r>
          </w:p>
        </w:tc>
      </w:tr>
      <w:tr w:rsidR="002C12FE" w:rsidRPr="002C12FE" w14:paraId="4D52FC7D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46F61A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5C28E6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Крупа разная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99D72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DF8D3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3A657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54</w:t>
            </w:r>
          </w:p>
        </w:tc>
      </w:tr>
      <w:tr w:rsidR="002C12FE" w:rsidRPr="002C12FE" w14:paraId="41A67CBB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AD301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1A8C51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Макаронные изделия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85CE7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4EEA0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73C70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</w:tr>
      <w:tr w:rsidR="002C12FE" w:rsidRPr="002C12FE" w14:paraId="04381E97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0BE614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86666F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Молоко и молокопродукты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1469A4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25B71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4EC9C6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180</w:t>
            </w:r>
          </w:p>
        </w:tc>
      </w:tr>
      <w:tr w:rsidR="002C12FE" w:rsidRPr="002C12FE" w14:paraId="6CB8212B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FA492A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7.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D5C6F1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Мясо и мясопродукты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3E00F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B7CF6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9CB42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54</w:t>
            </w:r>
          </w:p>
        </w:tc>
      </w:tr>
      <w:tr w:rsidR="002C12FE" w:rsidRPr="002C12FE" w14:paraId="0FBF8CC5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DD692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8.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16F03A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Рыба и рыбопродукты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0AC7CB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9FB81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65782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22,5</w:t>
            </w:r>
          </w:p>
        </w:tc>
      </w:tr>
      <w:tr w:rsidR="002C12FE" w:rsidRPr="002C12FE" w14:paraId="7C2C1619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882D2B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9.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39AF06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Жиры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FC624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541E2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16AE5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</w:tr>
      <w:tr w:rsidR="002C12FE" w:rsidRPr="002C12FE" w14:paraId="2383DBF3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58C80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10.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FD78D9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Сахар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11F64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2296C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00247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</w:tr>
      <w:tr w:rsidR="002C12FE" w:rsidRPr="002C12FE" w14:paraId="0172E84A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99B04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11.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0C53B4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Картофель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F41E4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3A1CE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73899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270</w:t>
            </w:r>
          </w:p>
        </w:tc>
      </w:tr>
      <w:tr w:rsidR="002C12FE" w:rsidRPr="002C12FE" w14:paraId="11DD2317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45FE5B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12.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3BA7A1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Овощи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9A7DC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D90D6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E42E9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108</w:t>
            </w:r>
          </w:p>
        </w:tc>
      </w:tr>
      <w:tr w:rsidR="002C12FE" w:rsidRPr="002C12FE" w14:paraId="4D969D4C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97EBF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13.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444EED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Соль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94BF0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713CB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333C2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</w:tr>
      <w:tr w:rsidR="002C12FE" w:rsidRPr="002C12FE" w14:paraId="04F2E73A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1D484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14.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697858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Чай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53AB18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Грамм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B9F8B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87487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0,9</w:t>
            </w:r>
          </w:p>
        </w:tc>
      </w:tr>
      <w:tr w:rsidR="002C12FE" w:rsidRPr="002C12FE" w14:paraId="311267BD" w14:textId="77777777" w:rsidTr="002C12FE">
        <w:trPr>
          <w:trHeight w:val="1"/>
        </w:trPr>
        <w:tc>
          <w:tcPr>
            <w:tcW w:w="9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9D5D54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2. Вещевое имущество для пострадавшего населения</w:t>
            </w:r>
          </w:p>
        </w:tc>
      </w:tr>
      <w:tr w:rsidR="002C12FE" w:rsidRPr="002C12FE" w14:paraId="4174B7A1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2279D4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A88E63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Пальто, куртка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6B33AB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AA20C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B9581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29992F85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B57674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8E0740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Костюм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B8E43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16D94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9A82D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59EE18C3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C0BF8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7FAEED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Сорочка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6685B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24086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644D1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3C3F0E5A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38CD8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43181F9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Белье нательное (комплект из 2-х предметов)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53DD5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5F08B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DDC0E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2323D48F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166CC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57350E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Носки, пара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9B271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3852E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D08FA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2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343F1516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9E322A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F74249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Шапка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B6B9D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05613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6EBC6A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432E061A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18BA1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7.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A8010A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Обувь летняя, пара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3C99B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E1434B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5DF50D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5F5B8F33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ACE8CA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8.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6B62F4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Перчатки, варежки, пара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BFEEB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3719D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E7EC2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0114EADF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917B1B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9.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2CA403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Плащ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9CBB7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D09CC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1C0C6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60F4C25F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830E8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10.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D04C1F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Палатки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051DC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53918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02B55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12FE" w:rsidRPr="002C12FE" w14:paraId="562B47B1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D18DA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11.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342307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Кровати раскладные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30717A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7E161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2114E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16ADD4C1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6A3B9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12.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7E394C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Одеяло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69001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351FEA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16184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2A0BC765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C7A0B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13.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6E6E70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Спальные мешки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58FC19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027DEB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A585D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</w:tr>
      <w:tr w:rsidR="002C12FE" w:rsidRPr="002C12FE" w14:paraId="7AE3F118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ED3C1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14.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2631DD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Матрасы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53D56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2DF23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B2B55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34CAD1E4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A516F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15.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6DBA58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Подушки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92B4EA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331AB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940684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4B352757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E2ECC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16.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A32734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Одежда теплая, специальная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23A83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компл.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FA2EC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E0B964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12FE" w:rsidRPr="002C12FE" w14:paraId="74E54985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3311AA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17.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399787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Обувь резиновая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F76D7A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пар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3D0C8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1724A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12FE" w:rsidRPr="002C12FE" w14:paraId="65858857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42580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18.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379673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Обувь утепленная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93A36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пар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F16AC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9A60E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</w:tr>
      <w:tr w:rsidR="002C12FE" w:rsidRPr="002C12FE" w14:paraId="1114E7F5" w14:textId="77777777" w:rsidTr="002C12FE">
        <w:trPr>
          <w:trHeight w:val="1"/>
        </w:trPr>
        <w:tc>
          <w:tcPr>
            <w:tcW w:w="9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CC5CE7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3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2C12FE">
              <w:rPr>
                <w:rFonts w:ascii="Arial" w:hAnsi="Arial" w:cs="Arial"/>
                <w:sz w:val="16"/>
                <w:szCs w:val="16"/>
              </w:rPr>
              <w:t>Средства первой необходимости</w:t>
            </w:r>
          </w:p>
        </w:tc>
      </w:tr>
      <w:tr w:rsidR="002C12FE" w:rsidRPr="002C12FE" w14:paraId="2BB10B34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1353E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86C413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Посуда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1CC9BF" w14:textId="2CC1B1C5" w:rsidR="002C12FE" w:rsidRPr="002C12FE" w:rsidRDefault="006A599C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компл. /</w:t>
            </w:r>
            <w:r w:rsidR="002C12FE" w:rsidRPr="002C12FE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746AB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30015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415D583F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07893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277C63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Ложка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DBBC6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то же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D79E7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E766B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1123BC11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0F3ED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EA31F8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Кружка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8BC09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то же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688EB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36DF5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7CCFE179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F2A46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98ECA9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BBFDE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шт. на 10 чел.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08D0C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3E22F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5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2C12FE" w:rsidRPr="002C12FE" w14:paraId="5AA77B66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09E24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3BB435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Чайник металлический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7D485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то же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4D31C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7CA3D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</w:tr>
      <w:tr w:rsidR="002C12FE" w:rsidRPr="002C12FE" w14:paraId="4894BF9C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35ECA4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C441B2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Мыло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1915A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г/чел./мес.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60157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24246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</w:tr>
      <w:tr w:rsidR="002C12FE" w:rsidRPr="002C12FE" w14:paraId="16ED7EDE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878EC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7.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7C35BE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Моющие средства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26734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то же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20EF3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500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85DFF4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150</w:t>
            </w:r>
          </w:p>
        </w:tc>
      </w:tr>
      <w:tr w:rsidR="002C12FE" w:rsidRPr="002C12FE" w14:paraId="41ABCD17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28BB5A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8.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A84815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Постельные принадлежности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E2260B" w14:textId="34AF3E36" w:rsidR="002C12FE" w:rsidRPr="002C12FE" w:rsidRDefault="006A599C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компл. /</w:t>
            </w:r>
            <w:r w:rsidR="002C12FE" w:rsidRPr="002C12FE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DA5AB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D7462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2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2C12FE" w:rsidRPr="002C12FE" w14:paraId="791EFD70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E7D3A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AFA7E0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Свечи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C8201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847C9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AC32A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12FE" w:rsidRPr="002C12FE" w14:paraId="1C951BA8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ED9F4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0569A6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Спички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B2D7E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108CA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0F28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12FE" w:rsidRPr="002C12FE" w14:paraId="2804A780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52C41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3A5C55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Фонарь керосиновый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F513E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0860E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7A406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12FE" w:rsidRPr="002C12FE" w14:paraId="280A82DF" w14:textId="77777777" w:rsidTr="002C12FE">
        <w:trPr>
          <w:trHeight w:val="1"/>
        </w:trPr>
        <w:tc>
          <w:tcPr>
            <w:tcW w:w="9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9AA075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4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2C12FE">
              <w:rPr>
                <w:rFonts w:ascii="Arial" w:hAnsi="Arial" w:cs="Arial"/>
                <w:sz w:val="16"/>
                <w:szCs w:val="16"/>
              </w:rPr>
              <w:t>Медицинское имущество и медикаменты</w:t>
            </w:r>
          </w:p>
        </w:tc>
      </w:tr>
      <w:tr w:rsidR="002C12FE" w:rsidRPr="002C12FE" w14:paraId="541043BC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4B5AB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E4C135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Пакеты перевязочные медицинские ППМ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D4B8B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C0041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6B14F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300</w:t>
            </w:r>
          </w:p>
        </w:tc>
      </w:tr>
      <w:tr w:rsidR="002C12FE" w:rsidRPr="002C12FE" w14:paraId="028015D0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0374B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2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A250A7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Аптечки индивидуальные АИ-2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FCCFE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C11528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556E94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300</w:t>
            </w:r>
          </w:p>
        </w:tc>
      </w:tr>
      <w:tr w:rsidR="002C12FE" w:rsidRPr="002C12FE" w14:paraId="2AF82FCC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D16B3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3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0AB543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Медикаменты: лекарственные средства общие, антибиотики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D8901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1D8FC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20876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300</w:t>
            </w:r>
          </w:p>
        </w:tc>
      </w:tr>
      <w:tr w:rsidR="002C12FE" w:rsidRPr="002C12FE" w14:paraId="1AE5D433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4E7EC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4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634234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EFCCE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93EE0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1EE93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300</w:t>
            </w:r>
          </w:p>
        </w:tc>
      </w:tr>
      <w:tr w:rsidR="002C12FE" w:rsidRPr="002C12FE" w14:paraId="711EC583" w14:textId="77777777" w:rsidTr="002C12FE">
        <w:trPr>
          <w:trHeight w:val="1"/>
        </w:trPr>
        <w:tc>
          <w:tcPr>
            <w:tcW w:w="9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0A6DAF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5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2C12FE">
              <w:rPr>
                <w:rFonts w:ascii="Arial" w:hAnsi="Arial" w:cs="Arial"/>
                <w:sz w:val="16"/>
                <w:szCs w:val="16"/>
              </w:rPr>
              <w:t>Материально-техническое снабжение</w:t>
            </w:r>
          </w:p>
        </w:tc>
      </w:tr>
      <w:tr w:rsidR="002C12FE" w:rsidRPr="002C12FE" w14:paraId="568ECF85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8C250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F747F4A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Цемент, смеси и др.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44114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тн.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56962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5CAF7B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2C12FE" w:rsidRPr="002C12FE" w14:paraId="276F7252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BC148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6D735D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Кирпич, песок, стекло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EF8037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тн.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16981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D6A47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2C12FE" w:rsidRPr="002C12FE" w14:paraId="6661C0ED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81838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9F1C9E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Кровельные материалы: шифер, рубероид и т.д.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19C61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м</w:t>
            </w:r>
            <w:r w:rsidRPr="002C12F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D25C5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2C6D1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12FE" w:rsidRPr="002C12FE" w14:paraId="24066C2C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F333F8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1817EB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Пиломатериалы: доска, фанера, ДСП, ДВП, древесина и др.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5A8D54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м</w:t>
            </w:r>
            <w:r w:rsidRPr="002C12FE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ECAC3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9714D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</w:tr>
      <w:tr w:rsidR="002C12FE" w:rsidRPr="002C12FE" w14:paraId="18332AFA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708A1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5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6E2703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Уголки, задвижки, краны и др.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DB80B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E5080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70D1F4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</w:tr>
      <w:tr w:rsidR="002C12FE" w:rsidRPr="002C12FE" w14:paraId="23F7F7B7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04682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6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1D5866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Арматура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D4F0A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тн.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205DC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BB715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2C12FE" w:rsidRPr="002C12FE" w14:paraId="0F1592C5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E6EA8A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7</w:t>
            </w: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C09FC8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Трубы стальные: катаные, тянутые, водопроводные, газопроводные и др.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BE61A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тн.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B4D44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41743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C12FE" w:rsidRPr="002C12FE" w14:paraId="7DC76C97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AC490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7AC452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Бензопилы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CA66C4" w14:textId="1C705005" w:rsidR="002C12FE" w:rsidRPr="002C12FE" w:rsidRDefault="006A599C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D5331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16A51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12FE" w:rsidRPr="002C12FE" w14:paraId="51C8F3AD" w14:textId="77777777" w:rsidTr="002C12FE">
        <w:trPr>
          <w:trHeight w:val="1"/>
        </w:trPr>
        <w:tc>
          <w:tcPr>
            <w:tcW w:w="9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9DE0E1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6. Горюче-смазочные материалы</w:t>
            </w:r>
          </w:p>
        </w:tc>
      </w:tr>
      <w:tr w:rsidR="002C12FE" w:rsidRPr="002C12FE" w14:paraId="54E3E406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3908D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141305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Бензин автомобильный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2A592B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ABA2DB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939C6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12FE" w:rsidRPr="002C12FE" w14:paraId="788DCBF2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AF946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DCB4D7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Дизельное топливо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128740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DB98D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841E5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12FE" w:rsidRPr="002C12FE" w14:paraId="0E6B5077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D5EDE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14EC2C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Автомасла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B51673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2AF1A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8640A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2C12FE" w:rsidRPr="002C12FE" w14:paraId="39F7C6F8" w14:textId="77777777" w:rsidTr="002C12FE">
        <w:trPr>
          <w:trHeight w:val="1"/>
        </w:trPr>
        <w:tc>
          <w:tcPr>
            <w:tcW w:w="9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FA9A21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 xml:space="preserve">7. Средства радиационной, химической и биологической защиты </w:t>
            </w:r>
          </w:p>
        </w:tc>
      </w:tr>
      <w:tr w:rsidR="002C12FE" w:rsidRPr="002C12FE" w14:paraId="599A74BC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98EFE8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3892FE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Индивидуальный дозиметр типа ДКГ РМ-1621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6BC98D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2017AA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38AEE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C12FE" w:rsidRPr="002C12FE" w14:paraId="00FC6D67" w14:textId="77777777" w:rsidTr="002C12FE">
        <w:trPr>
          <w:trHeight w:val="1"/>
        </w:trPr>
        <w:tc>
          <w:tcPr>
            <w:tcW w:w="9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7D3F91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10. Средства индивидуальной защиты</w:t>
            </w:r>
          </w:p>
        </w:tc>
      </w:tr>
      <w:tr w:rsidR="002C12FE" w:rsidRPr="002C12FE" w14:paraId="4120DE83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FDC61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A50047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Противогаз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087159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F116B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01F50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C12FE" w:rsidRPr="002C12FE" w14:paraId="4F145F53" w14:textId="77777777" w:rsidTr="002C12FE">
        <w:trPr>
          <w:trHeight w:val="1"/>
        </w:trPr>
        <w:tc>
          <w:tcPr>
            <w:tcW w:w="9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051571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11. Средства оповещения и мобильные системы оповещения</w:t>
            </w:r>
          </w:p>
        </w:tc>
      </w:tr>
      <w:tr w:rsidR="002C12FE" w:rsidRPr="002C12FE" w14:paraId="63E68979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D3B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5CB24F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Электромегафон с элементами питания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314076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82DECF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AA936E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12FE" w:rsidRPr="002C12FE" w14:paraId="71062839" w14:textId="77777777" w:rsidTr="002C12F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4CEBC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EBCBB9" w14:textId="77777777" w:rsidR="002C12FE" w:rsidRPr="002C12FE" w:rsidRDefault="002C12FE" w:rsidP="002C12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Сирена ручная механическая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F378B5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6AA561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5723D2" w14:textId="77777777" w:rsidR="002C12FE" w:rsidRPr="002C12FE" w:rsidRDefault="002C12FE" w:rsidP="002C12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2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3E4739C2" w14:textId="77777777" w:rsidR="002C12FE" w:rsidRPr="00FA34A6" w:rsidRDefault="002C12FE">
      <w:pPr>
        <w:widowControl w:val="0"/>
        <w:jc w:val="both"/>
        <w:rPr>
          <w:rFonts w:ascii="Arial" w:hAnsi="Arial" w:cs="Arial"/>
        </w:rPr>
      </w:pPr>
    </w:p>
    <w:sectPr w:rsidR="002C12FE" w:rsidRPr="00FA34A6" w:rsidSect="001B41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0D60"/>
    <w:multiLevelType w:val="hybridMultilevel"/>
    <w:tmpl w:val="8810416E"/>
    <w:lvl w:ilvl="0" w:tplc="C37E30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8E84D0B"/>
    <w:multiLevelType w:val="hybridMultilevel"/>
    <w:tmpl w:val="3C3292DA"/>
    <w:lvl w:ilvl="0" w:tplc="417802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0479739">
    <w:abstractNumId w:val="1"/>
  </w:num>
  <w:num w:numId="2" w16cid:durableId="65445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0E"/>
    <w:rsid w:val="001B41B4"/>
    <w:rsid w:val="002C12FE"/>
    <w:rsid w:val="006A599C"/>
    <w:rsid w:val="00F9270E"/>
    <w:rsid w:val="00F93190"/>
    <w:rsid w:val="00FA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9322"/>
  <w15:chartTrackingRefBased/>
  <w15:docId w15:val="{AC5DE452-9526-44D0-8B0B-84CB76BE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41B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1B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1B41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!%203%20&#1056;&#1045;&#1043;&#1048;&#1057;&#1058;&#1056;&#1067;\&#1054;&#1058;&#1044;&#1045;&#1051;%20%20%20&#1054;&#1041;,%20&#1043;&#1054;%20&#1080;%20&#1063;&#1057;\&#1042;&#1086;&#1088;&#1086;&#1085;&#1080;&#1085;&#1072;%20&#1054;.&#1070;\&#1055;&#1086;&#1089;&#1090;%20&#1087;&#1086;%20&#1079;&#1072;&#1087;&#1072;&#1089;&#1072;&#1084;%20&#1043;&#1054;\&#1055;&#1086;&#1089;&#1090;&#1072;&#1085;&#1086;&#1074;&#1083;&#1077;&#1085;&#1080;&#1077;%20&#1079;&#1072;&#1087;&#1072;&#1089;&#1099;%20&#1043;&#1054;.doc" TargetMode="External"/><Relationship Id="rId5" Type="http://schemas.openxmlformats.org/officeDocument/2006/relationships/hyperlink" Target="consultantplus://offline/ref=AEE3DF6477CABB4A5494888A6617E5619269C4172870A84F7878D47412992AF47BA94FA0m3A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3</cp:revision>
  <dcterms:created xsi:type="dcterms:W3CDTF">2023-10-18T12:47:00Z</dcterms:created>
  <dcterms:modified xsi:type="dcterms:W3CDTF">2023-11-02T09:13:00Z</dcterms:modified>
</cp:coreProperties>
</file>