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042F" w14:textId="2F8A7056" w:rsidR="00D25641" w:rsidRPr="00D25641" w:rsidRDefault="00D25641" w:rsidP="005E7338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  <w:r w:rsidRPr="00D25641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Обнародовано на информационном стенде 1</w:t>
      </w:r>
      <w:r w:rsidR="00F55CA5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8</w:t>
      </w:r>
      <w:r w:rsidRPr="00D25641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октября 2023 года</w:t>
      </w:r>
    </w:p>
    <w:p w14:paraId="234355EB" w14:textId="77777777" w:rsidR="00D25641" w:rsidRPr="00D25641" w:rsidRDefault="00D25641" w:rsidP="005E7338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943DFDA" w14:textId="77777777" w:rsidR="00D25641" w:rsidRPr="00D25641" w:rsidRDefault="00D25641" w:rsidP="005E7338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BEF92F9" w14:textId="77777777" w:rsidR="00D25641" w:rsidRPr="00D25641" w:rsidRDefault="00D25641" w:rsidP="005E733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D25641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АДМИНИСТРАЦИЯ ГРАЧЕВСКОГО МУНИЦИПАЛЬНОГО ОКРУГА СТАВРОПОЛЬСКОГО КРАЯ</w:t>
      </w:r>
    </w:p>
    <w:p w14:paraId="60E6400F" w14:textId="77777777" w:rsidR="00D25641" w:rsidRPr="00D25641" w:rsidRDefault="00D25641" w:rsidP="005E7338">
      <w:pPr>
        <w:widowControl w:val="0"/>
        <w:spacing w:after="0" w:line="240" w:lineRule="auto"/>
        <w:rPr>
          <w:rFonts w:ascii="Arial" w:eastAsia="Times New Roman" w:hAnsi="Arial" w:cs="Arial"/>
          <w:color w:val="00000A"/>
          <w:kern w:val="0"/>
          <w:sz w:val="24"/>
          <w:szCs w:val="24"/>
          <w:lang w:eastAsia="ru-RU"/>
          <w14:ligatures w14:val="none"/>
        </w:rPr>
      </w:pPr>
    </w:p>
    <w:p w14:paraId="7C3464F9" w14:textId="77777777" w:rsidR="00D25641" w:rsidRPr="00D25641" w:rsidRDefault="00D25641" w:rsidP="005E7338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/>
          <w14:ligatures w14:val="none"/>
        </w:rPr>
      </w:pPr>
      <w:r w:rsidRPr="00D25641"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0112A962" w14:textId="240A0AA7" w:rsidR="00D25641" w:rsidRPr="00D25641" w:rsidRDefault="00D25641" w:rsidP="005E7338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от 1</w:t>
      </w:r>
      <w:r w:rsidR="00F55CA5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8</w:t>
      </w:r>
      <w:r w:rsidRPr="00D25641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октября 2023 г № 92</w:t>
      </w:r>
      <w:r w:rsidR="00F55CA5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2</w:t>
      </w:r>
    </w:p>
    <w:p w14:paraId="7BED9C30" w14:textId="77777777" w:rsidR="00D25641" w:rsidRPr="00D25641" w:rsidRDefault="00D25641" w:rsidP="005E7338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AD4EB3" w14:textId="77706BB6" w:rsidR="00D25641" w:rsidRPr="00D25641" w:rsidRDefault="00D25641" w:rsidP="005E733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D25641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 СОЗДАНИИ МУНИЦИПАЛЬНОГО КООРДИНАЦИОННОГО СОВЕТА ПО ВЗАИМОДЕЙСТВИЮ С РЕГИОНАЛЬНЫМ ОТДЕЛЕНИЕМ РОССИЙСКОГО ДВИЖЕНИЯ ДЕТЕЙ И МОЛОДЁЖИ «ДВИЖЕНИЕ ПЕРВЫХ», МЕСТНЫМ И ПЕРВИЧНЫМИ ОТДЕЛЕНИЯМИ В ГРАЧЕВСКОМ МУНИЦИПАЛЬНОМ ОКРУГЕ СТАВРОПОЛЬСКОГО КРАЯ</w:t>
      </w:r>
    </w:p>
    <w:p w14:paraId="7DB1184B" w14:textId="77777777" w:rsidR="00D25641" w:rsidRPr="00D25641" w:rsidRDefault="00D25641" w:rsidP="005E7338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0DFDEB69" w14:textId="77777777" w:rsidR="00D25641" w:rsidRPr="00D25641" w:rsidRDefault="00D25641" w:rsidP="005E7338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13CDFDA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pacing w:val="-2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соответствии с частью 8 статьи 6 Федерального закона от 14 июля 2022 года № 261-ФЗ «О российском движении детей и молодёжи», во исполнение пункта 3.2 протокола совещания по реализации молодежной политики от 26.04.2023 года, руководствуясь Уставом Грачевского муниципального округа Ставропольского края,</w:t>
      </w:r>
      <w:r w:rsidRPr="00D25641">
        <w:rPr>
          <w:rFonts w:ascii="Arial" w:eastAsia="Times New Roman" w:hAnsi="Arial" w:cs="Arial"/>
          <w:spacing w:val="-2"/>
          <w:kern w:val="0"/>
          <w:sz w:val="24"/>
          <w:szCs w:val="24"/>
          <w:lang w:eastAsia="ru-RU"/>
          <w14:ligatures w14:val="none"/>
        </w:rPr>
        <w:t xml:space="preserve"> администрация Грачевского муниципального округа Ставропольского края</w:t>
      </w:r>
    </w:p>
    <w:p w14:paraId="77649DB0" w14:textId="77777777" w:rsidR="00D25641" w:rsidRPr="00D25641" w:rsidRDefault="00D25641" w:rsidP="005E733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A024D90" w14:textId="77777777" w:rsidR="00D25641" w:rsidRPr="00D25641" w:rsidRDefault="00D25641" w:rsidP="005E7338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75668B6A" w14:textId="77777777" w:rsidR="00D25641" w:rsidRPr="00D25641" w:rsidRDefault="00D25641" w:rsidP="005E7338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9FF563E" w14:textId="77777777" w:rsidR="00D25641" w:rsidRPr="00D25641" w:rsidRDefault="00D25641" w:rsidP="005E7338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</w:pPr>
      <w:r w:rsidRPr="00D25641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t>1. Создать Муниципальный координационный совет по взаимодействию с региональным отделением российского движения детей и молодёжи «Движение первых», местным и первичными отделениями в Грачевском муниципальном округе Ставропольского края.</w:t>
      </w:r>
    </w:p>
    <w:p w14:paraId="539C88BA" w14:textId="77777777" w:rsidR="00D25641" w:rsidRPr="00D25641" w:rsidRDefault="00D25641" w:rsidP="005E7338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</w:pPr>
    </w:p>
    <w:p w14:paraId="37361951" w14:textId="77777777" w:rsidR="00D25641" w:rsidRPr="00D25641" w:rsidRDefault="00D25641" w:rsidP="005E7338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</w:pPr>
      <w:r w:rsidRPr="00D25641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t>2. Утвердить:</w:t>
      </w:r>
    </w:p>
    <w:p w14:paraId="317618C9" w14:textId="77777777" w:rsidR="00D25641" w:rsidRPr="00D25641" w:rsidRDefault="00D25641" w:rsidP="005E7338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</w:pPr>
      <w:r w:rsidRPr="00D25641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t>2.1 Положение о Муниципальном координационном совете по взаимодействию с региональным отделением российского движения детей и молодёжи «Движение первых», местным и первичными отделениями в Грачевском муниципальном округе Ставропольского края согласно приложению 1.</w:t>
      </w:r>
    </w:p>
    <w:p w14:paraId="1AA1A120" w14:textId="7AAAB558" w:rsidR="00D25641" w:rsidRPr="00D25641" w:rsidRDefault="00D25641" w:rsidP="005E7338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</w:pPr>
      <w:r w:rsidRPr="00D25641">
        <w:rPr>
          <w:rFonts w:ascii="Arial" w:eastAsia="SimSun" w:hAnsi="Arial" w:cs="Arial"/>
          <w:kern w:val="1"/>
          <w:sz w:val="24"/>
          <w:szCs w:val="24"/>
          <w:lang w:eastAsia="hi-IN" w:bidi="hi-IN"/>
          <w14:ligatures w14:val="none"/>
        </w:rPr>
        <w:t>2.2 Состав Муниципального координационного совета по взаимодействию с региональным отделением российского движения детей и молодёжи «Движение первых», местным и первичными отделениями в Грачевском муниципальном округе Ставропольского края согласно приложению 2.</w:t>
      </w:r>
    </w:p>
    <w:p w14:paraId="45AF14C1" w14:textId="77777777" w:rsidR="00D25641" w:rsidRPr="00D25641" w:rsidRDefault="00D25641" w:rsidP="005E7338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8BBF891" w14:textId="7707B063" w:rsidR="00D25641" w:rsidRPr="00D25641" w:rsidRDefault="00D25641" w:rsidP="005E7338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3. Контроль за выполнением настоящего постановления возложить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D2564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 заместителя главы администрации Грачевского муниципального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D2564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округа Ставропольского края Сорокину Н.Н.</w:t>
      </w:r>
    </w:p>
    <w:p w14:paraId="260D8AD2" w14:textId="77777777" w:rsidR="00D25641" w:rsidRPr="00D25641" w:rsidRDefault="00D25641" w:rsidP="005E7338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0935E52" w14:textId="77777777" w:rsidR="00D25641" w:rsidRPr="00D25641" w:rsidRDefault="00D25641" w:rsidP="005E7338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4. Настоящее постановление вступает в силу со дня его обнародования.</w:t>
      </w:r>
    </w:p>
    <w:p w14:paraId="26BCA4C1" w14:textId="77777777" w:rsidR="00D25641" w:rsidRPr="00D25641" w:rsidRDefault="00D25641" w:rsidP="005E7338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F46EFB" w14:textId="77777777" w:rsidR="00D25641" w:rsidRPr="00D25641" w:rsidRDefault="00D25641" w:rsidP="005E7338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60DD97" w14:textId="77777777" w:rsidR="00D25641" w:rsidRPr="00D25641" w:rsidRDefault="00D25641" w:rsidP="005E7338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C5ADED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Глава Грачевского</w:t>
      </w:r>
    </w:p>
    <w:p w14:paraId="59AE1478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муниципального округа</w:t>
      </w:r>
    </w:p>
    <w:p w14:paraId="0654225A" w14:textId="77777777" w:rsidR="00D25641" w:rsidRPr="00D25641" w:rsidRDefault="00D25641" w:rsidP="005E7338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Ставропольского края</w:t>
      </w:r>
    </w:p>
    <w:p w14:paraId="64B6999B" w14:textId="77777777" w:rsidR="00D25641" w:rsidRPr="00D25641" w:rsidRDefault="00D25641" w:rsidP="005E7338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С.Л.ФИЛИЧКИН</w:t>
      </w:r>
    </w:p>
    <w:p w14:paraId="62CE9F64" w14:textId="77777777" w:rsidR="00D25641" w:rsidRPr="005E7338" w:rsidRDefault="00D25641" w:rsidP="005E7338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550AF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62626"/>
          <w:kern w:val="0"/>
          <w:sz w:val="24"/>
          <w:szCs w:val="24"/>
          <w:lang w:eastAsia="ru-RU"/>
          <w14:ligatures w14:val="none"/>
        </w:rPr>
      </w:pPr>
    </w:p>
    <w:p w14:paraId="428EAD28" w14:textId="77777777" w:rsidR="005E7338" w:rsidRPr="00D25641" w:rsidRDefault="005E7338" w:rsidP="005E7338">
      <w:pPr>
        <w:widowControl w:val="0"/>
        <w:shd w:val="clear" w:color="auto" w:fill="FFFFFF"/>
        <w:spacing w:after="0" w:line="240" w:lineRule="auto"/>
        <w:ind w:right="-2"/>
        <w:jc w:val="right"/>
        <w:rPr>
          <w:rFonts w:ascii="Arial" w:eastAsia="Times New Roman" w:hAnsi="Arial" w:cs="Arial"/>
          <w:b/>
          <w:color w:val="262626"/>
          <w:kern w:val="0"/>
          <w:sz w:val="32"/>
          <w:szCs w:val="32"/>
          <w:lang w:eastAsia="ru-RU"/>
          <w14:ligatures w14:val="none"/>
        </w:rPr>
      </w:pPr>
      <w:r w:rsidRPr="00D25641">
        <w:rPr>
          <w:rFonts w:ascii="Arial" w:eastAsia="Times New Roman" w:hAnsi="Arial" w:cs="Arial"/>
          <w:b/>
          <w:color w:val="262626"/>
          <w:kern w:val="0"/>
          <w:sz w:val="32"/>
          <w:szCs w:val="32"/>
          <w:lang w:eastAsia="ru-RU"/>
          <w14:ligatures w14:val="none"/>
        </w:rPr>
        <w:t>Приложение 1</w:t>
      </w:r>
    </w:p>
    <w:p w14:paraId="7695A0E2" w14:textId="77777777" w:rsidR="005E7338" w:rsidRPr="00D25641" w:rsidRDefault="005E7338" w:rsidP="005E7338">
      <w:pPr>
        <w:widowControl w:val="0"/>
        <w:shd w:val="clear" w:color="auto" w:fill="FFFFFF"/>
        <w:spacing w:after="0" w:line="240" w:lineRule="auto"/>
        <w:ind w:right="-2"/>
        <w:jc w:val="right"/>
        <w:rPr>
          <w:rFonts w:ascii="Arial" w:eastAsia="Times New Roman" w:hAnsi="Arial" w:cs="Arial"/>
          <w:b/>
          <w:color w:val="262626"/>
          <w:kern w:val="0"/>
          <w:sz w:val="32"/>
          <w:szCs w:val="32"/>
          <w:lang w:eastAsia="ru-RU"/>
          <w14:ligatures w14:val="none"/>
        </w:rPr>
      </w:pPr>
      <w:r w:rsidRPr="00D25641">
        <w:rPr>
          <w:rFonts w:ascii="Arial" w:eastAsia="Times New Roman" w:hAnsi="Arial" w:cs="Arial"/>
          <w:b/>
          <w:color w:val="262626"/>
          <w:kern w:val="0"/>
          <w:sz w:val="32"/>
          <w:szCs w:val="32"/>
          <w:lang w:eastAsia="ru-RU"/>
          <w14:ligatures w14:val="none"/>
        </w:rPr>
        <w:t>к постановлению администрации</w:t>
      </w:r>
    </w:p>
    <w:p w14:paraId="7D0A50B2" w14:textId="77777777" w:rsidR="005E7338" w:rsidRDefault="005E7338" w:rsidP="005E7338">
      <w:pPr>
        <w:widowControl w:val="0"/>
        <w:shd w:val="clear" w:color="auto" w:fill="FFFFFF"/>
        <w:spacing w:after="0" w:line="240" w:lineRule="auto"/>
        <w:ind w:right="-2"/>
        <w:jc w:val="right"/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</w:pPr>
      <w:r w:rsidRPr="00D25641">
        <w:rPr>
          <w:rFonts w:ascii="Arial" w:eastAsia="Times New Roman" w:hAnsi="Arial" w:cs="Arial"/>
          <w:b/>
          <w:color w:val="262626"/>
          <w:kern w:val="0"/>
          <w:sz w:val="32"/>
          <w:szCs w:val="32"/>
          <w:lang w:eastAsia="ru-RU"/>
          <w14:ligatures w14:val="none"/>
        </w:rPr>
        <w:t>Грачевского</w:t>
      </w:r>
      <w:r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  <w:t xml:space="preserve"> </w:t>
      </w:r>
      <w:r w:rsidRPr="00D25641">
        <w:rPr>
          <w:rFonts w:ascii="Arial" w:eastAsia="Times New Roman" w:hAnsi="Arial" w:cs="Arial"/>
          <w:b/>
          <w:color w:val="262626"/>
          <w:kern w:val="0"/>
          <w:sz w:val="32"/>
          <w:szCs w:val="32"/>
          <w:lang w:eastAsia="ru-RU"/>
          <w14:ligatures w14:val="none"/>
        </w:rPr>
        <w:t>муниципального</w:t>
      </w:r>
    </w:p>
    <w:p w14:paraId="6549F7A2" w14:textId="17DFBAB4" w:rsidR="005E7338" w:rsidRPr="00D25641" w:rsidRDefault="005E7338" w:rsidP="005E7338">
      <w:pPr>
        <w:widowControl w:val="0"/>
        <w:shd w:val="clear" w:color="auto" w:fill="FFFFFF"/>
        <w:spacing w:after="0" w:line="240" w:lineRule="auto"/>
        <w:ind w:right="-2"/>
        <w:jc w:val="right"/>
        <w:rPr>
          <w:rFonts w:ascii="Arial" w:eastAsia="Times New Roman" w:hAnsi="Arial" w:cs="Arial"/>
          <w:b/>
          <w:color w:val="262626"/>
          <w:kern w:val="0"/>
          <w:sz w:val="32"/>
          <w:szCs w:val="32"/>
          <w:lang w:eastAsia="ru-RU"/>
          <w14:ligatures w14:val="none"/>
        </w:rPr>
      </w:pPr>
      <w:r w:rsidRPr="00D25641">
        <w:rPr>
          <w:rFonts w:ascii="Arial" w:eastAsia="Times New Roman" w:hAnsi="Arial" w:cs="Arial"/>
          <w:b/>
          <w:color w:val="262626"/>
          <w:kern w:val="0"/>
          <w:sz w:val="32"/>
          <w:szCs w:val="32"/>
          <w:lang w:eastAsia="ru-RU"/>
          <w14:ligatures w14:val="none"/>
        </w:rPr>
        <w:t xml:space="preserve"> округа Ставропольского края</w:t>
      </w:r>
    </w:p>
    <w:p w14:paraId="46753A6B" w14:textId="61ADF3AA" w:rsidR="00D25641" w:rsidRPr="00D25641" w:rsidRDefault="005E7338" w:rsidP="005E7338">
      <w:pPr>
        <w:widowControl w:val="0"/>
        <w:shd w:val="clear" w:color="auto" w:fill="FFFFFF"/>
        <w:spacing w:after="0" w:line="240" w:lineRule="auto"/>
        <w:ind w:right="-2"/>
        <w:jc w:val="right"/>
        <w:rPr>
          <w:rFonts w:ascii="Arial" w:eastAsia="Times New Roman" w:hAnsi="Arial" w:cs="Arial"/>
          <w:bCs/>
          <w:color w:val="262626"/>
          <w:kern w:val="0"/>
          <w:sz w:val="28"/>
          <w:szCs w:val="28"/>
          <w:lang w:eastAsia="ru-RU"/>
          <w14:ligatures w14:val="none"/>
        </w:rPr>
      </w:pPr>
      <w:r w:rsidRPr="00D25641">
        <w:rPr>
          <w:rFonts w:ascii="Arial" w:eastAsia="Times New Roman" w:hAnsi="Arial" w:cs="Arial"/>
          <w:b/>
          <w:color w:val="262626"/>
          <w:kern w:val="0"/>
          <w:sz w:val="32"/>
          <w:szCs w:val="32"/>
          <w:lang w:eastAsia="ru-RU"/>
          <w14:ligatures w14:val="none"/>
        </w:rPr>
        <w:t>от 18.10.2023г. № 922</w:t>
      </w:r>
    </w:p>
    <w:p w14:paraId="1A4EE37B" w14:textId="77777777" w:rsidR="00D25641" w:rsidRPr="005E7338" w:rsidRDefault="00D25641" w:rsidP="005E7338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</w:p>
    <w:p w14:paraId="56624128" w14:textId="77777777" w:rsidR="005E7338" w:rsidRPr="00D25641" w:rsidRDefault="005E7338" w:rsidP="005E7338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</w:p>
    <w:p w14:paraId="5703EAEB" w14:textId="6185DE6B" w:rsidR="00D25641" w:rsidRPr="00D25641" w:rsidRDefault="005E7338" w:rsidP="00F55CA5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/>
          <w:kern w:val="0"/>
          <w:sz w:val="32"/>
          <w:szCs w:val="32"/>
          <w:lang w:eastAsia="ru-RU"/>
          <w14:ligatures w14:val="none"/>
        </w:rPr>
      </w:pPr>
      <w:r w:rsidRPr="005E7338">
        <w:rPr>
          <w:rFonts w:ascii="Arial" w:eastAsia="Times New Roman" w:hAnsi="Arial" w:cs="Arial"/>
          <w:b/>
          <w:color w:val="262626"/>
          <w:kern w:val="0"/>
          <w:sz w:val="32"/>
          <w:szCs w:val="32"/>
          <w:lang w:eastAsia="ru-RU"/>
          <w14:ligatures w14:val="none"/>
        </w:rPr>
        <w:t>ПОЛОЖЕНИЕ О МУНИЦИПАЛЬНОМ КООРДИНАЦИОННОМ СОВЕТЕ ПО ВЗАИМОДЕЙСТВИЮ</w:t>
      </w:r>
      <w:r w:rsidR="00F55CA5">
        <w:rPr>
          <w:rFonts w:ascii="Arial" w:eastAsia="Times New Roman" w:hAnsi="Arial" w:cs="Arial"/>
          <w:b/>
          <w:color w:val="262626"/>
          <w:kern w:val="0"/>
          <w:sz w:val="32"/>
          <w:szCs w:val="32"/>
          <w:lang w:eastAsia="ru-RU"/>
          <w14:ligatures w14:val="none"/>
        </w:rPr>
        <w:t xml:space="preserve"> </w:t>
      </w:r>
      <w:r w:rsidRPr="005E7338">
        <w:rPr>
          <w:rFonts w:ascii="Arial" w:eastAsia="Times New Roman" w:hAnsi="Arial" w:cs="Arial"/>
          <w:b/>
          <w:color w:val="262626"/>
          <w:kern w:val="0"/>
          <w:sz w:val="32"/>
          <w:szCs w:val="32"/>
          <w:lang w:eastAsia="ru-RU"/>
          <w14:ligatures w14:val="none"/>
        </w:rPr>
        <w:t>С РЕГИОНАЛЬНЫМ ОТДЕЛЕНИЕМ РОССИЙСКОГО ДВИЖЕНИЯ ДЕТЕЙ И</w:t>
      </w:r>
    </w:p>
    <w:p w14:paraId="6C7DD26A" w14:textId="4A5E1B52" w:rsidR="00D25641" w:rsidRPr="00D25641" w:rsidRDefault="005E7338" w:rsidP="00F55CA5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/>
          <w:kern w:val="0"/>
          <w:sz w:val="32"/>
          <w:szCs w:val="32"/>
          <w:lang w:eastAsia="ru-RU"/>
          <w14:ligatures w14:val="none"/>
        </w:rPr>
      </w:pPr>
      <w:r w:rsidRPr="005E7338">
        <w:rPr>
          <w:rFonts w:ascii="Arial" w:eastAsia="Times New Roman" w:hAnsi="Arial" w:cs="Arial"/>
          <w:b/>
          <w:color w:val="262626"/>
          <w:kern w:val="0"/>
          <w:sz w:val="32"/>
          <w:szCs w:val="32"/>
          <w:lang w:eastAsia="ru-RU"/>
          <w14:ligatures w14:val="none"/>
        </w:rPr>
        <w:t>МОЛОДЁЖИ «ДВИЖЕНИЕ ПЕРВЫХ», МЕСТНЫМ И ПЕРВИЧНЫМИ ОТДЕЛЕНИЯМИ</w:t>
      </w:r>
      <w:r w:rsidR="00F55CA5">
        <w:rPr>
          <w:rFonts w:ascii="Arial" w:eastAsia="Times New Roman" w:hAnsi="Arial" w:cs="Arial"/>
          <w:b/>
          <w:color w:val="262626"/>
          <w:kern w:val="0"/>
          <w:sz w:val="32"/>
          <w:szCs w:val="32"/>
          <w:lang w:eastAsia="ru-RU"/>
          <w14:ligatures w14:val="none"/>
        </w:rPr>
        <w:t xml:space="preserve"> </w:t>
      </w:r>
      <w:r w:rsidRPr="005E7338">
        <w:rPr>
          <w:rFonts w:ascii="Arial" w:eastAsia="Times New Roman" w:hAnsi="Arial" w:cs="Arial"/>
          <w:b/>
          <w:color w:val="262626"/>
          <w:kern w:val="0"/>
          <w:sz w:val="32"/>
          <w:szCs w:val="32"/>
          <w:lang w:eastAsia="ru-RU"/>
          <w14:ligatures w14:val="none"/>
        </w:rPr>
        <w:t>В ГРАЧЕВСКОМ МУНИЦИПАЛЬНОМ ОКРУГЕ СТАВРОПОЛЬСКОГО КРАЯ</w:t>
      </w:r>
    </w:p>
    <w:p w14:paraId="31FE0D04" w14:textId="77777777" w:rsidR="00D25641" w:rsidRPr="005E7338" w:rsidRDefault="00D25641" w:rsidP="005E7338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</w:p>
    <w:p w14:paraId="38F25C4B" w14:textId="77777777" w:rsidR="005E7338" w:rsidRPr="00D25641" w:rsidRDefault="005E7338" w:rsidP="005E7338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</w:p>
    <w:p w14:paraId="7A462A7E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bCs/>
          <w:color w:val="262626"/>
          <w:kern w:val="0"/>
          <w:sz w:val="24"/>
          <w:szCs w:val="24"/>
          <w:lang w:eastAsia="ru-RU"/>
          <w14:ligatures w14:val="none"/>
        </w:rPr>
        <w:t>1. Общие положения</w:t>
      </w:r>
    </w:p>
    <w:p w14:paraId="70D90E05" w14:textId="168162FE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1.1</w:t>
      </w:r>
      <w:r w:rsidR="005E7338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.</w:t>
      </w: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 xml:space="preserve"> Муниципальный координационный совет по взаимодействию с региональным отделением российского движения детей и молодёжи «Движение первых», местным и первичными отделениями в Грачевском муниципальном округе Ставропольского края (далее – Совет) является постоянно действующим коллегиальным совещательным органом, образованным в целях координации деятельности органов местного самоуправления в Грачевском муниципальном округе Ставропольского края, общественных объединений, содействия региональному общественно-государственному движению детей и молодёжи (далее – Движение), местным и первичными отделениями Движения, а также для решения иных вопросов, связанных с деятельностью Движения в Грачевском муниципальном округе Ставропольского края.</w:t>
      </w:r>
    </w:p>
    <w:p w14:paraId="51FBC589" w14:textId="4B54FD2C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1.2</w:t>
      </w:r>
      <w:r w:rsidR="005E7338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.</w:t>
      </w: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 xml:space="preserve"> 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законами Ставропольского края и иными нормативными правовыми актами Ставропольского края, муниципальными правовыми актами Грачевского муниципального округа Ставропольского края, а также настоящим Положением.</w:t>
      </w:r>
    </w:p>
    <w:p w14:paraId="42D5EC04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</w:p>
    <w:p w14:paraId="6A1CCEFA" w14:textId="16B02F81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bCs/>
          <w:color w:val="262626"/>
          <w:kern w:val="0"/>
          <w:sz w:val="24"/>
          <w:szCs w:val="24"/>
          <w:lang w:eastAsia="ru-RU"/>
          <w14:ligatures w14:val="none"/>
        </w:rPr>
        <w:t>2. Цели и задачи Совета</w:t>
      </w:r>
    </w:p>
    <w:p w14:paraId="6E3D46CD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2.1. Целями деятельности Совета являются:</w:t>
      </w:r>
    </w:p>
    <w:p w14:paraId="3FD21B96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координация и мониторинг деятельности местного и первичных отделений Движения, создаваемых на территории Грачевского муниципального округа Ставропольского края;</w:t>
      </w:r>
    </w:p>
    <w:p w14:paraId="7A791FBB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содействие в разработке и реализации мероприятий по поддержке регионального отделения Движения, местного и первичных отделений Грачевского муниципального округа Ставропольского края;</w:t>
      </w:r>
    </w:p>
    <w:p w14:paraId="13C34BC3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 xml:space="preserve">- оказание поддержки местному и первичным отделениям Движения, в том числе их взаимодействии с муниципальными учреждениями и иными </w:t>
      </w: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lastRenderedPageBreak/>
        <w:t>организациями;</w:t>
      </w:r>
    </w:p>
    <w:p w14:paraId="463E3103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иные цели, определённые пунктом 1 статьи 2 Федерального закона от 14 июля 2022 года № 261-ФЗ «О российском движении детей и молодежи» (далее – Федеральный закон № 261-ФЗ).</w:t>
      </w:r>
    </w:p>
    <w:p w14:paraId="5AEB0A44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2.2. Основными задачами Совета являются:</w:t>
      </w:r>
    </w:p>
    <w:p w14:paraId="05F5CC2A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осуществление взаимодействия с региональным отделением Движения в Ставропольском крае, а также местным и первичными отделениями Грачевского муниципального округа Ставропольского края;</w:t>
      </w:r>
    </w:p>
    <w:p w14:paraId="41A62B98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содействие осуществлению профессиональной ориентации с привлечением организаций-работодателей, осуществляющих свою деятельность на территории Грачевского муниципального округа Ставропольского края;</w:t>
      </w:r>
    </w:p>
    <w:p w14:paraId="1EE332DF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вовлечение в работу регионального отделения Движения в Ставропольском крае, местного и первичных отделений детско-юношеских и молодёжных объединений, осуществляющих социально значимую деятельность на территории Грачевского муниципального округа Ставропольского края;</w:t>
      </w:r>
    </w:p>
    <w:p w14:paraId="0D2367E3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осуществление взаимодействия с образовательными организациями, научными центрами и профессиональными сообществами в целях изучения тиражирования лучших практик, методик по вопросам развития Движения, воспитания детей и молодёжи в Грачевском муниципальном округе Ставропольского края;</w:t>
      </w:r>
    </w:p>
    <w:p w14:paraId="22551EE6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мониторинг и подготовка рекомендаций целевой поддержки перспективных детских и молодёжных инициатив и проектов, в том числе за счёт средств местного бюджета;</w:t>
      </w:r>
    </w:p>
    <w:p w14:paraId="368F1035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участие в оценке заявок, представляемых на конкурсы, организованные в рамках деятельности Движения;</w:t>
      </w:r>
    </w:p>
    <w:p w14:paraId="296D9301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содействие развитию институтов наставничества в целях совершенствования подходов работы с детьми и молодёжью.</w:t>
      </w:r>
    </w:p>
    <w:p w14:paraId="6BAD475B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</w:p>
    <w:p w14:paraId="71975E86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bCs/>
          <w:color w:val="262626"/>
          <w:kern w:val="0"/>
          <w:sz w:val="24"/>
          <w:szCs w:val="24"/>
          <w:lang w:eastAsia="ru-RU"/>
          <w14:ligatures w14:val="none"/>
        </w:rPr>
        <w:t>3. Основные функции Совета</w:t>
      </w:r>
    </w:p>
    <w:p w14:paraId="57122D3E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Совет в целях реализации своих задач осуществляет следующие функции:</w:t>
      </w:r>
    </w:p>
    <w:p w14:paraId="6F5E9962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3.1. Рассматривает предложения исполнительных органов власти Ставропольского края, органов местного самоуправления Грачевского муниципального округа Ставропольского края и организаций по вопросам взаимодействия с Движением, региональным отделением Движения в Ставропольском крае, а также местным и первичными отделениями Грачевского муниципального округа Ставропольского края.</w:t>
      </w:r>
    </w:p>
    <w:p w14:paraId="1B2F3A17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3.2. Формирует предложения по реализации положений Федерального закона № 261-ФЗ.</w:t>
      </w:r>
    </w:p>
    <w:p w14:paraId="7DD456FF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3.3. Рассматривает и анализирует результаты органов местного самоуправления Грачевского муниципального округа Ставропольского края по вопросам содействия региональному отделению Движения в Ставропольском крае, а также местному и первичным отделениям Грачевского муниципального округа Ставропольского края.</w:t>
      </w:r>
    </w:p>
    <w:p w14:paraId="561A8240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3.4. Даёт органам местного самоуправления Грачевского муниципального округа Ставропольского края предложения и рекомендации по повышению эффективности взаимодействия с Движением, региональным отделением Движения в Ставропольском крае, а также местным и первичными отделениями в Грачевском муниципальном округе Ставропольского края.</w:t>
      </w:r>
    </w:p>
    <w:p w14:paraId="5203B6C7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</w:p>
    <w:p w14:paraId="3C1763E0" w14:textId="001B2B74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bCs/>
          <w:color w:val="262626"/>
          <w:kern w:val="0"/>
          <w:sz w:val="24"/>
          <w:szCs w:val="24"/>
          <w:lang w:eastAsia="ru-RU"/>
          <w14:ligatures w14:val="none"/>
        </w:rPr>
        <w:t>4. Права Совета</w:t>
      </w:r>
    </w:p>
    <w:p w14:paraId="685F6AC1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Совет для решения возложенных на него задач и функций имеет следующие права:</w:t>
      </w:r>
    </w:p>
    <w:p w14:paraId="2F8F5AE9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lastRenderedPageBreak/>
        <w:t>4.1. Приглашать на заседания Совета и заслушивать должностных лиц органов местного самоуправления Грачевского муниципального округа Ставропольского края и организаций, представителей детских объединений по вопросам, относящимся к компетенции Совета.</w:t>
      </w:r>
    </w:p>
    <w:p w14:paraId="299F6C98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4.2. Запрашивать и получать в установленном порядке от исполнительных органов власти Ставропольского края, органов местного самоуправления Грачевского муниципального округа Ставропольского края и организаций необходимые для осуществления функций Совета информацию, материалы и документы.</w:t>
      </w:r>
    </w:p>
    <w:p w14:paraId="6415D5CA" w14:textId="2D5EAE79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</w:p>
    <w:p w14:paraId="34B786AB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bCs/>
          <w:color w:val="262626"/>
          <w:kern w:val="0"/>
          <w:sz w:val="24"/>
          <w:szCs w:val="24"/>
          <w:lang w:eastAsia="ru-RU"/>
          <w14:ligatures w14:val="none"/>
        </w:rPr>
        <w:t>5. Организация деятельности Совета</w:t>
      </w:r>
    </w:p>
    <w:p w14:paraId="7FB61141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5.1. Совет формируется в составе председателя Совета, заместителя председателя Совета, секретаря Совета, членов Совета. Должностной состав Совета утверждается постановлением администрации Грачевского муниципального округа Ставропольского края.</w:t>
      </w:r>
    </w:p>
    <w:p w14:paraId="06C0E13B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5.2. Председателем Совета является глава Грачевского муниципального округа Ставропольского края. Председатель Совета выполняет следующие функции:</w:t>
      </w:r>
    </w:p>
    <w:p w14:paraId="308D363A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руководит деятельностью Совета, определяет перечень, сроки и порядок рассмотрения вопросов на заседаниях Совета;</w:t>
      </w:r>
    </w:p>
    <w:p w14:paraId="346625D7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принимает решения о проведении заседаний, а также о форме заседания Совета (очная или заочная);</w:t>
      </w:r>
    </w:p>
    <w:p w14:paraId="4DC6699E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утверждает повестку дня заседания Совета;</w:t>
      </w:r>
    </w:p>
    <w:p w14:paraId="4FCEBB4C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проводит заседания Совета;</w:t>
      </w:r>
    </w:p>
    <w:p w14:paraId="48F437D6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подписывает протоколы заседаний Совета и другие документы, связанные с деятельностью Совета;</w:t>
      </w:r>
    </w:p>
    <w:p w14:paraId="5C0EF5CA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распределяет текущие обязанности между членами Совета.</w:t>
      </w:r>
    </w:p>
    <w:p w14:paraId="44F8398C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5.3. Заместитель председателя Совета:</w:t>
      </w:r>
    </w:p>
    <w:p w14:paraId="01C490AC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выполняет функции в рамках своей компетенции, направленные на обеспечение выполнения задач Совета;</w:t>
      </w:r>
    </w:p>
    <w:p w14:paraId="6CEEBDAB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осуществляет функции председателя Совета во время его отсутствия (командировка, отпуск, болезнь и др.).</w:t>
      </w:r>
    </w:p>
    <w:p w14:paraId="1DEF4941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5.4. Секретарь Совета:</w:t>
      </w:r>
    </w:p>
    <w:p w14:paraId="7FD9FE07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участвует в работе по подготовке вопросов для рассмотрения на заседаниях Совета, осуществляет подготовку заседаний Совета и документационное обеспечение деятельности Совета;</w:t>
      </w:r>
    </w:p>
    <w:p w14:paraId="68F35451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информирует членов Совета о форме, повестке дня, дате, времени и месте проведения заседания Совета, представляет членам Совета информационно-аналитические материалы по рассматриваемым вопросам, листы заочного голосования (в случае проведения заочного заседания Совета) не менее чем за 3 рабочих дня до даты заседания Совета. В случае поступления от членов Совета предложений, предусмотренных пунктом 5.6 настоящего Положения, секретарь Совета направляет членам Совета актуализированную повестку дня заседания Совета не менее чем за 2 рабочих дня до даты заседания Совета;</w:t>
      </w:r>
    </w:p>
    <w:p w14:paraId="59F69857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ведёт протоколы заседаний Совета;</w:t>
      </w:r>
    </w:p>
    <w:p w14:paraId="643F378A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выполняет в рамках своей компетенции поручения председателя Совета, заместителя председателя Совета;</w:t>
      </w:r>
    </w:p>
    <w:p w14:paraId="6842A596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по поручению председателя Совета, по инициативе заместителя председателя Совета, членов Совета приглашает на заседание Совета должностных лиц и организаций, не входящих в состав Совета, представителей детских объединений;</w:t>
      </w:r>
    </w:p>
    <w:p w14:paraId="5FD76061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осуществляет контроль за реализацией решений Совета.</w:t>
      </w:r>
    </w:p>
    <w:p w14:paraId="649950DD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lastRenderedPageBreak/>
        <w:t>5.5. Члены Совета вправе:</w:t>
      </w:r>
    </w:p>
    <w:p w14:paraId="68C01024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инициировать заседания Совета путём устного или письменного уведомления председателя Совета не менее чем за 10 рабочих дней до предлагаемой даты заседания;</w:t>
      </w:r>
    </w:p>
    <w:p w14:paraId="2B381776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обращаться к председателю Совета, заместителю председателя Совета по вопросам, входящим в компетенцию Совета, в письменной или устной форме.</w:t>
      </w:r>
    </w:p>
    <w:p w14:paraId="21E8D04D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5.6. Члены Совета готовят предложения для рассмотрения на заседаниях Совета и направляют их в адрес председателя Совета не менее чем за 3 рабочих дня до даты заседания Совета.</w:t>
      </w:r>
    </w:p>
    <w:p w14:paraId="7B8BE9EB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5.7. Члены Совета осуществляют свою деятельность на безвозмездной основе.</w:t>
      </w:r>
    </w:p>
    <w:p w14:paraId="4199D54E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5.8. Члены Совета участвуют в работе Совета лично, делегирование полномочий не допускается.</w:t>
      </w:r>
    </w:p>
    <w:p w14:paraId="4598F1C5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5.9. Основной организационной формой деятельности Совета являются заседания Совета.</w:t>
      </w:r>
    </w:p>
    <w:p w14:paraId="177FE3A4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5.10. Заседания совета проводятся в очной или заочной форме, в том числе в режиме видеоконференцсвязи, по решению председателя Совета, в случае его отсутствия — заместителя председателя Совета.</w:t>
      </w:r>
    </w:p>
    <w:p w14:paraId="204CD296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5.11. Заседания Совета проводятся по мере необходимости, но не реже одного раза в полгода.</w:t>
      </w:r>
    </w:p>
    <w:p w14:paraId="3E378D53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5.12. Повестку дня заседания Совета формирует секретарь Совета, в том числе по предложениям членов Совета, поступившим в соответствии с пунктом 5.6 настоящего Положения.</w:t>
      </w:r>
    </w:p>
    <w:p w14:paraId="743571E8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5.13. Заседание Совета считается правомочным, если на нём присутствует не менее половины членов Совета. В ходе заседания решения Совета принимаются путём открытого голосования простым большинством голосов. При равенстве голосов решающим является голос председателя Совета, в случае его отсутствия – голос заместителя председателя Совета.</w:t>
      </w:r>
    </w:p>
    <w:p w14:paraId="415FB96F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5.14. Решения, принятые на заседаниях Совета, оформляются протоколом заседания Совета (далее — протокол), который подписывает председатель Совета и секретарь Совета. В случае отсутствия председателя Совета протокол подписывает заместитель председателя Совета.</w:t>
      </w:r>
    </w:p>
    <w:p w14:paraId="10599D63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5.15. В протоколе указываются:</w:t>
      </w:r>
    </w:p>
    <w:p w14:paraId="58F78C12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номер протокола и дата проведения заседания Совета;</w:t>
      </w:r>
    </w:p>
    <w:p w14:paraId="2BC575B8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список членов Совета, присутствовавших на заседании Совета;</w:t>
      </w:r>
    </w:p>
    <w:p w14:paraId="5141CBE4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список лиц, приглашённых на заседание Совета;</w:t>
      </w:r>
    </w:p>
    <w:p w14:paraId="6437BE92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перечень и содержание рассматриваемых вопросов;</w:t>
      </w:r>
    </w:p>
    <w:p w14:paraId="4996D196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решения, принятые по результатам рассмотрения вопросов;</w:t>
      </w:r>
    </w:p>
    <w:p w14:paraId="39F34C92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предложения и замечания членов Совета (при наличии);</w:t>
      </w:r>
    </w:p>
    <w:p w14:paraId="45CD5827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- особое мнение члена Совета (при наличии).</w:t>
      </w:r>
    </w:p>
    <w:p w14:paraId="71BBA535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5.16. Протокол в течение 3 рабочих дней со дня его подписания направляется членам Совета способом, позволяющим подтвердить факт и дату отправления.</w:t>
      </w:r>
    </w:p>
    <w:p w14:paraId="46BDE8AD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5.17. В случае несогласия с решением, принятым Советом, член Совета в течение 3 рабочих дней с даты получения протокола излагает в письменной форме своё мнение, которое передаётся секретарю Совета и приобщается к протоколу заседания. Изложение особого мнения не освобождает члена Совета от необходимости исполнять принятые на заседании Совета решения.</w:t>
      </w:r>
    </w:p>
    <w:p w14:paraId="7E940997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t>5.18. Решения Совета, принимаемые в пределах его полномочий, носят рекомендательный характер. Контроль за исполнением решений Совета осуществляется секретарём Совета.</w:t>
      </w:r>
    </w:p>
    <w:p w14:paraId="1040D068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</w:p>
    <w:p w14:paraId="755B76FD" w14:textId="24582DAE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bCs/>
          <w:color w:val="262626"/>
          <w:kern w:val="0"/>
          <w:sz w:val="24"/>
          <w:szCs w:val="24"/>
          <w:lang w:eastAsia="ru-RU"/>
          <w14:ligatures w14:val="none"/>
        </w:rPr>
        <w:t>6. Обеспечение деятельности Совета</w:t>
      </w:r>
    </w:p>
    <w:p w14:paraId="50F0BB13" w14:textId="77777777" w:rsidR="00D25641" w:rsidRPr="00D25641" w:rsidRDefault="00D25641" w:rsidP="005E733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</w:pPr>
      <w:r w:rsidRPr="00D25641">
        <w:rPr>
          <w:rFonts w:ascii="Arial" w:eastAsia="Times New Roman" w:hAnsi="Arial" w:cs="Arial"/>
          <w:color w:val="262626"/>
          <w:kern w:val="0"/>
          <w:sz w:val="24"/>
          <w:szCs w:val="24"/>
          <w:lang w:eastAsia="ru-RU"/>
          <w14:ligatures w14:val="none"/>
        </w:rPr>
        <w:lastRenderedPageBreak/>
        <w:t>6.1. Организационно-техническое и информационное обеспечение деятельности Совета осуществляет муниципальное казенное учреждение «Центр молодежи «Юность» Грачевского муниципального округа Ставропольского края.</w:t>
      </w:r>
    </w:p>
    <w:p w14:paraId="65626076" w14:textId="77777777" w:rsidR="00D25641" w:rsidRDefault="00D25641" w:rsidP="005E7338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62626"/>
          <w:kern w:val="0"/>
          <w:sz w:val="24"/>
          <w:szCs w:val="24"/>
          <w:lang w:eastAsia="ru-RU"/>
          <w14:ligatures w14:val="none"/>
        </w:rPr>
      </w:pPr>
    </w:p>
    <w:p w14:paraId="25E86D4A" w14:textId="77777777" w:rsidR="005E7338" w:rsidRDefault="005E7338" w:rsidP="005E7338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62626"/>
          <w:kern w:val="0"/>
          <w:sz w:val="24"/>
          <w:szCs w:val="24"/>
          <w:lang w:eastAsia="ru-RU"/>
          <w14:ligatures w14:val="none"/>
        </w:rPr>
      </w:pPr>
    </w:p>
    <w:p w14:paraId="72DD7607" w14:textId="77777777" w:rsidR="005E7338" w:rsidRPr="00D25641" w:rsidRDefault="005E7338" w:rsidP="005E7338">
      <w:pPr>
        <w:widowControl w:val="0"/>
        <w:shd w:val="clear" w:color="auto" w:fill="FFFFFF"/>
        <w:spacing w:after="0" w:line="240" w:lineRule="auto"/>
        <w:ind w:right="-102"/>
        <w:jc w:val="right"/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</w:pPr>
      <w:r w:rsidRPr="00D25641"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  <w:t>Приложение 2</w:t>
      </w:r>
    </w:p>
    <w:p w14:paraId="3505DD8F" w14:textId="77777777" w:rsidR="005E7338" w:rsidRPr="00D25641" w:rsidRDefault="005E7338" w:rsidP="005E7338">
      <w:pPr>
        <w:widowControl w:val="0"/>
        <w:shd w:val="clear" w:color="auto" w:fill="FFFFFF"/>
        <w:spacing w:after="0" w:line="240" w:lineRule="auto"/>
        <w:ind w:right="-102"/>
        <w:jc w:val="right"/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</w:pPr>
      <w:r w:rsidRPr="00D25641"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  <w:t>к постановлению администрации</w:t>
      </w:r>
    </w:p>
    <w:p w14:paraId="3D1189E5" w14:textId="77777777" w:rsidR="005E7338" w:rsidRDefault="005E7338" w:rsidP="005E7338">
      <w:pPr>
        <w:widowControl w:val="0"/>
        <w:shd w:val="clear" w:color="auto" w:fill="FFFFFF"/>
        <w:spacing w:after="0" w:line="240" w:lineRule="auto"/>
        <w:ind w:right="-102"/>
        <w:jc w:val="right"/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</w:pPr>
      <w:r w:rsidRPr="00D25641"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  <w:t>Грачевского муниципального</w:t>
      </w:r>
    </w:p>
    <w:p w14:paraId="64E3F2F3" w14:textId="77777777" w:rsidR="005E7338" w:rsidRPr="00D25641" w:rsidRDefault="005E7338" w:rsidP="005E7338">
      <w:pPr>
        <w:widowControl w:val="0"/>
        <w:shd w:val="clear" w:color="auto" w:fill="FFFFFF"/>
        <w:spacing w:after="0" w:line="240" w:lineRule="auto"/>
        <w:ind w:right="-102"/>
        <w:jc w:val="right"/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</w:pPr>
      <w:r w:rsidRPr="00D25641"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  <w:t xml:space="preserve"> округа Ставропольского края</w:t>
      </w:r>
    </w:p>
    <w:p w14:paraId="17EC4F8A" w14:textId="77777777" w:rsidR="005E7338" w:rsidRPr="00D25641" w:rsidRDefault="005E7338" w:rsidP="005E7338">
      <w:pPr>
        <w:widowControl w:val="0"/>
        <w:shd w:val="clear" w:color="auto" w:fill="FFFFFF"/>
        <w:spacing w:after="0" w:line="240" w:lineRule="auto"/>
        <w:ind w:right="-102"/>
        <w:jc w:val="right"/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</w:pPr>
      <w:r w:rsidRPr="00D25641"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  <w:t>от 18.10.2023г. № 922</w:t>
      </w:r>
    </w:p>
    <w:p w14:paraId="2D046BD1" w14:textId="77777777" w:rsidR="005E7338" w:rsidRDefault="005E7338" w:rsidP="005E7338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262626"/>
          <w:kern w:val="0"/>
          <w:sz w:val="24"/>
          <w:szCs w:val="24"/>
          <w:lang w:eastAsia="ru-RU"/>
          <w14:ligatures w14:val="none"/>
        </w:rPr>
      </w:pPr>
    </w:p>
    <w:p w14:paraId="7468C86A" w14:textId="77777777" w:rsidR="005E7338" w:rsidRPr="00D25641" w:rsidRDefault="005E7338" w:rsidP="005E7338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262626"/>
          <w:kern w:val="0"/>
          <w:sz w:val="24"/>
          <w:szCs w:val="24"/>
          <w:lang w:eastAsia="ru-RU"/>
          <w14:ligatures w14:val="none"/>
        </w:rPr>
      </w:pPr>
    </w:p>
    <w:p w14:paraId="0A1B718D" w14:textId="195F63AB" w:rsidR="00D25641" w:rsidRPr="00D25641" w:rsidRDefault="005E7338" w:rsidP="005E7338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ar-SA"/>
          <w14:ligatures w14:val="none"/>
        </w:rPr>
      </w:pPr>
      <w:r w:rsidRPr="005E7338">
        <w:rPr>
          <w:rFonts w:ascii="Arial" w:eastAsia="Times New Roman" w:hAnsi="Arial" w:cs="Arial"/>
          <w:b/>
          <w:bCs/>
          <w:kern w:val="0"/>
          <w:sz w:val="32"/>
          <w:szCs w:val="32"/>
          <w:lang w:eastAsia="ar-SA"/>
          <w14:ligatures w14:val="none"/>
        </w:rPr>
        <w:t>СОСТАВ</w:t>
      </w:r>
    </w:p>
    <w:p w14:paraId="7E273315" w14:textId="75E6ECAF" w:rsidR="00D25641" w:rsidRPr="00D25641" w:rsidRDefault="005E7338" w:rsidP="005E7338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ar-SA"/>
          <w14:ligatures w14:val="none"/>
        </w:rPr>
      </w:pPr>
      <w:r w:rsidRPr="005E7338">
        <w:rPr>
          <w:rFonts w:ascii="Arial" w:eastAsia="Times New Roman" w:hAnsi="Arial" w:cs="Arial"/>
          <w:b/>
          <w:bCs/>
          <w:kern w:val="0"/>
          <w:sz w:val="32"/>
          <w:szCs w:val="32"/>
          <w:lang w:eastAsia="ar-SA"/>
          <w14:ligatures w14:val="none"/>
        </w:rPr>
        <w:t>МУНИЦИПАЛЬНОГО КООРДИНАЦИОННОГО СОВЕТА ПО ВЗАИМОДЕЙСТВИЮ С РЕГИОНАЛЬНЫМ ОТДЕЛЕНИЕМ РОССИЙСКОГО ДВИЖЕНИЯ ДЕТЕЙ И МОЛОДЕЖИ «ДВИЖЕНИЕ ПЕРВЫХ», МЕСТНЫМИ И ПЕРВИЧНЫМИ ОТДЕЛЕНИЯМИ В ГРАЧЕВСКОМ МУНИЦИПАЛЬНОМ ОКРУГЕ СТАВРОПОЛЬСКОГО КРАЯ</w:t>
      </w:r>
    </w:p>
    <w:p w14:paraId="5F18E328" w14:textId="77777777" w:rsidR="00D25641" w:rsidRPr="00D25641" w:rsidRDefault="00D25641" w:rsidP="005E7338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8CF6745" w14:textId="77777777" w:rsidR="00D25641" w:rsidRPr="00D25641" w:rsidRDefault="00D25641" w:rsidP="005E7338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tbl>
      <w:tblPr>
        <w:tblW w:w="9343" w:type="dxa"/>
        <w:tblLayout w:type="fixed"/>
        <w:tblLook w:val="0000" w:firstRow="0" w:lastRow="0" w:firstColumn="0" w:lastColumn="0" w:noHBand="0" w:noVBand="0"/>
      </w:tblPr>
      <w:tblGrid>
        <w:gridCol w:w="2977"/>
        <w:gridCol w:w="6366"/>
      </w:tblGrid>
      <w:tr w:rsidR="00D25641" w:rsidRPr="00D25641" w14:paraId="1C91931C" w14:textId="77777777" w:rsidTr="00D25641">
        <w:tc>
          <w:tcPr>
            <w:tcW w:w="2977" w:type="dxa"/>
            <w:shd w:val="clear" w:color="auto" w:fill="auto"/>
          </w:tcPr>
          <w:p w14:paraId="27B9B7EE" w14:textId="77777777" w:rsidR="00D25641" w:rsidRPr="00D25641" w:rsidRDefault="00D25641" w:rsidP="005E733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Филичкин Сергей Леонидович</w:t>
            </w:r>
          </w:p>
          <w:p w14:paraId="1AD1F496" w14:textId="77777777" w:rsidR="00D25641" w:rsidRPr="00D25641" w:rsidRDefault="00D25641" w:rsidP="005E733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361" w:type="dxa"/>
            <w:shd w:val="clear" w:color="auto" w:fill="auto"/>
          </w:tcPr>
          <w:p w14:paraId="03A0F124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глава Грачевского муниципального округа Ставропольского края, председатель координационного Совета</w:t>
            </w:r>
          </w:p>
          <w:p w14:paraId="504FB2F7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D25641" w:rsidRPr="00D25641" w14:paraId="68B149B7" w14:textId="77777777" w:rsidTr="00D25641">
        <w:tc>
          <w:tcPr>
            <w:tcW w:w="2977" w:type="dxa"/>
            <w:shd w:val="clear" w:color="auto" w:fill="auto"/>
          </w:tcPr>
          <w:p w14:paraId="17C569CC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Сорокина Наталья Николаевна </w:t>
            </w:r>
          </w:p>
        </w:tc>
        <w:tc>
          <w:tcPr>
            <w:tcW w:w="6361" w:type="dxa"/>
            <w:shd w:val="clear" w:color="auto" w:fill="auto"/>
          </w:tcPr>
          <w:p w14:paraId="0B787BAC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заместитель главы Грачевского муниципального округа Ставропольского края, заместитель председателя координационного Совета</w:t>
            </w:r>
          </w:p>
          <w:p w14:paraId="282D30AE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D25641" w:rsidRPr="00D25641" w14:paraId="0CF1A239" w14:textId="77777777" w:rsidTr="00D25641">
        <w:tc>
          <w:tcPr>
            <w:tcW w:w="2977" w:type="dxa"/>
            <w:shd w:val="clear" w:color="auto" w:fill="auto"/>
          </w:tcPr>
          <w:p w14:paraId="7465EEC2" w14:textId="068021B9" w:rsidR="00D25641" w:rsidRPr="00D25641" w:rsidRDefault="00D25641" w:rsidP="005E733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Батуева Ольга</w:t>
            </w:r>
            <w:r w:rsidRPr="005E7338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Сергеевна</w:t>
            </w:r>
          </w:p>
        </w:tc>
        <w:tc>
          <w:tcPr>
            <w:tcW w:w="6361" w:type="dxa"/>
            <w:shd w:val="clear" w:color="auto" w:fill="auto"/>
          </w:tcPr>
          <w:p w14:paraId="05857D4B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директор муниципального казенного учреждения «Центр молодежи «Юность» Грачевского муниципального округа Ставропольского края, секретарь координационного Совета</w:t>
            </w:r>
          </w:p>
          <w:p w14:paraId="6D24609D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79B53FC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D25641" w:rsidRPr="00D25641" w14:paraId="19FD8D13" w14:textId="77777777" w:rsidTr="00D25641">
        <w:tc>
          <w:tcPr>
            <w:tcW w:w="9343" w:type="dxa"/>
            <w:gridSpan w:val="2"/>
            <w:shd w:val="clear" w:color="auto" w:fill="auto"/>
          </w:tcPr>
          <w:p w14:paraId="2CE9169C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Члены комиссии:</w:t>
            </w:r>
          </w:p>
          <w:p w14:paraId="05153777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D25641" w:rsidRPr="00D25641" w14:paraId="0D785F7C" w14:textId="77777777" w:rsidTr="00D25641">
        <w:tc>
          <w:tcPr>
            <w:tcW w:w="2977" w:type="dxa"/>
            <w:shd w:val="clear" w:color="auto" w:fill="auto"/>
          </w:tcPr>
          <w:p w14:paraId="2F19D843" w14:textId="77777777" w:rsidR="00D25641" w:rsidRPr="00D25641" w:rsidRDefault="00D25641" w:rsidP="005E733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361" w:type="dxa"/>
            <w:shd w:val="clear" w:color="auto" w:fill="auto"/>
          </w:tcPr>
          <w:p w14:paraId="0D8A4B53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D25641" w:rsidRPr="00D25641" w14:paraId="358845CB" w14:textId="77777777" w:rsidTr="00D25641">
        <w:tc>
          <w:tcPr>
            <w:tcW w:w="2977" w:type="dxa"/>
            <w:shd w:val="clear" w:color="auto" w:fill="auto"/>
          </w:tcPr>
          <w:p w14:paraId="5DF3D197" w14:textId="48B8C88F" w:rsidR="00D25641" w:rsidRPr="00D25641" w:rsidRDefault="00D25641" w:rsidP="005E733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Багно Наталья</w:t>
            </w:r>
            <w:r w:rsidRPr="005E7338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Павловна</w:t>
            </w:r>
          </w:p>
        </w:tc>
        <w:tc>
          <w:tcPr>
            <w:tcW w:w="6361" w:type="dxa"/>
            <w:shd w:val="clear" w:color="auto" w:fill="auto"/>
          </w:tcPr>
          <w:p w14:paraId="6DBC7AE0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ind w:left="12" w:right="-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начальник отдела социального развития, физической культуры и спорта администрации Грачевского муниципального округа Ставропольского края</w:t>
            </w:r>
          </w:p>
          <w:p w14:paraId="72C2C83A" w14:textId="77777777" w:rsidR="00D25641" w:rsidRPr="00D25641" w:rsidRDefault="00D25641" w:rsidP="005E733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D25641" w:rsidRPr="00D25641" w14:paraId="007EF1F9" w14:textId="77777777" w:rsidTr="00D25641">
        <w:tc>
          <w:tcPr>
            <w:tcW w:w="2977" w:type="dxa"/>
            <w:shd w:val="clear" w:color="auto" w:fill="auto"/>
          </w:tcPr>
          <w:p w14:paraId="47EA45CD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Зайцева Наталья Геннадьевна</w:t>
            </w:r>
          </w:p>
          <w:p w14:paraId="0184A723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361" w:type="dxa"/>
            <w:shd w:val="clear" w:color="auto" w:fill="auto"/>
          </w:tcPr>
          <w:p w14:paraId="590C9F23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ind w:left="12" w:right="-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консультант отдела социального развития, физической культуры и спорта администрации Грачевского муниципального округа Ставропольского края</w:t>
            </w:r>
          </w:p>
          <w:p w14:paraId="5441EF1C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D25641" w:rsidRPr="00D25641" w14:paraId="4C30A9B0" w14:textId="77777777" w:rsidTr="00D25641">
        <w:tc>
          <w:tcPr>
            <w:tcW w:w="2977" w:type="dxa"/>
            <w:shd w:val="clear" w:color="auto" w:fill="auto"/>
          </w:tcPr>
          <w:p w14:paraId="2115870B" w14:textId="77777777" w:rsidR="00D25641" w:rsidRPr="00D25641" w:rsidRDefault="00D25641" w:rsidP="005E733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Ломочинская Алеся </w:t>
            </w: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Александровна</w:t>
            </w:r>
          </w:p>
        </w:tc>
        <w:tc>
          <w:tcPr>
            <w:tcW w:w="6361" w:type="dxa"/>
            <w:shd w:val="clear" w:color="auto" w:fill="auto"/>
          </w:tcPr>
          <w:p w14:paraId="51EA8391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ind w:left="12" w:right="-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 xml:space="preserve">ведущий специалист отдела социального развития, </w:t>
            </w: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физической культуры и спорта администрации Грачевского муниципального округа Ставропольского края</w:t>
            </w:r>
          </w:p>
          <w:p w14:paraId="2CC63D76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D25641" w:rsidRPr="00D25641" w14:paraId="27ABE6F5" w14:textId="77777777" w:rsidTr="00D25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AAC45" w14:textId="77777777" w:rsidR="00D25641" w:rsidRPr="00D25641" w:rsidRDefault="00D25641" w:rsidP="005E733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Орлов Роман Александрович</w:t>
            </w:r>
          </w:p>
          <w:p w14:paraId="22DF72B0" w14:textId="77777777" w:rsidR="00D25641" w:rsidRPr="00D25641" w:rsidRDefault="00D25641" w:rsidP="005E733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F9670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ind w:left="12" w:right="-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начальник управления культуры и туризма администрации Грачевского муниципального округа Ставропольского края</w:t>
            </w:r>
          </w:p>
          <w:p w14:paraId="2F7B48FD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ind w:left="12" w:right="-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D25641" w:rsidRPr="00D25641" w14:paraId="3B957BBE" w14:textId="77777777" w:rsidTr="00D25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7FEB4" w14:textId="77777777" w:rsidR="00D25641" w:rsidRPr="00D25641" w:rsidRDefault="00D25641" w:rsidP="005E733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Пыхтина Оксана Васильевна</w:t>
            </w:r>
          </w:p>
          <w:p w14:paraId="7B82ED9E" w14:textId="77777777" w:rsidR="00D25641" w:rsidRPr="00D25641" w:rsidRDefault="00D25641" w:rsidP="005E733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2C95F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ind w:left="12" w:right="-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специалист по взаимодействию с молодежными объединениями и организациями </w:t>
            </w:r>
            <w:r w:rsidRPr="00D2564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муниципального казенного учреждения «Центр молодежи «Юность» </w:t>
            </w: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Грачевского муниципального округа Ставропольского края</w:t>
            </w:r>
          </w:p>
          <w:p w14:paraId="5F542ED5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ind w:left="12" w:right="-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D25641" w:rsidRPr="00D25641" w14:paraId="5B575300" w14:textId="77777777" w:rsidTr="00D25641">
        <w:tc>
          <w:tcPr>
            <w:tcW w:w="2977" w:type="dxa"/>
            <w:shd w:val="clear" w:color="auto" w:fill="auto"/>
          </w:tcPr>
          <w:p w14:paraId="70B9041C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Пыхтина Наталья Владимировна</w:t>
            </w:r>
          </w:p>
        </w:tc>
        <w:tc>
          <w:tcPr>
            <w:tcW w:w="6361" w:type="dxa"/>
            <w:shd w:val="clear" w:color="auto" w:fill="auto"/>
          </w:tcPr>
          <w:p w14:paraId="04DF8915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ind w:left="12" w:right="-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564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специалист по организации и проведению мероприятий с молодежью муниципального казенного учреждения «Центр молодежи «Юность»</w:t>
            </w: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 Грачевского муниципального округа Ставропольского края</w:t>
            </w:r>
          </w:p>
          <w:p w14:paraId="0E9A951E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D25641" w:rsidRPr="00D25641" w14:paraId="2FB2364B" w14:textId="77777777" w:rsidTr="00D25641">
        <w:tc>
          <w:tcPr>
            <w:tcW w:w="2977" w:type="dxa"/>
            <w:shd w:val="clear" w:color="auto" w:fill="auto"/>
          </w:tcPr>
          <w:p w14:paraId="4017FC32" w14:textId="77777777" w:rsidR="00D25641" w:rsidRPr="00D25641" w:rsidRDefault="00D25641" w:rsidP="005E733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Черкашина Анастасия Юрьевна</w:t>
            </w:r>
          </w:p>
          <w:p w14:paraId="7332D1CB" w14:textId="77777777" w:rsidR="00D25641" w:rsidRPr="00D25641" w:rsidRDefault="00D25641" w:rsidP="005E733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361" w:type="dxa"/>
            <w:shd w:val="clear" w:color="auto" w:fill="auto"/>
          </w:tcPr>
          <w:p w14:paraId="7FA74B75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специалист I категории управления образования администрации Грачевского муниципального округа Ставропольского края </w:t>
            </w:r>
          </w:p>
          <w:p w14:paraId="5006CB4D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D25641" w:rsidRPr="00D25641" w14:paraId="3A1F2673" w14:textId="77777777" w:rsidTr="00D25641">
        <w:tc>
          <w:tcPr>
            <w:tcW w:w="2977" w:type="dxa"/>
            <w:shd w:val="clear" w:color="auto" w:fill="auto"/>
          </w:tcPr>
          <w:p w14:paraId="62D9B59C" w14:textId="77777777" w:rsidR="00D25641" w:rsidRPr="00D25641" w:rsidRDefault="00D25641" w:rsidP="005E733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Ширинян Наталья Валентиновна</w:t>
            </w:r>
          </w:p>
        </w:tc>
        <w:tc>
          <w:tcPr>
            <w:tcW w:w="6361" w:type="dxa"/>
            <w:shd w:val="clear" w:color="auto" w:fill="auto"/>
          </w:tcPr>
          <w:p w14:paraId="3ACBDE62" w14:textId="6DCD620F" w:rsidR="00D25641" w:rsidRPr="00D25641" w:rsidRDefault="00D25641" w:rsidP="005E7338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25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начальник управления образования администрации Грачевского муниципального округа Ставропольского края</w:t>
            </w:r>
          </w:p>
        </w:tc>
      </w:tr>
    </w:tbl>
    <w:p w14:paraId="7C92F32C" w14:textId="77777777" w:rsidR="00D25641" w:rsidRPr="005E7338" w:rsidRDefault="00D25641" w:rsidP="005E733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25641" w:rsidRPr="005E7338" w:rsidSect="00D2564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67"/>
    <w:rsid w:val="003F5867"/>
    <w:rsid w:val="005E7338"/>
    <w:rsid w:val="00D25641"/>
    <w:rsid w:val="00F55CA5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F094"/>
  <w15:chartTrackingRefBased/>
  <w15:docId w15:val="{35FF832A-C3C4-4F77-A74F-CB4402F2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6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2</cp:revision>
  <dcterms:created xsi:type="dcterms:W3CDTF">2023-10-26T12:02:00Z</dcterms:created>
  <dcterms:modified xsi:type="dcterms:W3CDTF">2023-10-26T12:26:00Z</dcterms:modified>
</cp:coreProperties>
</file>