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878C" w14:textId="77777777" w:rsidR="00346211" w:rsidRPr="00C93BFA" w:rsidRDefault="00346211" w:rsidP="005D0BC5">
      <w:pPr>
        <w:widowControl w:val="0"/>
        <w:tabs>
          <w:tab w:val="left" w:pos="567"/>
        </w:tabs>
        <w:spacing w:before="0" w:beforeAutospacing="0" w:after="0" w:afterAutospacing="0"/>
        <w:jc w:val="center"/>
        <w:rPr>
          <w:rFonts w:ascii="Arial" w:eastAsia="Times New Roman" w:hAnsi="Arial" w:cs="Arial"/>
          <w:sz w:val="28"/>
          <w:szCs w:val="28"/>
          <w:lang w:val="ru-RU" w:eastAsia="ru-RU"/>
        </w:rPr>
      </w:pPr>
      <w:r w:rsidRPr="00C93BFA">
        <w:rPr>
          <w:rFonts w:ascii="Arial" w:eastAsia="Times New Roman" w:hAnsi="Arial" w:cs="Arial"/>
          <w:sz w:val="28"/>
          <w:szCs w:val="28"/>
          <w:lang w:val="ru-RU" w:eastAsia="ru-RU"/>
        </w:rPr>
        <w:t>Обнародовано на информационном стенде 12 октября 2023 года</w:t>
      </w:r>
    </w:p>
    <w:p w14:paraId="1CE7D835" w14:textId="77777777" w:rsidR="00346211" w:rsidRPr="00C93BFA" w:rsidRDefault="00346211" w:rsidP="005D0BC5">
      <w:pPr>
        <w:widowControl w:val="0"/>
        <w:spacing w:before="0" w:beforeAutospacing="0" w:after="0" w:afterAutospacing="0"/>
        <w:jc w:val="center"/>
        <w:rPr>
          <w:rFonts w:ascii="Arial" w:eastAsia="Times New Roman" w:hAnsi="Arial" w:cs="Arial"/>
          <w:sz w:val="24"/>
          <w:szCs w:val="24"/>
          <w:lang w:val="ru-RU" w:eastAsia="ru-RU"/>
        </w:rPr>
      </w:pPr>
    </w:p>
    <w:p w14:paraId="055E34A3" w14:textId="77777777" w:rsidR="00346211" w:rsidRPr="00C93BFA" w:rsidRDefault="00346211" w:rsidP="005D0BC5">
      <w:pPr>
        <w:widowControl w:val="0"/>
        <w:spacing w:before="0" w:beforeAutospacing="0" w:after="0" w:afterAutospacing="0"/>
        <w:jc w:val="center"/>
        <w:rPr>
          <w:rFonts w:ascii="Arial" w:eastAsia="Times New Roman" w:hAnsi="Arial" w:cs="Arial"/>
          <w:sz w:val="24"/>
          <w:szCs w:val="24"/>
          <w:lang w:val="ru-RU" w:eastAsia="ru-RU"/>
        </w:rPr>
      </w:pPr>
    </w:p>
    <w:p w14:paraId="0A15FA5B" w14:textId="77777777" w:rsidR="00346211" w:rsidRPr="00C93BFA" w:rsidRDefault="00346211" w:rsidP="005D0BC5">
      <w:pPr>
        <w:widowControl w:val="0"/>
        <w:spacing w:before="0" w:beforeAutospacing="0" w:after="0" w:afterAutospacing="0"/>
        <w:jc w:val="center"/>
        <w:rPr>
          <w:rFonts w:ascii="Arial" w:eastAsia="Times New Roman" w:hAnsi="Arial" w:cs="Arial"/>
          <w:b/>
          <w:sz w:val="32"/>
          <w:szCs w:val="32"/>
          <w:lang w:val="ru-RU" w:eastAsia="ru-RU"/>
        </w:rPr>
      </w:pPr>
      <w:r w:rsidRPr="00C93BFA">
        <w:rPr>
          <w:rFonts w:ascii="Arial" w:eastAsia="Times New Roman" w:hAnsi="Arial" w:cs="Arial"/>
          <w:b/>
          <w:sz w:val="32"/>
          <w:szCs w:val="32"/>
          <w:lang w:val="ru-RU" w:eastAsia="ru-RU"/>
        </w:rPr>
        <w:t>АДМИНИСТРАЦИЯ ГРАЧЕВСКОГО МУНИЦИПАЛЬНОГО ОКРУГА СТАВРОПОЛЬСКОГО КРАЯ</w:t>
      </w:r>
    </w:p>
    <w:p w14:paraId="08321DD3" w14:textId="77777777" w:rsidR="00346211" w:rsidRPr="00C93BFA" w:rsidRDefault="00346211" w:rsidP="005D0BC5">
      <w:pPr>
        <w:widowControl w:val="0"/>
        <w:spacing w:before="0" w:beforeAutospacing="0" w:after="0" w:afterAutospacing="0"/>
        <w:rPr>
          <w:rFonts w:ascii="Arial" w:eastAsia="Times New Roman" w:hAnsi="Arial" w:cs="Arial"/>
          <w:color w:val="00000A"/>
          <w:sz w:val="24"/>
          <w:szCs w:val="24"/>
          <w:lang w:val="ru-RU" w:eastAsia="ru-RU"/>
        </w:rPr>
      </w:pPr>
    </w:p>
    <w:p w14:paraId="05AED3F0" w14:textId="77777777" w:rsidR="00346211" w:rsidRPr="00C93BFA" w:rsidRDefault="00346211" w:rsidP="005D0BC5">
      <w:pPr>
        <w:widowControl w:val="0"/>
        <w:tabs>
          <w:tab w:val="left" w:pos="567"/>
        </w:tabs>
        <w:spacing w:before="0" w:beforeAutospacing="0" w:after="0" w:afterAutospacing="0"/>
        <w:jc w:val="center"/>
        <w:rPr>
          <w:rFonts w:ascii="Arial" w:eastAsia="Times New Roman" w:hAnsi="Arial" w:cs="Arial"/>
          <w:b/>
          <w:color w:val="00000A"/>
          <w:sz w:val="32"/>
          <w:szCs w:val="32"/>
          <w:lang w:val="ru-RU" w:eastAsia="ru-RU"/>
        </w:rPr>
      </w:pPr>
      <w:r w:rsidRPr="00C93BFA">
        <w:rPr>
          <w:rFonts w:ascii="Arial" w:eastAsia="Times New Roman" w:hAnsi="Arial" w:cs="Arial"/>
          <w:b/>
          <w:color w:val="00000A"/>
          <w:sz w:val="32"/>
          <w:szCs w:val="32"/>
          <w:lang w:val="ru-RU" w:eastAsia="ru-RU"/>
        </w:rPr>
        <w:t>ПОСТАНОВЛЕНИЕ</w:t>
      </w:r>
    </w:p>
    <w:p w14:paraId="1F055F14" w14:textId="77777777" w:rsidR="00346211" w:rsidRPr="00C93BFA" w:rsidRDefault="00346211" w:rsidP="005D0BC5">
      <w:pPr>
        <w:widowControl w:val="0"/>
        <w:spacing w:before="0" w:beforeAutospacing="0" w:after="0" w:afterAutospacing="0"/>
        <w:ind w:firstLine="2694"/>
        <w:jc w:val="both"/>
        <w:rPr>
          <w:rFonts w:ascii="Arial" w:eastAsia="Times New Roman" w:hAnsi="Arial" w:cs="Arial"/>
          <w:sz w:val="24"/>
          <w:szCs w:val="24"/>
          <w:lang w:val="ru-RU" w:eastAsia="ru-RU"/>
        </w:rPr>
      </w:pPr>
      <w:r w:rsidRPr="00C93BFA">
        <w:rPr>
          <w:rFonts w:ascii="Arial" w:eastAsia="Times New Roman" w:hAnsi="Arial" w:cs="Arial"/>
          <w:b/>
          <w:color w:val="000000"/>
          <w:sz w:val="32"/>
          <w:szCs w:val="32"/>
          <w:lang w:val="ru-RU" w:eastAsia="ru-RU"/>
        </w:rPr>
        <w:t>от 12 октября 2023 г № 908</w:t>
      </w:r>
    </w:p>
    <w:p w14:paraId="2C1D4148" w14:textId="77777777" w:rsidR="00346211" w:rsidRPr="00C93BFA" w:rsidRDefault="00346211" w:rsidP="005D0BC5">
      <w:pPr>
        <w:widowControl w:val="0"/>
        <w:autoSpaceDE w:val="0"/>
        <w:autoSpaceDN w:val="0"/>
        <w:adjustRightInd w:val="0"/>
        <w:spacing w:before="0" w:beforeAutospacing="0" w:after="0" w:afterAutospacing="0"/>
        <w:jc w:val="both"/>
        <w:rPr>
          <w:rFonts w:ascii="Arial" w:eastAsia="Times New Roman" w:hAnsi="Arial" w:cs="Arial"/>
          <w:bCs/>
          <w:sz w:val="24"/>
          <w:szCs w:val="24"/>
          <w:lang w:val="ru-RU" w:eastAsia="ru-RU"/>
        </w:rPr>
      </w:pPr>
    </w:p>
    <w:p w14:paraId="795E37C7" w14:textId="77777777" w:rsidR="00346211" w:rsidRPr="00C93BFA" w:rsidRDefault="00346211" w:rsidP="005D0BC5">
      <w:pPr>
        <w:widowControl w:val="0"/>
        <w:autoSpaceDE w:val="0"/>
        <w:autoSpaceDN w:val="0"/>
        <w:adjustRightInd w:val="0"/>
        <w:spacing w:before="0" w:beforeAutospacing="0" w:after="0" w:afterAutospacing="0"/>
        <w:jc w:val="center"/>
        <w:rPr>
          <w:rFonts w:ascii="Arial" w:eastAsia="Times New Roman" w:hAnsi="Arial" w:cs="Arial"/>
          <w:b/>
          <w:sz w:val="32"/>
          <w:szCs w:val="32"/>
          <w:lang w:val="ru-RU" w:eastAsia="ru-RU"/>
        </w:rPr>
      </w:pPr>
      <w:r w:rsidRPr="00C93BFA">
        <w:rPr>
          <w:rFonts w:ascii="Arial" w:eastAsia="Times New Roman" w:hAnsi="Arial" w:cs="Arial"/>
          <w:b/>
          <w:sz w:val="32"/>
          <w:szCs w:val="32"/>
          <w:lang w:val="ru-RU" w:eastAsia="ru-RU"/>
        </w:rPr>
        <w:t>О ВНЕСЕНИИ ИЗМЕНЕНИЙ В ПОСТАНОВЛЕНИЕ АДМИНИСТРАЦИИ ГРАЧЕВСКОГО МУНИЦИПАЛЬНОГО ОКРУГА СТАВРОПОЛЬСКОГО КРАЯ ОТ 5 ИЮЛЯ</w:t>
      </w:r>
    </w:p>
    <w:p w14:paraId="2E8EB838" w14:textId="77777777" w:rsidR="00346211" w:rsidRPr="00C93BFA" w:rsidRDefault="00346211" w:rsidP="005D0BC5">
      <w:pPr>
        <w:widowControl w:val="0"/>
        <w:autoSpaceDE w:val="0"/>
        <w:autoSpaceDN w:val="0"/>
        <w:adjustRightInd w:val="0"/>
        <w:spacing w:before="0" w:beforeAutospacing="0" w:after="0" w:afterAutospacing="0"/>
        <w:jc w:val="center"/>
        <w:rPr>
          <w:rFonts w:ascii="Arial" w:eastAsia="Times New Roman" w:hAnsi="Arial" w:cs="Arial"/>
          <w:b/>
          <w:sz w:val="32"/>
          <w:szCs w:val="32"/>
          <w:lang w:val="ru-RU" w:eastAsia="ru-RU"/>
        </w:rPr>
      </w:pPr>
      <w:r w:rsidRPr="00C93BFA">
        <w:rPr>
          <w:rFonts w:ascii="Arial" w:eastAsia="Times New Roman" w:hAnsi="Arial" w:cs="Arial"/>
          <w:b/>
          <w:sz w:val="32"/>
          <w:szCs w:val="32"/>
          <w:lang w:val="ru-RU" w:eastAsia="ru-RU"/>
        </w:rPr>
        <w:t>2023 ГОДА № 587 «О ПОРЯДКЕ ВЗАИМОДЕЙСТВИЯ УПОЛНОМОЧЕННОГО ОРГАНА И МУНИЦИПАЛЬНЫХ ЗАКАЗЧИКОВ ПО ОПРЕДЕЛЕНИЮ ПОСТАВЩИКОВ (ПОДРЯДЧИКОВ, ИСПОЛНИТЕЛЕЙ) НА ЗАКУПКУ ТОВАРОВ, РАБОТ, УСЛУГ ДЛЯ МУНИЦИПАЛЬНЫХ НУЖД»</w:t>
      </w:r>
    </w:p>
    <w:p w14:paraId="343DF79D" w14:textId="77777777" w:rsidR="00346211" w:rsidRPr="00C93BFA" w:rsidRDefault="00346211" w:rsidP="005D0BC5">
      <w:pPr>
        <w:widowControl w:val="0"/>
        <w:spacing w:before="0" w:beforeAutospacing="0" w:after="0" w:afterAutospacing="0"/>
        <w:jc w:val="both"/>
        <w:rPr>
          <w:rFonts w:ascii="Arial" w:eastAsia="Times New Roman" w:hAnsi="Arial" w:cs="Arial"/>
          <w:sz w:val="24"/>
          <w:szCs w:val="24"/>
          <w:lang w:val="ru-RU" w:eastAsia="ru-RU"/>
        </w:rPr>
      </w:pPr>
    </w:p>
    <w:p w14:paraId="48510F83" w14:textId="77777777" w:rsidR="00346211" w:rsidRPr="00C93BFA" w:rsidRDefault="00346211" w:rsidP="005D0BC5">
      <w:pPr>
        <w:widowControl w:val="0"/>
        <w:spacing w:before="0" w:beforeAutospacing="0" w:after="0" w:afterAutospacing="0"/>
        <w:jc w:val="both"/>
        <w:rPr>
          <w:rFonts w:ascii="Arial" w:eastAsia="Times New Roman" w:hAnsi="Arial" w:cs="Arial"/>
          <w:sz w:val="24"/>
          <w:szCs w:val="24"/>
          <w:lang w:val="ru-RU" w:eastAsia="ru-RU"/>
        </w:rPr>
      </w:pPr>
    </w:p>
    <w:p w14:paraId="68CCE762"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решением Совета Грачевского муниципального округа Ставропольского края от 21 декабря 2020 года № 74 «Об утверждении Положения о контрактной системе в сфере закупок товаров, работ, услуг в Грачевском муниципальном округе Ставропольского края», администрация Грачевского муниципального округа Ставропольского края</w:t>
      </w:r>
    </w:p>
    <w:p w14:paraId="17D58FCB" w14:textId="77777777" w:rsidR="00346211" w:rsidRPr="00C93BFA" w:rsidRDefault="00346211" w:rsidP="005D0BC5">
      <w:pPr>
        <w:widowControl w:val="0"/>
        <w:spacing w:before="0" w:beforeAutospacing="0" w:after="0" w:afterAutospacing="0"/>
        <w:ind w:firstLine="567"/>
        <w:jc w:val="both"/>
        <w:rPr>
          <w:rFonts w:ascii="Arial" w:eastAsia="Times New Roman" w:hAnsi="Arial" w:cs="Arial"/>
          <w:sz w:val="24"/>
          <w:szCs w:val="24"/>
          <w:lang w:val="ru-RU" w:eastAsia="ru-RU"/>
        </w:rPr>
      </w:pPr>
    </w:p>
    <w:p w14:paraId="76FA1584" w14:textId="77777777" w:rsidR="00346211" w:rsidRPr="00C93BFA" w:rsidRDefault="00346211" w:rsidP="005D0BC5">
      <w:pPr>
        <w:widowControl w:val="0"/>
        <w:spacing w:before="0" w:beforeAutospacing="0" w:after="0" w:afterAutospacing="0"/>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xml:space="preserve">ПОСТАНОВЛЯЕТ: </w:t>
      </w:r>
    </w:p>
    <w:p w14:paraId="731860B0" w14:textId="77777777" w:rsidR="00346211" w:rsidRPr="00C93BFA" w:rsidRDefault="00346211" w:rsidP="005D0BC5">
      <w:pPr>
        <w:widowControl w:val="0"/>
        <w:spacing w:before="0" w:beforeAutospacing="0" w:after="0" w:afterAutospacing="0"/>
        <w:ind w:firstLine="567"/>
        <w:jc w:val="both"/>
        <w:rPr>
          <w:rFonts w:ascii="Arial" w:eastAsia="Times New Roman" w:hAnsi="Arial" w:cs="Arial"/>
          <w:sz w:val="24"/>
          <w:szCs w:val="24"/>
          <w:lang w:val="ru-RU" w:eastAsia="ru-RU"/>
        </w:rPr>
      </w:pPr>
    </w:p>
    <w:p w14:paraId="094223F8" w14:textId="77777777" w:rsidR="00346211" w:rsidRPr="00C93BFA" w:rsidRDefault="00346211" w:rsidP="005D0BC5">
      <w:pPr>
        <w:widowControl w:val="0"/>
        <w:numPr>
          <w:ilvl w:val="0"/>
          <w:numId w:val="6"/>
        </w:numPr>
        <w:spacing w:before="0" w:beforeAutospacing="0" w:after="0" w:afterAutospacing="0"/>
        <w:ind w:firstLine="567"/>
        <w:jc w:val="both"/>
        <w:rPr>
          <w:rFonts w:ascii="Arial" w:eastAsia="Times New Roman" w:hAnsi="Arial" w:cs="Arial"/>
          <w:bCs/>
          <w:sz w:val="24"/>
          <w:szCs w:val="24"/>
          <w:lang w:val="ru-RU" w:eastAsia="ru-RU"/>
        </w:rPr>
      </w:pPr>
      <w:r w:rsidRPr="00C93BFA">
        <w:rPr>
          <w:rFonts w:ascii="Arial" w:eastAsia="Times New Roman" w:hAnsi="Arial" w:cs="Arial"/>
          <w:sz w:val="24"/>
          <w:szCs w:val="24"/>
          <w:lang w:val="ru-RU" w:eastAsia="ru-RU"/>
        </w:rPr>
        <w:t xml:space="preserve">Внести изменения в постановление администрации Грачевского муниципального округа Ставропольского края от </w:t>
      </w:r>
      <w:r w:rsidRPr="00C93BFA">
        <w:rPr>
          <w:rFonts w:ascii="Arial" w:eastAsia="Times New Roman" w:hAnsi="Arial" w:cs="Arial"/>
          <w:bCs/>
          <w:sz w:val="24"/>
          <w:szCs w:val="24"/>
          <w:lang w:val="ru-RU" w:eastAsia="ru-RU"/>
        </w:rPr>
        <w:t>5 июля 2023 года № 587 «О порядке взаимодействия уполномоченного органа и муниципальных заказчиков по определению поставщиков (подрядчиков, исполнителей) на закупку товаров, работ, услуг для муниципальных нужд»,</w:t>
      </w:r>
      <w:r w:rsidRPr="00C93BFA">
        <w:rPr>
          <w:rFonts w:ascii="Arial" w:eastAsia="Times New Roman" w:hAnsi="Arial" w:cs="Arial"/>
          <w:sz w:val="24"/>
          <w:szCs w:val="24"/>
          <w:lang w:val="ru-RU" w:eastAsia="ru-RU"/>
        </w:rPr>
        <w:t xml:space="preserve"> </w:t>
      </w:r>
      <w:r w:rsidRPr="00C93BFA">
        <w:rPr>
          <w:rFonts w:ascii="Arial" w:eastAsia="Times New Roman" w:hAnsi="Arial" w:cs="Arial"/>
          <w:bCs/>
          <w:sz w:val="24"/>
          <w:szCs w:val="24"/>
          <w:lang w:val="ru-RU" w:eastAsia="ru-RU"/>
        </w:rPr>
        <w:t>утвердив Порядок взаимодействия уполномоченного органа и муниципальных заказчиков по определению поставщиков (подрядчиков, исполнителей) на закупку товаров, работ, услуг, для муниципальных нужд</w:t>
      </w:r>
      <w:r w:rsidRPr="00C93BFA">
        <w:rPr>
          <w:rFonts w:ascii="Arial" w:eastAsia="Times New Roman" w:hAnsi="Arial" w:cs="Arial"/>
          <w:sz w:val="24"/>
          <w:szCs w:val="24"/>
          <w:lang w:val="ru-RU" w:eastAsia="ru-RU"/>
        </w:rPr>
        <w:t xml:space="preserve"> </w:t>
      </w:r>
      <w:r w:rsidRPr="00C93BFA">
        <w:rPr>
          <w:rFonts w:ascii="Arial" w:eastAsia="Times New Roman" w:hAnsi="Arial" w:cs="Arial"/>
          <w:bCs/>
          <w:sz w:val="24"/>
          <w:szCs w:val="24"/>
          <w:lang w:val="ru-RU" w:eastAsia="ru-RU"/>
        </w:rPr>
        <w:t>и перечень муниципальных заказчиков Грачевского муниципального округа Ставропольского края, для которых уполномоченный орган – администрация Грачевского муниципального округа Ставропольского края, осуществляет полномочия по определению поставщиков (подрядчиков, исполнителей) в новой редакции.</w:t>
      </w:r>
    </w:p>
    <w:p w14:paraId="496AA773"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bCs/>
          <w:sz w:val="24"/>
          <w:szCs w:val="24"/>
          <w:lang w:val="ru-RU" w:eastAsia="ru-RU"/>
        </w:rPr>
      </w:pPr>
    </w:p>
    <w:p w14:paraId="1BA6D620"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bCs/>
          <w:sz w:val="24"/>
          <w:szCs w:val="24"/>
          <w:lang w:val="ru-RU" w:eastAsia="ru-RU"/>
        </w:rPr>
        <w:t>2.</w:t>
      </w:r>
      <w:r w:rsidRPr="00C93BFA">
        <w:rPr>
          <w:rFonts w:ascii="Arial" w:eastAsia="Times New Roman" w:hAnsi="Arial" w:cs="Arial"/>
          <w:sz w:val="24"/>
          <w:szCs w:val="24"/>
          <w:lang w:val="ru-RU" w:eastAsia="ru-RU"/>
        </w:rPr>
        <w:t xml:space="preserve"> 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М.Д.</w:t>
      </w:r>
    </w:p>
    <w:p w14:paraId="6A7139F4"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ru-RU"/>
        </w:rPr>
      </w:pPr>
    </w:p>
    <w:p w14:paraId="14C9258D"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3. Настоящее постановление вступает в силу со дня его обнародования.</w:t>
      </w:r>
    </w:p>
    <w:p w14:paraId="2039516E" w14:textId="77777777" w:rsidR="00346211" w:rsidRDefault="00346211" w:rsidP="005D0BC5">
      <w:pPr>
        <w:widowControl w:val="0"/>
        <w:spacing w:before="0" w:beforeAutospacing="0" w:after="0" w:afterAutospacing="0"/>
        <w:jc w:val="both"/>
        <w:rPr>
          <w:rFonts w:ascii="Arial" w:eastAsia="Times New Roman" w:hAnsi="Arial" w:cs="Arial"/>
          <w:sz w:val="24"/>
          <w:szCs w:val="24"/>
          <w:lang w:val="ru-RU" w:eastAsia="ru-RU"/>
        </w:rPr>
      </w:pPr>
    </w:p>
    <w:p w14:paraId="55C5CEF5" w14:textId="77777777" w:rsidR="005D0BC5" w:rsidRDefault="005D0BC5" w:rsidP="005D0BC5">
      <w:pPr>
        <w:widowControl w:val="0"/>
        <w:spacing w:before="0" w:beforeAutospacing="0" w:after="0" w:afterAutospacing="0"/>
        <w:jc w:val="both"/>
        <w:rPr>
          <w:rFonts w:ascii="Arial" w:eastAsia="Times New Roman" w:hAnsi="Arial" w:cs="Arial"/>
          <w:sz w:val="24"/>
          <w:szCs w:val="24"/>
          <w:lang w:val="ru-RU" w:eastAsia="ru-RU"/>
        </w:rPr>
      </w:pPr>
    </w:p>
    <w:p w14:paraId="03814BB3" w14:textId="77777777" w:rsidR="00F109AC" w:rsidRPr="00C93BFA" w:rsidRDefault="00F109AC" w:rsidP="005D0BC5">
      <w:pPr>
        <w:widowControl w:val="0"/>
        <w:spacing w:before="0" w:beforeAutospacing="0" w:after="0" w:afterAutospacing="0"/>
        <w:jc w:val="both"/>
        <w:rPr>
          <w:rFonts w:ascii="Arial" w:eastAsia="Times New Roman" w:hAnsi="Arial" w:cs="Arial"/>
          <w:sz w:val="24"/>
          <w:szCs w:val="24"/>
          <w:lang w:val="ru-RU" w:eastAsia="ru-RU"/>
        </w:rPr>
      </w:pPr>
    </w:p>
    <w:p w14:paraId="51F5A414" w14:textId="77777777" w:rsidR="00346211" w:rsidRPr="00C93BFA" w:rsidRDefault="00346211" w:rsidP="005D0BC5">
      <w:pPr>
        <w:widowControl w:val="0"/>
        <w:shd w:val="clear" w:color="auto" w:fill="FFFFFF"/>
        <w:spacing w:before="0" w:beforeAutospacing="0" w:after="0" w:afterAutospacing="0"/>
        <w:jc w:val="right"/>
        <w:textAlignment w:val="baseline"/>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Глава Грачевского</w:t>
      </w:r>
    </w:p>
    <w:p w14:paraId="57A4792B" w14:textId="77777777" w:rsidR="00346211" w:rsidRPr="00C93BFA" w:rsidRDefault="00346211" w:rsidP="005D0BC5">
      <w:pPr>
        <w:widowControl w:val="0"/>
        <w:shd w:val="clear" w:color="auto" w:fill="FFFFFF"/>
        <w:spacing w:before="0" w:beforeAutospacing="0" w:after="0" w:afterAutospacing="0"/>
        <w:jc w:val="right"/>
        <w:textAlignment w:val="baseline"/>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муниципального округа</w:t>
      </w:r>
    </w:p>
    <w:p w14:paraId="5BC941A8" w14:textId="77777777" w:rsidR="00346211" w:rsidRPr="00C93BFA" w:rsidRDefault="00346211" w:rsidP="005D0BC5">
      <w:pPr>
        <w:widowControl w:val="0"/>
        <w:spacing w:before="0" w:beforeAutospacing="0" w:after="0" w:afterAutospacing="0"/>
        <w:jc w:val="right"/>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Ставропольского края</w:t>
      </w:r>
    </w:p>
    <w:p w14:paraId="52E8BE78" w14:textId="77777777" w:rsidR="00346211" w:rsidRPr="00C93BFA" w:rsidRDefault="00346211" w:rsidP="005D0BC5">
      <w:pPr>
        <w:widowControl w:val="0"/>
        <w:spacing w:before="0" w:beforeAutospacing="0" w:after="0" w:afterAutospacing="0"/>
        <w:jc w:val="right"/>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С.Л.ФИЛИЧКИН</w:t>
      </w:r>
    </w:p>
    <w:p w14:paraId="45DFE5C6" w14:textId="77777777" w:rsidR="00346211" w:rsidRPr="00C93BFA" w:rsidRDefault="00346211" w:rsidP="005D0BC5">
      <w:pPr>
        <w:widowControl w:val="0"/>
        <w:spacing w:before="0" w:beforeAutospacing="0" w:after="0" w:afterAutospacing="0"/>
        <w:jc w:val="right"/>
        <w:rPr>
          <w:rFonts w:ascii="Arial" w:eastAsia="Times New Roman" w:hAnsi="Arial" w:cs="Arial"/>
          <w:sz w:val="24"/>
          <w:szCs w:val="24"/>
          <w:lang w:val="ru-RU" w:eastAsia="zh-CN"/>
        </w:rPr>
      </w:pPr>
    </w:p>
    <w:p w14:paraId="397EB126" w14:textId="77777777" w:rsidR="00346211" w:rsidRPr="00C93BFA" w:rsidRDefault="00346211" w:rsidP="005D0BC5">
      <w:pPr>
        <w:widowControl w:val="0"/>
        <w:spacing w:before="0" w:beforeAutospacing="0" w:after="0" w:afterAutospacing="0"/>
        <w:jc w:val="right"/>
        <w:rPr>
          <w:rFonts w:ascii="Arial" w:eastAsia="Times New Roman" w:hAnsi="Arial" w:cs="Arial"/>
          <w:sz w:val="24"/>
          <w:szCs w:val="24"/>
          <w:lang w:val="ru-RU" w:eastAsia="zh-CN"/>
        </w:rPr>
      </w:pPr>
    </w:p>
    <w:p w14:paraId="4C5EDEF0" w14:textId="77777777" w:rsidR="00346211" w:rsidRPr="00E86241" w:rsidRDefault="00346211" w:rsidP="005D0BC5">
      <w:pPr>
        <w:widowControl w:val="0"/>
        <w:spacing w:before="0" w:beforeAutospacing="0" w:after="0" w:afterAutospacing="0"/>
        <w:contextualSpacing/>
        <w:jc w:val="right"/>
        <w:rPr>
          <w:rFonts w:ascii="Arial" w:eastAsia="Times New Roman" w:hAnsi="Arial" w:cs="Arial"/>
          <w:b/>
          <w:snapToGrid w:val="0"/>
          <w:color w:val="000000"/>
          <w:sz w:val="32"/>
          <w:szCs w:val="32"/>
          <w:lang w:val="ru-RU" w:eastAsia="ru-RU"/>
        </w:rPr>
      </w:pPr>
      <w:r w:rsidRPr="00E86241">
        <w:rPr>
          <w:rFonts w:ascii="Arial" w:eastAsia="Times New Roman" w:hAnsi="Arial" w:cs="Arial"/>
          <w:b/>
          <w:snapToGrid w:val="0"/>
          <w:color w:val="000000"/>
          <w:sz w:val="32"/>
          <w:szCs w:val="32"/>
          <w:lang w:val="ru-RU" w:eastAsia="ru-RU"/>
        </w:rPr>
        <w:t>УТВЕРЖДЕН</w:t>
      </w:r>
    </w:p>
    <w:p w14:paraId="6E9B78BF" w14:textId="77777777" w:rsidR="00346211" w:rsidRPr="00E86241" w:rsidRDefault="00346211" w:rsidP="005D0BC5">
      <w:pPr>
        <w:widowControl w:val="0"/>
        <w:spacing w:before="0" w:beforeAutospacing="0" w:after="0" w:afterAutospacing="0"/>
        <w:contextualSpacing/>
        <w:jc w:val="right"/>
        <w:rPr>
          <w:rFonts w:ascii="Arial" w:eastAsia="Times New Roman" w:hAnsi="Arial" w:cs="Arial"/>
          <w:b/>
          <w:snapToGrid w:val="0"/>
          <w:color w:val="000000"/>
          <w:sz w:val="32"/>
          <w:szCs w:val="32"/>
          <w:lang w:val="ru-RU" w:eastAsia="ru-RU"/>
        </w:rPr>
      </w:pPr>
      <w:r w:rsidRPr="00E86241">
        <w:rPr>
          <w:rFonts w:ascii="Arial" w:eastAsia="Times New Roman" w:hAnsi="Arial" w:cs="Arial"/>
          <w:b/>
          <w:snapToGrid w:val="0"/>
          <w:color w:val="000000"/>
          <w:sz w:val="32"/>
          <w:szCs w:val="32"/>
          <w:lang w:val="ru-RU" w:eastAsia="ru-RU"/>
        </w:rPr>
        <w:t>постановлением администрации</w:t>
      </w:r>
    </w:p>
    <w:p w14:paraId="42339F95" w14:textId="77777777" w:rsidR="00E86241" w:rsidRDefault="00346211" w:rsidP="005D0BC5">
      <w:pPr>
        <w:widowControl w:val="0"/>
        <w:spacing w:before="0" w:beforeAutospacing="0" w:after="0" w:afterAutospacing="0"/>
        <w:contextualSpacing/>
        <w:jc w:val="right"/>
        <w:rPr>
          <w:rFonts w:ascii="Arial" w:eastAsia="Times New Roman" w:hAnsi="Arial" w:cs="Arial"/>
          <w:b/>
          <w:snapToGrid w:val="0"/>
          <w:color w:val="000000"/>
          <w:sz w:val="32"/>
          <w:szCs w:val="32"/>
          <w:lang w:val="ru-RU" w:eastAsia="ru-RU"/>
        </w:rPr>
      </w:pPr>
      <w:r w:rsidRPr="00E86241">
        <w:rPr>
          <w:rFonts w:ascii="Arial" w:eastAsia="Times New Roman" w:hAnsi="Arial" w:cs="Arial"/>
          <w:b/>
          <w:snapToGrid w:val="0"/>
          <w:color w:val="000000"/>
          <w:sz w:val="32"/>
          <w:szCs w:val="32"/>
          <w:lang w:val="ru-RU" w:eastAsia="ru-RU"/>
        </w:rPr>
        <w:t>Грачевского муниципального</w:t>
      </w:r>
    </w:p>
    <w:p w14:paraId="5D74363D" w14:textId="07E267DD" w:rsidR="00346211" w:rsidRPr="00E86241" w:rsidRDefault="00E86241" w:rsidP="005D0BC5">
      <w:pPr>
        <w:widowControl w:val="0"/>
        <w:spacing w:before="0" w:beforeAutospacing="0" w:after="0" w:afterAutospacing="0"/>
        <w:contextualSpacing/>
        <w:jc w:val="right"/>
        <w:rPr>
          <w:rFonts w:ascii="Arial" w:eastAsia="Times New Roman" w:hAnsi="Arial" w:cs="Arial"/>
          <w:b/>
          <w:snapToGrid w:val="0"/>
          <w:color w:val="000000"/>
          <w:sz w:val="32"/>
          <w:szCs w:val="32"/>
          <w:lang w:val="ru-RU" w:eastAsia="ru-RU"/>
        </w:rPr>
      </w:pPr>
      <w:r>
        <w:rPr>
          <w:rFonts w:ascii="Arial" w:eastAsia="Times New Roman" w:hAnsi="Arial" w:cs="Arial"/>
          <w:b/>
          <w:snapToGrid w:val="0"/>
          <w:color w:val="000000"/>
          <w:sz w:val="32"/>
          <w:szCs w:val="32"/>
          <w:lang w:val="ru-RU" w:eastAsia="ru-RU"/>
        </w:rPr>
        <w:t>о</w:t>
      </w:r>
      <w:r w:rsidR="00346211" w:rsidRPr="00E86241">
        <w:rPr>
          <w:rFonts w:ascii="Arial" w:eastAsia="Times New Roman" w:hAnsi="Arial" w:cs="Arial"/>
          <w:b/>
          <w:snapToGrid w:val="0"/>
          <w:color w:val="000000"/>
          <w:sz w:val="32"/>
          <w:szCs w:val="32"/>
          <w:lang w:val="ru-RU" w:eastAsia="ru-RU"/>
        </w:rPr>
        <w:t>круга</w:t>
      </w:r>
      <w:r>
        <w:rPr>
          <w:rFonts w:ascii="Arial" w:eastAsia="Times New Roman" w:hAnsi="Arial" w:cs="Arial"/>
          <w:b/>
          <w:snapToGrid w:val="0"/>
          <w:color w:val="000000"/>
          <w:sz w:val="32"/>
          <w:szCs w:val="32"/>
          <w:lang w:val="ru-RU" w:eastAsia="ru-RU"/>
        </w:rPr>
        <w:t xml:space="preserve"> </w:t>
      </w:r>
      <w:r w:rsidR="00346211" w:rsidRPr="00E86241">
        <w:rPr>
          <w:rFonts w:ascii="Arial" w:eastAsia="Times New Roman" w:hAnsi="Arial" w:cs="Arial"/>
          <w:b/>
          <w:snapToGrid w:val="0"/>
          <w:color w:val="000000"/>
          <w:sz w:val="32"/>
          <w:szCs w:val="32"/>
          <w:lang w:val="ru-RU" w:eastAsia="ru-RU"/>
        </w:rPr>
        <w:t>Ставропольского края</w:t>
      </w:r>
    </w:p>
    <w:p w14:paraId="4E51AFEE" w14:textId="77777777" w:rsidR="00346211" w:rsidRPr="00E86241" w:rsidRDefault="00346211" w:rsidP="005D0BC5">
      <w:pPr>
        <w:widowControl w:val="0"/>
        <w:spacing w:before="0" w:beforeAutospacing="0" w:after="0" w:afterAutospacing="0"/>
        <w:contextualSpacing/>
        <w:jc w:val="right"/>
        <w:rPr>
          <w:rFonts w:ascii="Arial" w:eastAsia="Times New Roman" w:hAnsi="Arial" w:cs="Arial"/>
          <w:b/>
          <w:snapToGrid w:val="0"/>
          <w:sz w:val="32"/>
          <w:szCs w:val="32"/>
          <w:lang w:val="ru-RU" w:eastAsia="ru-RU"/>
        </w:rPr>
      </w:pPr>
      <w:r w:rsidRPr="00E86241">
        <w:rPr>
          <w:rFonts w:ascii="Arial" w:eastAsia="Times New Roman" w:hAnsi="Arial" w:cs="Arial"/>
          <w:b/>
          <w:snapToGrid w:val="0"/>
          <w:sz w:val="32"/>
          <w:szCs w:val="32"/>
          <w:lang w:val="ru-RU" w:eastAsia="ru-RU"/>
        </w:rPr>
        <w:t>от 12 октября 2023 года № 908</w:t>
      </w:r>
    </w:p>
    <w:p w14:paraId="2ED71B46" w14:textId="77777777" w:rsidR="00346211" w:rsidRPr="00C93BFA" w:rsidRDefault="00346211" w:rsidP="005D0BC5">
      <w:pPr>
        <w:widowControl w:val="0"/>
        <w:spacing w:before="0" w:beforeAutospacing="0" w:after="0" w:afterAutospacing="0"/>
        <w:contextualSpacing/>
        <w:rPr>
          <w:rFonts w:ascii="Arial" w:eastAsia="Times New Roman" w:hAnsi="Arial" w:cs="Arial"/>
          <w:bCs/>
          <w:snapToGrid w:val="0"/>
          <w:sz w:val="24"/>
          <w:szCs w:val="24"/>
          <w:lang w:val="ru-RU" w:eastAsia="ru-RU"/>
        </w:rPr>
      </w:pPr>
    </w:p>
    <w:p w14:paraId="49D872DA" w14:textId="77777777" w:rsidR="00346211" w:rsidRPr="00C93BFA" w:rsidRDefault="00346211" w:rsidP="005D0BC5">
      <w:pPr>
        <w:widowControl w:val="0"/>
        <w:spacing w:before="0" w:beforeAutospacing="0" w:after="0" w:afterAutospacing="0"/>
        <w:contextualSpacing/>
        <w:rPr>
          <w:rFonts w:ascii="Arial" w:eastAsia="Times New Roman" w:hAnsi="Arial" w:cs="Arial"/>
          <w:bCs/>
          <w:snapToGrid w:val="0"/>
          <w:color w:val="000000"/>
          <w:sz w:val="24"/>
          <w:szCs w:val="24"/>
          <w:lang w:val="ru-RU" w:eastAsia="ru-RU"/>
        </w:rPr>
      </w:pPr>
    </w:p>
    <w:p w14:paraId="0FBAE61F" w14:textId="7552B126" w:rsidR="00346211" w:rsidRPr="00E86241" w:rsidRDefault="00E86241" w:rsidP="005D0BC5">
      <w:pPr>
        <w:widowControl w:val="0"/>
        <w:tabs>
          <w:tab w:val="left" w:pos="0"/>
        </w:tabs>
        <w:spacing w:before="0" w:beforeAutospacing="0" w:after="0" w:afterAutospacing="0"/>
        <w:contextualSpacing/>
        <w:jc w:val="center"/>
        <w:rPr>
          <w:rFonts w:ascii="Arial" w:eastAsia="Times New Roman" w:hAnsi="Arial" w:cs="Arial"/>
          <w:b/>
          <w:sz w:val="32"/>
          <w:szCs w:val="32"/>
          <w:lang w:val="ru-RU" w:eastAsia="ru-RU"/>
        </w:rPr>
      </w:pPr>
      <w:r w:rsidRPr="00E86241">
        <w:rPr>
          <w:rFonts w:ascii="Arial" w:eastAsia="Times New Roman" w:hAnsi="Arial" w:cs="Arial"/>
          <w:b/>
          <w:snapToGrid w:val="0"/>
          <w:color w:val="000000"/>
          <w:sz w:val="32"/>
          <w:szCs w:val="32"/>
          <w:lang w:val="ru-RU" w:eastAsia="ru-RU"/>
        </w:rPr>
        <w:t>ПОРЯДОК</w:t>
      </w:r>
    </w:p>
    <w:p w14:paraId="5B6C73BD" w14:textId="77777777" w:rsidR="00E86241" w:rsidRDefault="00E86241" w:rsidP="005D0BC5">
      <w:pPr>
        <w:widowControl w:val="0"/>
        <w:tabs>
          <w:tab w:val="left" w:pos="0"/>
        </w:tabs>
        <w:spacing w:before="0" w:beforeAutospacing="0" w:after="0" w:afterAutospacing="0"/>
        <w:contextualSpacing/>
        <w:jc w:val="center"/>
        <w:rPr>
          <w:rFonts w:ascii="Arial" w:eastAsia="Times New Roman" w:hAnsi="Arial" w:cs="Arial"/>
          <w:b/>
          <w:sz w:val="32"/>
          <w:szCs w:val="32"/>
          <w:lang w:val="ru-RU" w:eastAsia="ru-RU"/>
        </w:rPr>
      </w:pPr>
      <w:r w:rsidRPr="00E86241">
        <w:rPr>
          <w:rFonts w:ascii="Arial" w:eastAsia="Times New Roman" w:hAnsi="Arial" w:cs="Arial"/>
          <w:b/>
          <w:sz w:val="32"/>
          <w:szCs w:val="32"/>
          <w:lang w:val="ru-RU" w:eastAsia="ru-RU"/>
        </w:rPr>
        <w:t>ВЗАИМОДЕЙСТВИЯ УПОЛНОМОЧЕННОГО ОРГАНА И МУНИЦИПАЛЬНЫХ ЗАКАЗЧИКОВ ПО ОПРЕДЕЛЕНИЮ ПОСТАВЩИКОВ (ПОДРЯДЧИКОВ, ИСПОЛНИТЕЛЕЙ)</w:t>
      </w:r>
    </w:p>
    <w:p w14:paraId="101AED56" w14:textId="19F15C3E" w:rsidR="00346211" w:rsidRPr="00E86241" w:rsidRDefault="00E86241" w:rsidP="005D0BC5">
      <w:pPr>
        <w:widowControl w:val="0"/>
        <w:tabs>
          <w:tab w:val="left" w:pos="0"/>
        </w:tabs>
        <w:spacing w:before="0" w:beforeAutospacing="0" w:after="0" w:afterAutospacing="0"/>
        <w:contextualSpacing/>
        <w:jc w:val="center"/>
        <w:rPr>
          <w:rFonts w:ascii="Arial" w:eastAsia="Times New Roman" w:hAnsi="Arial" w:cs="Arial"/>
          <w:b/>
          <w:snapToGrid w:val="0"/>
          <w:color w:val="000000"/>
          <w:sz w:val="32"/>
          <w:szCs w:val="32"/>
          <w:lang w:val="ru-RU" w:eastAsia="ru-RU"/>
        </w:rPr>
      </w:pPr>
      <w:r w:rsidRPr="00E86241">
        <w:rPr>
          <w:rFonts w:ascii="Arial" w:eastAsia="Times New Roman" w:hAnsi="Arial" w:cs="Arial"/>
          <w:b/>
          <w:sz w:val="32"/>
          <w:szCs w:val="32"/>
          <w:lang w:val="ru-RU" w:eastAsia="ru-RU"/>
        </w:rPr>
        <w:t xml:space="preserve"> НА ЗАКУПКУ ТОВАРОВ, РАБОТ, УСЛУГ ДЛЯ МУНИЦИПАЛЬНЫХ НУЖД</w:t>
      </w:r>
    </w:p>
    <w:p w14:paraId="740FA6F3" w14:textId="77777777" w:rsidR="00346211" w:rsidRDefault="00346211" w:rsidP="005D0BC5">
      <w:pPr>
        <w:widowControl w:val="0"/>
        <w:tabs>
          <w:tab w:val="left" w:pos="0"/>
        </w:tabs>
        <w:spacing w:before="0" w:beforeAutospacing="0" w:after="0" w:afterAutospacing="0"/>
        <w:contextualSpacing/>
        <w:jc w:val="center"/>
        <w:rPr>
          <w:rFonts w:ascii="Arial" w:eastAsia="Times New Roman" w:hAnsi="Arial" w:cs="Arial"/>
          <w:sz w:val="24"/>
          <w:szCs w:val="24"/>
          <w:lang w:val="ru-RU" w:eastAsia="ru-RU"/>
        </w:rPr>
      </w:pPr>
    </w:p>
    <w:p w14:paraId="3710C8BA" w14:textId="77777777" w:rsidR="00E86241" w:rsidRPr="00C93BFA" w:rsidRDefault="00E86241" w:rsidP="005D0BC5">
      <w:pPr>
        <w:widowControl w:val="0"/>
        <w:tabs>
          <w:tab w:val="left" w:pos="0"/>
        </w:tabs>
        <w:spacing w:before="0" w:beforeAutospacing="0" w:after="0" w:afterAutospacing="0"/>
        <w:contextualSpacing/>
        <w:jc w:val="center"/>
        <w:rPr>
          <w:rFonts w:ascii="Arial" w:eastAsia="Times New Roman" w:hAnsi="Arial" w:cs="Arial"/>
          <w:sz w:val="24"/>
          <w:szCs w:val="24"/>
          <w:lang w:val="ru-RU" w:eastAsia="ru-RU"/>
        </w:rPr>
      </w:pPr>
    </w:p>
    <w:p w14:paraId="1784A6A6" w14:textId="77777777" w:rsidR="00346211" w:rsidRPr="00E86241" w:rsidRDefault="00346211" w:rsidP="005D0BC5">
      <w:pPr>
        <w:widowControl w:val="0"/>
        <w:tabs>
          <w:tab w:val="left" w:pos="0"/>
        </w:tabs>
        <w:spacing w:before="0" w:beforeAutospacing="0" w:after="0" w:afterAutospacing="0"/>
        <w:contextualSpacing/>
        <w:jc w:val="center"/>
        <w:rPr>
          <w:rFonts w:ascii="Arial" w:eastAsia="Times New Roman" w:hAnsi="Arial" w:cs="Arial"/>
          <w:color w:val="000000"/>
          <w:sz w:val="30"/>
          <w:szCs w:val="30"/>
          <w:lang w:val="x-none" w:eastAsia="x-none" w:bidi="ru-RU"/>
        </w:rPr>
      </w:pPr>
      <w:r w:rsidRPr="00E86241">
        <w:rPr>
          <w:rFonts w:ascii="Arial" w:eastAsia="Times New Roman" w:hAnsi="Arial" w:cs="Arial"/>
          <w:color w:val="000000"/>
          <w:sz w:val="30"/>
          <w:szCs w:val="30"/>
          <w:lang w:val="ru-RU" w:eastAsia="x-none" w:bidi="ru-RU"/>
        </w:rPr>
        <w:t xml:space="preserve">1. </w:t>
      </w:r>
      <w:r w:rsidRPr="00E86241">
        <w:rPr>
          <w:rFonts w:ascii="Arial" w:eastAsia="Times New Roman" w:hAnsi="Arial" w:cs="Arial"/>
          <w:color w:val="000000"/>
          <w:sz w:val="30"/>
          <w:szCs w:val="30"/>
          <w:lang w:val="x-none" w:eastAsia="x-none" w:bidi="ru-RU"/>
        </w:rPr>
        <w:t>Общие положения</w:t>
      </w:r>
    </w:p>
    <w:p w14:paraId="56F9F735" w14:textId="77777777" w:rsidR="00346211" w:rsidRPr="00C93BFA" w:rsidRDefault="00346211" w:rsidP="005D0BC5">
      <w:pPr>
        <w:widowControl w:val="0"/>
        <w:tabs>
          <w:tab w:val="left" w:pos="0"/>
        </w:tabs>
        <w:spacing w:before="0" w:beforeAutospacing="0" w:after="0" w:afterAutospacing="0"/>
        <w:contextualSpacing/>
        <w:jc w:val="center"/>
        <w:rPr>
          <w:rFonts w:ascii="Arial" w:eastAsia="Times New Roman" w:hAnsi="Arial" w:cs="Arial"/>
          <w:sz w:val="24"/>
          <w:szCs w:val="24"/>
          <w:lang w:val="x-none" w:eastAsia="x-none"/>
        </w:rPr>
      </w:pPr>
    </w:p>
    <w:p w14:paraId="4E8DA257" w14:textId="77777777" w:rsidR="00346211" w:rsidRPr="00C93BFA" w:rsidRDefault="00346211" w:rsidP="005D0BC5">
      <w:pPr>
        <w:widowControl w:val="0"/>
        <w:tabs>
          <w:tab w:val="left" w:pos="0"/>
        </w:tabs>
        <w:spacing w:before="0" w:beforeAutospacing="0" w:after="0" w:afterAutospacing="0"/>
        <w:ind w:firstLine="567"/>
        <w:jc w:val="both"/>
        <w:rPr>
          <w:rFonts w:ascii="Arial" w:eastAsia="Times New Roman" w:hAnsi="Arial" w:cs="Arial"/>
          <w:sz w:val="24"/>
          <w:szCs w:val="24"/>
          <w:lang w:val="x-none" w:eastAsia="x-none"/>
        </w:rPr>
      </w:pPr>
      <w:r w:rsidRPr="00C93BFA">
        <w:rPr>
          <w:rFonts w:ascii="Arial" w:eastAsia="Times New Roman" w:hAnsi="Arial" w:cs="Arial"/>
          <w:sz w:val="24"/>
          <w:szCs w:val="24"/>
          <w:lang w:val="ru-RU" w:eastAsia="x-none"/>
        </w:rPr>
        <w:t xml:space="preserve">1.1. </w:t>
      </w:r>
      <w:r w:rsidRPr="00C93BFA">
        <w:rPr>
          <w:rFonts w:ascii="Arial" w:eastAsia="Times New Roman" w:hAnsi="Arial" w:cs="Arial"/>
          <w:sz w:val="24"/>
          <w:szCs w:val="24"/>
          <w:lang w:val="x-none" w:eastAsia="x-none"/>
        </w:rPr>
        <w:t>Настоящ</w:t>
      </w:r>
      <w:r w:rsidRPr="00C93BFA">
        <w:rPr>
          <w:rFonts w:ascii="Arial" w:eastAsia="Times New Roman" w:hAnsi="Arial" w:cs="Arial"/>
          <w:sz w:val="24"/>
          <w:szCs w:val="24"/>
          <w:lang w:val="ru-RU" w:eastAsia="x-none"/>
        </w:rPr>
        <w:t>ий</w:t>
      </w:r>
      <w:r w:rsidRPr="00C93BFA">
        <w:rPr>
          <w:rFonts w:ascii="Arial" w:eastAsia="Times New Roman" w:hAnsi="Arial" w:cs="Arial"/>
          <w:sz w:val="24"/>
          <w:szCs w:val="24"/>
          <w:lang w:val="x-none" w:eastAsia="x-none"/>
        </w:rPr>
        <w:t xml:space="preserve"> </w:t>
      </w:r>
      <w:r w:rsidRPr="00C93BFA">
        <w:rPr>
          <w:rFonts w:ascii="Arial" w:eastAsia="Times New Roman" w:hAnsi="Arial" w:cs="Arial"/>
          <w:sz w:val="24"/>
          <w:szCs w:val="24"/>
          <w:lang w:val="ru-RU" w:eastAsia="x-none"/>
        </w:rPr>
        <w:t xml:space="preserve">Порядок о взаимодействии уполномоченного органа - администрации Грачевского муниципального округа Ставропольского края и муниципальных заказчиков Грачевского муниципального округа Ставропольского края (далее - Порядок) разработан </w:t>
      </w:r>
      <w:r w:rsidRPr="00C93BFA">
        <w:rPr>
          <w:rFonts w:ascii="Arial" w:eastAsia="Times New Roman" w:hAnsi="Arial" w:cs="Arial"/>
          <w:sz w:val="24"/>
          <w:szCs w:val="24"/>
          <w:lang w:val="x-none" w:eastAsia="x-none"/>
        </w:rPr>
        <w:t xml:space="preserve">в соответствии с Федеральным законом от 05 апреля 2013 года № 44-ФЗ </w:t>
      </w:r>
      <w:r w:rsidRPr="00C93BFA">
        <w:rPr>
          <w:rFonts w:ascii="Arial" w:eastAsia="Times New Roman" w:hAnsi="Arial" w:cs="Arial"/>
          <w:sz w:val="24"/>
          <w:szCs w:val="24"/>
          <w:lang w:val="ru-RU" w:eastAsia="x-none"/>
        </w:rPr>
        <w:t>«</w:t>
      </w:r>
      <w:r w:rsidRPr="00C93BFA">
        <w:rPr>
          <w:rFonts w:ascii="Arial" w:eastAsia="Times New Roman" w:hAnsi="Arial" w:cs="Arial"/>
          <w:sz w:val="24"/>
          <w:szCs w:val="24"/>
          <w:lang w:val="x-none" w:eastAsia="x-none"/>
        </w:rPr>
        <w:t>О контрактной системе в сфере закупок товаров, работ, услуг для обеспечения государственных</w:t>
      </w:r>
      <w:r w:rsidRPr="00C93BFA">
        <w:rPr>
          <w:rFonts w:ascii="Arial" w:eastAsia="Times New Roman" w:hAnsi="Arial" w:cs="Arial"/>
          <w:sz w:val="24"/>
          <w:szCs w:val="24"/>
          <w:lang w:val="ru-RU" w:eastAsia="x-none"/>
        </w:rPr>
        <w:t xml:space="preserve"> </w:t>
      </w:r>
      <w:r w:rsidRPr="00C93BFA">
        <w:rPr>
          <w:rFonts w:ascii="Arial" w:eastAsia="Times New Roman" w:hAnsi="Arial" w:cs="Arial"/>
          <w:sz w:val="24"/>
          <w:szCs w:val="24"/>
          <w:lang w:val="x-none" w:eastAsia="x-none"/>
        </w:rPr>
        <w:t>и муниципальных нужд</w:t>
      </w:r>
      <w:r w:rsidRPr="00C93BFA">
        <w:rPr>
          <w:rFonts w:ascii="Arial" w:eastAsia="Times New Roman" w:hAnsi="Arial" w:cs="Arial"/>
          <w:sz w:val="24"/>
          <w:szCs w:val="24"/>
          <w:lang w:val="ru-RU" w:eastAsia="x-none"/>
        </w:rPr>
        <w:t>»</w:t>
      </w:r>
      <w:r w:rsidRPr="00C93BFA">
        <w:rPr>
          <w:rFonts w:ascii="Arial" w:eastAsia="Times New Roman" w:hAnsi="Arial" w:cs="Arial"/>
          <w:sz w:val="24"/>
          <w:szCs w:val="24"/>
          <w:lang w:val="x-none" w:eastAsia="x-none"/>
        </w:rPr>
        <w:t xml:space="preserve"> (далее - Федеральный закон), решением </w:t>
      </w:r>
      <w:r w:rsidRPr="00C93BFA">
        <w:rPr>
          <w:rFonts w:ascii="Arial" w:eastAsia="Times New Roman" w:hAnsi="Arial" w:cs="Arial"/>
          <w:sz w:val="24"/>
          <w:szCs w:val="24"/>
          <w:lang w:val="ru-RU" w:eastAsia="x-none"/>
        </w:rPr>
        <w:t>Совета Грачевского муниципального</w:t>
      </w:r>
      <w:r w:rsidRPr="00C93BFA">
        <w:rPr>
          <w:rFonts w:ascii="Arial" w:eastAsia="Times New Roman" w:hAnsi="Arial" w:cs="Arial"/>
          <w:sz w:val="24"/>
          <w:szCs w:val="24"/>
          <w:lang w:val="x-none" w:eastAsia="x-none"/>
        </w:rPr>
        <w:t xml:space="preserve"> округа Ставропольского края от </w:t>
      </w:r>
      <w:r w:rsidRPr="00C93BFA">
        <w:rPr>
          <w:rFonts w:ascii="Arial" w:eastAsia="Times New Roman" w:hAnsi="Arial" w:cs="Arial"/>
          <w:sz w:val="24"/>
          <w:szCs w:val="24"/>
          <w:lang w:val="ru-RU" w:eastAsia="x-none"/>
        </w:rPr>
        <w:t>21 декабря 2020 года</w:t>
      </w:r>
      <w:r w:rsidRPr="00C93BFA">
        <w:rPr>
          <w:rFonts w:ascii="Arial" w:eastAsia="Times New Roman" w:hAnsi="Arial" w:cs="Arial"/>
          <w:sz w:val="24"/>
          <w:szCs w:val="24"/>
          <w:lang w:val="x-none" w:eastAsia="x-none"/>
        </w:rPr>
        <w:t xml:space="preserve"> № </w:t>
      </w:r>
      <w:r w:rsidRPr="00C93BFA">
        <w:rPr>
          <w:rFonts w:ascii="Arial" w:eastAsia="Times New Roman" w:hAnsi="Arial" w:cs="Arial"/>
          <w:sz w:val="24"/>
          <w:szCs w:val="24"/>
          <w:lang w:val="ru-RU" w:eastAsia="x-none"/>
        </w:rPr>
        <w:t>74</w:t>
      </w:r>
      <w:r w:rsidRPr="00C93BFA">
        <w:rPr>
          <w:rFonts w:ascii="Arial" w:eastAsia="Times New Roman" w:hAnsi="Arial" w:cs="Arial"/>
          <w:sz w:val="24"/>
          <w:szCs w:val="24"/>
          <w:lang w:val="x-none" w:eastAsia="x-none"/>
        </w:rPr>
        <w:t xml:space="preserve"> </w:t>
      </w:r>
      <w:r w:rsidRPr="00C93BFA">
        <w:rPr>
          <w:rFonts w:ascii="Arial" w:eastAsia="Times New Roman" w:hAnsi="Arial" w:cs="Arial"/>
          <w:sz w:val="24"/>
          <w:szCs w:val="24"/>
          <w:lang w:val="ru-RU" w:eastAsia="x-none"/>
        </w:rPr>
        <w:t>«</w:t>
      </w:r>
      <w:r w:rsidRPr="00C93BFA">
        <w:rPr>
          <w:rFonts w:ascii="Arial" w:eastAsia="Times New Roman" w:hAnsi="Arial" w:cs="Arial"/>
          <w:sz w:val="24"/>
          <w:szCs w:val="24"/>
          <w:lang w:val="x-none" w:eastAsia="x-none"/>
        </w:rPr>
        <w:t xml:space="preserve">Об утверждении Положения о контрактной системе в сфере закупок товаров, работ, услуг в </w:t>
      </w:r>
      <w:r w:rsidRPr="00C93BFA">
        <w:rPr>
          <w:rFonts w:ascii="Arial" w:eastAsia="Times New Roman" w:hAnsi="Arial" w:cs="Arial"/>
          <w:sz w:val="24"/>
          <w:szCs w:val="24"/>
          <w:lang w:val="ru-RU" w:eastAsia="x-none"/>
        </w:rPr>
        <w:t>Грачевском муниципальном</w:t>
      </w:r>
      <w:r w:rsidRPr="00C93BFA">
        <w:rPr>
          <w:rFonts w:ascii="Arial" w:eastAsia="Times New Roman" w:hAnsi="Arial" w:cs="Arial"/>
          <w:sz w:val="24"/>
          <w:szCs w:val="24"/>
          <w:lang w:val="x-none" w:eastAsia="x-none"/>
        </w:rPr>
        <w:t xml:space="preserve"> округе Ставропольского края</w:t>
      </w:r>
      <w:r w:rsidRPr="00C93BFA">
        <w:rPr>
          <w:rFonts w:ascii="Arial" w:eastAsia="Times New Roman" w:hAnsi="Arial" w:cs="Arial"/>
          <w:sz w:val="24"/>
          <w:szCs w:val="24"/>
          <w:lang w:val="ru-RU" w:eastAsia="x-none"/>
        </w:rPr>
        <w:t xml:space="preserve">» (в редакции решения Совета от 17 января 2022 года № 4) </w:t>
      </w:r>
      <w:r w:rsidRPr="00C93BFA">
        <w:rPr>
          <w:rFonts w:ascii="Arial" w:eastAsia="Times New Roman" w:hAnsi="Arial" w:cs="Arial"/>
          <w:sz w:val="24"/>
          <w:szCs w:val="24"/>
          <w:lang w:val="x-none" w:eastAsia="x-none"/>
        </w:rPr>
        <w:t xml:space="preserve">(далее – Решение </w:t>
      </w:r>
      <w:r w:rsidRPr="00C93BFA">
        <w:rPr>
          <w:rFonts w:ascii="Arial" w:eastAsia="Times New Roman" w:hAnsi="Arial" w:cs="Arial"/>
          <w:sz w:val="24"/>
          <w:szCs w:val="24"/>
          <w:lang w:val="ru-RU" w:eastAsia="x-none"/>
        </w:rPr>
        <w:t>Совета</w:t>
      </w:r>
      <w:r w:rsidRPr="00C93BFA">
        <w:rPr>
          <w:rFonts w:ascii="Arial" w:eastAsia="Times New Roman" w:hAnsi="Arial" w:cs="Arial"/>
          <w:sz w:val="24"/>
          <w:szCs w:val="24"/>
          <w:lang w:val="x-none" w:eastAsia="x-none"/>
        </w:rPr>
        <w:t>)</w:t>
      </w:r>
      <w:r w:rsidRPr="00C93BFA">
        <w:rPr>
          <w:rFonts w:ascii="Arial" w:eastAsia="Times New Roman" w:hAnsi="Arial" w:cs="Arial"/>
          <w:sz w:val="24"/>
          <w:szCs w:val="24"/>
          <w:lang w:val="ru-RU" w:eastAsia="x-none"/>
        </w:rPr>
        <w:t xml:space="preserve">, и </w:t>
      </w:r>
      <w:r w:rsidRPr="00C93BFA">
        <w:rPr>
          <w:rFonts w:ascii="Arial" w:eastAsia="Times New Roman" w:hAnsi="Arial" w:cs="Arial"/>
          <w:sz w:val="24"/>
          <w:szCs w:val="24"/>
          <w:lang w:val="x-none" w:eastAsia="x-none"/>
        </w:rPr>
        <w:t>определяет</w:t>
      </w:r>
      <w:r w:rsidRPr="00C93BFA">
        <w:rPr>
          <w:rFonts w:ascii="Arial" w:eastAsia="Times New Roman" w:hAnsi="Arial" w:cs="Arial"/>
          <w:sz w:val="24"/>
          <w:szCs w:val="24"/>
          <w:lang w:val="ru-RU" w:eastAsia="x-none"/>
        </w:rPr>
        <w:t xml:space="preserve"> полномочия,</w:t>
      </w:r>
      <w:r w:rsidRPr="00C93BFA">
        <w:rPr>
          <w:rFonts w:ascii="Arial" w:eastAsia="Times New Roman" w:hAnsi="Arial" w:cs="Arial"/>
          <w:sz w:val="24"/>
          <w:szCs w:val="24"/>
          <w:lang w:val="x-none" w:eastAsia="x-none"/>
        </w:rPr>
        <w:t xml:space="preserve"> порядок и условия взаимодействия </w:t>
      </w:r>
      <w:r w:rsidRPr="00C93BFA">
        <w:rPr>
          <w:rFonts w:ascii="Arial" w:eastAsia="Times New Roman" w:hAnsi="Arial" w:cs="Arial"/>
          <w:sz w:val="24"/>
          <w:szCs w:val="24"/>
          <w:lang w:val="ru-RU" w:eastAsia="x-none"/>
        </w:rPr>
        <w:t>органов администрации Грачевского муниципального округа и учреждений Грачевского муниципального округа Ставропольского края (далее - муниципальные</w:t>
      </w:r>
      <w:r w:rsidRPr="00C93BFA">
        <w:rPr>
          <w:rFonts w:ascii="Arial" w:eastAsia="Times New Roman" w:hAnsi="Arial" w:cs="Arial"/>
          <w:sz w:val="24"/>
          <w:szCs w:val="24"/>
          <w:lang w:val="x-none" w:eastAsia="x-none"/>
        </w:rPr>
        <w:t xml:space="preserve"> заказчик</w:t>
      </w:r>
      <w:r w:rsidRPr="00C93BFA">
        <w:rPr>
          <w:rFonts w:ascii="Arial" w:eastAsia="Times New Roman" w:hAnsi="Arial" w:cs="Arial"/>
          <w:sz w:val="24"/>
          <w:szCs w:val="24"/>
          <w:lang w:val="ru-RU" w:eastAsia="x-none"/>
        </w:rPr>
        <w:t>и) с администрацией Грачевского муниципального округа Ставропольского края (далее -</w:t>
      </w:r>
      <w:r w:rsidRPr="00C93BFA">
        <w:rPr>
          <w:rFonts w:ascii="Arial" w:eastAsia="Times New Roman" w:hAnsi="Arial" w:cs="Arial"/>
          <w:sz w:val="24"/>
          <w:szCs w:val="24"/>
          <w:lang w:val="x-none" w:eastAsia="x-none"/>
        </w:rPr>
        <w:t xml:space="preserve"> уполномоченн</w:t>
      </w:r>
      <w:r w:rsidRPr="00C93BFA">
        <w:rPr>
          <w:rFonts w:ascii="Arial" w:eastAsia="Times New Roman" w:hAnsi="Arial" w:cs="Arial"/>
          <w:sz w:val="24"/>
          <w:szCs w:val="24"/>
          <w:lang w:val="ru-RU" w:eastAsia="x-none"/>
        </w:rPr>
        <w:t>ый</w:t>
      </w:r>
      <w:r w:rsidRPr="00C93BFA">
        <w:rPr>
          <w:rFonts w:ascii="Arial" w:eastAsia="Times New Roman" w:hAnsi="Arial" w:cs="Arial"/>
          <w:sz w:val="24"/>
          <w:szCs w:val="24"/>
          <w:lang w:val="x-none" w:eastAsia="x-none"/>
        </w:rPr>
        <w:t xml:space="preserve"> орган</w:t>
      </w:r>
      <w:r w:rsidRPr="00C93BFA">
        <w:rPr>
          <w:rFonts w:ascii="Arial" w:eastAsia="Times New Roman" w:hAnsi="Arial" w:cs="Arial"/>
          <w:sz w:val="24"/>
          <w:szCs w:val="24"/>
          <w:lang w:val="ru-RU" w:eastAsia="x-none"/>
        </w:rPr>
        <w:t>), осуществляющей полномочия по</w:t>
      </w:r>
      <w:r w:rsidRPr="00C93BFA">
        <w:rPr>
          <w:rFonts w:ascii="Arial" w:eastAsia="Times New Roman" w:hAnsi="Arial" w:cs="Arial"/>
          <w:bCs/>
          <w:sz w:val="24"/>
          <w:szCs w:val="24"/>
          <w:lang w:val="x-none" w:eastAsia="x-none"/>
        </w:rPr>
        <w:t xml:space="preserve"> определению поставщиков (подрядчиков, исполнителей) на закупку товаров, работ, услуг, для нужд </w:t>
      </w:r>
      <w:r w:rsidRPr="00C93BFA">
        <w:rPr>
          <w:rFonts w:ascii="Arial" w:eastAsia="Times New Roman" w:hAnsi="Arial" w:cs="Arial"/>
          <w:bCs/>
          <w:sz w:val="24"/>
          <w:szCs w:val="24"/>
          <w:lang w:val="ru-RU" w:eastAsia="x-none"/>
        </w:rPr>
        <w:t>муниципальных заказчиков</w:t>
      </w:r>
      <w:r w:rsidRPr="00C93BFA">
        <w:rPr>
          <w:rFonts w:ascii="Arial" w:eastAsia="Times New Roman" w:hAnsi="Arial" w:cs="Arial"/>
          <w:sz w:val="24"/>
          <w:szCs w:val="24"/>
          <w:lang w:val="x-none" w:eastAsia="x-none"/>
        </w:rPr>
        <w:t>.</w:t>
      </w:r>
    </w:p>
    <w:p w14:paraId="2A99C7A3" w14:textId="002A36AC" w:rsidR="00346211" w:rsidRPr="00C93BFA" w:rsidRDefault="00346211" w:rsidP="005D0BC5">
      <w:pPr>
        <w:widowControl w:val="0"/>
        <w:tabs>
          <w:tab w:val="left" w:pos="0"/>
        </w:tabs>
        <w:spacing w:before="0" w:beforeAutospacing="0" w:after="0" w:afterAutospacing="0"/>
        <w:ind w:firstLine="567"/>
        <w:jc w:val="both"/>
        <w:rPr>
          <w:rFonts w:ascii="Arial" w:eastAsia="Times New Roman" w:hAnsi="Arial" w:cs="Arial"/>
          <w:sz w:val="24"/>
          <w:szCs w:val="24"/>
          <w:lang w:val="x-none" w:eastAsia="x-none"/>
        </w:rPr>
      </w:pPr>
      <w:r w:rsidRPr="00C93BFA">
        <w:rPr>
          <w:rFonts w:ascii="Arial" w:eastAsia="Times New Roman" w:hAnsi="Arial" w:cs="Arial"/>
          <w:color w:val="000000"/>
          <w:sz w:val="24"/>
          <w:szCs w:val="24"/>
          <w:lang w:val="ru-RU" w:eastAsia="x-none" w:bidi="ru-RU"/>
        </w:rPr>
        <w:t xml:space="preserve">1.2. </w:t>
      </w:r>
      <w:r w:rsidRPr="00C93BFA">
        <w:rPr>
          <w:rFonts w:ascii="Arial" w:eastAsia="Times New Roman" w:hAnsi="Arial" w:cs="Arial"/>
          <w:color w:val="000000"/>
          <w:sz w:val="24"/>
          <w:szCs w:val="24"/>
          <w:lang w:val="x-none" w:eastAsia="x-none" w:bidi="ru-RU"/>
        </w:rPr>
        <w:t xml:space="preserve">Понятия, используемые в настоящем </w:t>
      </w:r>
      <w:r w:rsidRPr="00C93BFA">
        <w:rPr>
          <w:rFonts w:ascii="Arial" w:eastAsia="Times New Roman" w:hAnsi="Arial" w:cs="Arial"/>
          <w:color w:val="000000"/>
          <w:sz w:val="24"/>
          <w:szCs w:val="24"/>
          <w:lang w:val="ru-RU" w:eastAsia="x-none" w:bidi="ru-RU"/>
        </w:rPr>
        <w:t>Порядке</w:t>
      </w:r>
      <w:r w:rsidRPr="00C93BFA">
        <w:rPr>
          <w:rFonts w:ascii="Arial" w:eastAsia="Times New Roman" w:hAnsi="Arial" w:cs="Arial"/>
          <w:color w:val="000000"/>
          <w:sz w:val="24"/>
          <w:szCs w:val="24"/>
          <w:lang w:val="x-none" w:eastAsia="x-none" w:bidi="ru-RU"/>
        </w:rPr>
        <w:t>:</w:t>
      </w:r>
    </w:p>
    <w:p w14:paraId="7AD81EB3" w14:textId="77777777" w:rsidR="00E86241" w:rsidRPr="00E86241" w:rsidRDefault="00346211" w:rsidP="005D0BC5">
      <w:pPr>
        <w:pStyle w:val="a4"/>
        <w:widowControl w:val="0"/>
        <w:numPr>
          <w:ilvl w:val="0"/>
          <w:numId w:val="8"/>
        </w:numPr>
        <w:tabs>
          <w:tab w:val="left" w:pos="0"/>
        </w:tabs>
        <w:spacing w:before="0" w:beforeAutospacing="0" w:after="0" w:afterAutospacing="0"/>
        <w:ind w:firstLine="567"/>
        <w:contextualSpacing w:val="0"/>
        <w:jc w:val="both"/>
        <w:rPr>
          <w:rFonts w:ascii="Arial" w:eastAsia="Times New Roman" w:hAnsi="Arial" w:cs="Arial"/>
          <w:color w:val="000000"/>
          <w:sz w:val="24"/>
          <w:szCs w:val="24"/>
          <w:lang w:val="ru-RU" w:eastAsia="x-none" w:bidi="ru-RU"/>
        </w:rPr>
      </w:pPr>
      <w:r w:rsidRPr="00E86241">
        <w:rPr>
          <w:rFonts w:ascii="Arial" w:eastAsia="Times New Roman" w:hAnsi="Arial" w:cs="Arial"/>
          <w:color w:val="000000"/>
          <w:sz w:val="24"/>
          <w:szCs w:val="24"/>
          <w:lang w:val="x-none" w:eastAsia="x-none" w:bidi="ru-RU"/>
        </w:rPr>
        <w:t xml:space="preserve">уполномоченный орган – администрация </w:t>
      </w:r>
      <w:r w:rsidRPr="00E86241">
        <w:rPr>
          <w:rFonts w:ascii="Arial" w:eastAsia="Times New Roman" w:hAnsi="Arial" w:cs="Arial"/>
          <w:color w:val="000000"/>
          <w:sz w:val="24"/>
          <w:szCs w:val="24"/>
          <w:lang w:val="ru-RU" w:eastAsia="x-none" w:bidi="ru-RU"/>
        </w:rPr>
        <w:t>Грачевского муниципального</w:t>
      </w:r>
      <w:r w:rsidRPr="00E86241">
        <w:rPr>
          <w:rFonts w:ascii="Arial" w:eastAsia="Times New Roman" w:hAnsi="Arial" w:cs="Arial"/>
          <w:color w:val="000000"/>
          <w:sz w:val="24"/>
          <w:szCs w:val="24"/>
          <w:lang w:val="x-none" w:eastAsia="x-none" w:bidi="ru-RU"/>
        </w:rPr>
        <w:t xml:space="preserve"> округа Ставропольского края, на котор</w:t>
      </w:r>
      <w:r w:rsidRPr="00E86241">
        <w:rPr>
          <w:rFonts w:ascii="Arial" w:eastAsia="Times New Roman" w:hAnsi="Arial" w:cs="Arial"/>
          <w:color w:val="000000"/>
          <w:sz w:val="24"/>
          <w:szCs w:val="24"/>
          <w:lang w:val="ru-RU" w:eastAsia="x-none" w:bidi="ru-RU"/>
        </w:rPr>
        <w:t>ый</w:t>
      </w:r>
      <w:r w:rsidRPr="00E86241">
        <w:rPr>
          <w:rFonts w:ascii="Arial" w:eastAsia="Times New Roman" w:hAnsi="Arial" w:cs="Arial"/>
          <w:color w:val="000000"/>
          <w:sz w:val="24"/>
          <w:szCs w:val="24"/>
          <w:lang w:val="x-none" w:eastAsia="x-none" w:bidi="ru-RU"/>
        </w:rPr>
        <w:t xml:space="preserve"> </w:t>
      </w:r>
      <w:r w:rsidRPr="00E86241">
        <w:rPr>
          <w:rFonts w:ascii="Arial" w:eastAsia="Times New Roman" w:hAnsi="Arial" w:cs="Arial"/>
          <w:color w:val="000000"/>
          <w:sz w:val="24"/>
          <w:szCs w:val="24"/>
          <w:lang w:val="ru-RU" w:eastAsia="x-none" w:bidi="ru-RU"/>
        </w:rPr>
        <w:t>решением</w:t>
      </w:r>
      <w:r w:rsidRPr="00E86241">
        <w:rPr>
          <w:rFonts w:ascii="Arial" w:eastAsia="Times New Roman" w:hAnsi="Arial" w:cs="Arial"/>
          <w:color w:val="000000"/>
          <w:sz w:val="24"/>
          <w:szCs w:val="24"/>
          <w:lang w:val="x-none" w:eastAsia="x-none" w:bidi="ru-RU"/>
        </w:rPr>
        <w:t xml:space="preserve"> </w:t>
      </w:r>
      <w:r w:rsidRPr="00E86241">
        <w:rPr>
          <w:rFonts w:ascii="Arial" w:eastAsia="Times New Roman" w:hAnsi="Arial" w:cs="Arial"/>
          <w:color w:val="000000"/>
          <w:sz w:val="24"/>
          <w:szCs w:val="24"/>
          <w:lang w:val="ru-RU" w:eastAsia="x-none" w:bidi="ru-RU"/>
        </w:rPr>
        <w:t>Совета</w:t>
      </w:r>
      <w:r w:rsidRPr="00E86241">
        <w:rPr>
          <w:rFonts w:ascii="Arial" w:eastAsia="Times New Roman" w:hAnsi="Arial" w:cs="Arial"/>
          <w:color w:val="000000"/>
          <w:sz w:val="24"/>
          <w:szCs w:val="24"/>
          <w:lang w:val="x-none" w:eastAsia="x-none" w:bidi="ru-RU"/>
        </w:rPr>
        <w:t xml:space="preserve"> возложены полномочия, предусмотренные статьей 26 Федерального закона</w:t>
      </w:r>
      <w:r w:rsidRPr="00E86241">
        <w:rPr>
          <w:rFonts w:ascii="Arial" w:eastAsia="Times New Roman" w:hAnsi="Arial" w:cs="Arial"/>
          <w:color w:val="000000"/>
          <w:sz w:val="24"/>
          <w:szCs w:val="24"/>
          <w:lang w:val="ru-RU" w:eastAsia="x-none" w:bidi="ru-RU"/>
        </w:rPr>
        <w:t xml:space="preserve">, на определение поставщиков (подрядчиков, исполнителей) для обеспечения муниципальных нужд </w:t>
      </w:r>
      <w:r w:rsidRPr="00E86241">
        <w:rPr>
          <w:rFonts w:ascii="Arial" w:eastAsia="Times New Roman" w:hAnsi="Arial" w:cs="Arial"/>
          <w:color w:val="000000"/>
          <w:sz w:val="24"/>
          <w:szCs w:val="24"/>
          <w:lang w:val="ru-RU" w:eastAsia="x-none" w:bidi="ru-RU"/>
        </w:rPr>
        <w:lastRenderedPageBreak/>
        <w:t>Грачевского муниципального округа Ставропольского края</w:t>
      </w:r>
      <w:r w:rsidRPr="00E86241">
        <w:rPr>
          <w:rFonts w:ascii="Arial" w:eastAsia="Times New Roman" w:hAnsi="Arial" w:cs="Arial"/>
          <w:color w:val="000000"/>
          <w:sz w:val="24"/>
          <w:szCs w:val="24"/>
          <w:lang w:val="x-none" w:eastAsia="x-none" w:bidi="ru-RU"/>
        </w:rPr>
        <w:t>;</w:t>
      </w:r>
    </w:p>
    <w:p w14:paraId="5606EB85" w14:textId="77777777" w:rsidR="00E86241" w:rsidRPr="00E86241" w:rsidRDefault="00346211" w:rsidP="005D0BC5">
      <w:pPr>
        <w:pStyle w:val="a4"/>
        <w:widowControl w:val="0"/>
        <w:numPr>
          <w:ilvl w:val="0"/>
          <w:numId w:val="8"/>
        </w:numPr>
        <w:tabs>
          <w:tab w:val="left" w:pos="0"/>
        </w:tabs>
        <w:spacing w:before="0" w:beforeAutospacing="0" w:after="0" w:afterAutospacing="0"/>
        <w:ind w:firstLine="567"/>
        <w:contextualSpacing w:val="0"/>
        <w:jc w:val="both"/>
        <w:rPr>
          <w:rFonts w:ascii="Arial" w:eastAsia="Times New Roman" w:hAnsi="Arial" w:cs="Arial"/>
          <w:color w:val="000000"/>
          <w:sz w:val="24"/>
          <w:szCs w:val="24"/>
          <w:lang w:val="ru-RU" w:eastAsia="x-none" w:bidi="ru-RU"/>
        </w:rPr>
      </w:pPr>
      <w:r w:rsidRPr="00E86241">
        <w:rPr>
          <w:rFonts w:ascii="Arial" w:eastAsia="Times New Roman" w:hAnsi="Arial" w:cs="Arial"/>
          <w:sz w:val="24"/>
          <w:szCs w:val="24"/>
          <w:lang w:val="x-none" w:eastAsia="x-none"/>
        </w:rPr>
        <w:t>муниципальные заказчики – бюджетные и казенные учреждения Грачевского муниципального округа Ставропольского края, органы администрации Грачевского муниципального округа Ставропольского края, осуществляющие закупки товаров, работ, услуг для собственных нужд, согласно Перечня муниципальных заказчиков</w:t>
      </w:r>
      <w:r w:rsidRPr="00E86241">
        <w:rPr>
          <w:rFonts w:ascii="Arial" w:eastAsia="Times New Roman" w:hAnsi="Arial" w:cs="Arial"/>
          <w:sz w:val="24"/>
          <w:szCs w:val="24"/>
          <w:lang w:val="ru-RU" w:eastAsia="x-none"/>
        </w:rPr>
        <w:t>;</w:t>
      </w:r>
    </w:p>
    <w:p w14:paraId="7E67B31E" w14:textId="77777777" w:rsidR="00E86241" w:rsidRPr="00E86241" w:rsidRDefault="00346211" w:rsidP="005D0BC5">
      <w:pPr>
        <w:pStyle w:val="a4"/>
        <w:widowControl w:val="0"/>
        <w:numPr>
          <w:ilvl w:val="0"/>
          <w:numId w:val="8"/>
        </w:numPr>
        <w:tabs>
          <w:tab w:val="left" w:pos="0"/>
        </w:tabs>
        <w:spacing w:before="0" w:beforeAutospacing="0" w:after="0" w:afterAutospacing="0"/>
        <w:ind w:firstLine="567"/>
        <w:jc w:val="both"/>
        <w:rPr>
          <w:rFonts w:ascii="Arial" w:eastAsia="Times New Roman" w:hAnsi="Arial" w:cs="Arial"/>
          <w:color w:val="000000"/>
          <w:sz w:val="24"/>
          <w:szCs w:val="24"/>
          <w:lang w:val="ru-RU" w:eastAsia="x-none" w:bidi="ru-RU"/>
        </w:rPr>
      </w:pPr>
      <w:r w:rsidRPr="00E86241">
        <w:rPr>
          <w:rFonts w:ascii="Arial" w:eastAsia="Times New Roman" w:hAnsi="Arial" w:cs="Arial"/>
          <w:sz w:val="24"/>
          <w:szCs w:val="24"/>
          <w:lang w:val="ru-RU" w:eastAsia="x-none"/>
        </w:rPr>
        <w:t xml:space="preserve">проект </w:t>
      </w:r>
      <w:r w:rsidRPr="00E86241">
        <w:rPr>
          <w:rFonts w:ascii="Arial" w:eastAsia="Times New Roman" w:hAnsi="Arial" w:cs="Arial"/>
          <w:sz w:val="24"/>
          <w:szCs w:val="24"/>
          <w:lang w:val="x-none" w:eastAsia="x-none"/>
        </w:rPr>
        <w:t>извещени</w:t>
      </w:r>
      <w:r w:rsidRPr="00E86241">
        <w:rPr>
          <w:rFonts w:ascii="Arial" w:eastAsia="Times New Roman" w:hAnsi="Arial" w:cs="Arial"/>
          <w:sz w:val="24"/>
          <w:szCs w:val="24"/>
          <w:lang w:val="ru-RU" w:eastAsia="x-none"/>
        </w:rPr>
        <w:t>я</w:t>
      </w:r>
      <w:r w:rsidRPr="00E86241">
        <w:rPr>
          <w:rFonts w:ascii="Arial" w:eastAsia="Times New Roman" w:hAnsi="Arial" w:cs="Arial"/>
          <w:sz w:val="24"/>
          <w:szCs w:val="24"/>
          <w:lang w:val="x-none" w:eastAsia="x-none"/>
        </w:rPr>
        <w:t xml:space="preserve"> об осуществлении закупки - </w:t>
      </w:r>
      <w:r w:rsidRPr="00E86241">
        <w:rPr>
          <w:rFonts w:ascii="Arial" w:eastAsia="Times New Roman" w:hAnsi="Arial" w:cs="Arial"/>
          <w:color w:val="000000"/>
          <w:sz w:val="24"/>
          <w:szCs w:val="24"/>
          <w:lang w:val="x-none" w:eastAsia="x-none" w:bidi="ru-RU"/>
        </w:rPr>
        <w:t>структурированн</w:t>
      </w:r>
      <w:r w:rsidRPr="00E86241">
        <w:rPr>
          <w:rFonts w:ascii="Arial" w:eastAsia="Times New Roman" w:hAnsi="Arial" w:cs="Arial"/>
          <w:color w:val="000000"/>
          <w:sz w:val="24"/>
          <w:szCs w:val="24"/>
          <w:lang w:val="ru-RU" w:eastAsia="x-none" w:bidi="ru-RU"/>
        </w:rPr>
        <w:t>ая</w:t>
      </w:r>
      <w:r w:rsidRPr="00E86241">
        <w:rPr>
          <w:rFonts w:ascii="Arial" w:eastAsia="Times New Roman" w:hAnsi="Arial" w:cs="Arial"/>
          <w:color w:val="000000"/>
          <w:sz w:val="24"/>
          <w:szCs w:val="24"/>
          <w:lang w:val="x-none" w:eastAsia="x-none" w:bidi="ru-RU"/>
        </w:rPr>
        <w:t xml:space="preserve"> информаци</w:t>
      </w:r>
      <w:r w:rsidRPr="00E86241">
        <w:rPr>
          <w:rFonts w:ascii="Arial" w:eastAsia="Times New Roman" w:hAnsi="Arial" w:cs="Arial"/>
          <w:color w:val="000000"/>
          <w:sz w:val="24"/>
          <w:szCs w:val="24"/>
          <w:lang w:val="ru-RU" w:eastAsia="x-none" w:bidi="ru-RU"/>
        </w:rPr>
        <w:t>я</w:t>
      </w:r>
      <w:r w:rsidRPr="00E86241">
        <w:rPr>
          <w:rFonts w:ascii="Arial" w:eastAsia="Times New Roman" w:hAnsi="Arial" w:cs="Arial"/>
          <w:color w:val="000000"/>
          <w:sz w:val="24"/>
          <w:szCs w:val="24"/>
          <w:lang w:val="x-none" w:eastAsia="x-none" w:bidi="ru-RU"/>
        </w:rPr>
        <w:t xml:space="preserve"> и прилагаемы</w:t>
      </w:r>
      <w:r w:rsidRPr="00E86241">
        <w:rPr>
          <w:rFonts w:ascii="Arial" w:eastAsia="Times New Roman" w:hAnsi="Arial" w:cs="Arial"/>
          <w:color w:val="000000"/>
          <w:sz w:val="24"/>
          <w:szCs w:val="24"/>
          <w:lang w:val="ru-RU" w:eastAsia="x-none" w:bidi="ru-RU"/>
        </w:rPr>
        <w:t>е</w:t>
      </w:r>
      <w:r w:rsidRPr="00E86241">
        <w:rPr>
          <w:rFonts w:ascii="Arial" w:eastAsia="Times New Roman" w:hAnsi="Arial" w:cs="Arial"/>
          <w:color w:val="000000"/>
          <w:sz w:val="24"/>
          <w:szCs w:val="24"/>
          <w:lang w:val="x-none" w:eastAsia="x-none" w:bidi="ru-RU"/>
        </w:rPr>
        <w:t xml:space="preserve"> </w:t>
      </w:r>
      <w:r w:rsidRPr="00E86241">
        <w:rPr>
          <w:rFonts w:ascii="Arial" w:eastAsia="Times New Roman" w:hAnsi="Arial" w:cs="Arial"/>
          <w:color w:val="000000"/>
          <w:sz w:val="24"/>
          <w:szCs w:val="24"/>
          <w:lang w:val="ru-RU" w:eastAsia="x-none" w:bidi="ru-RU"/>
        </w:rPr>
        <w:t xml:space="preserve">к нему </w:t>
      </w:r>
      <w:r w:rsidRPr="00E86241">
        <w:rPr>
          <w:rFonts w:ascii="Arial" w:eastAsia="Times New Roman" w:hAnsi="Arial" w:cs="Arial"/>
          <w:color w:val="000000"/>
          <w:sz w:val="24"/>
          <w:szCs w:val="24"/>
          <w:lang w:val="x-none" w:eastAsia="x-none" w:bidi="ru-RU"/>
        </w:rPr>
        <w:t>документ</w:t>
      </w:r>
      <w:r w:rsidRPr="00E86241">
        <w:rPr>
          <w:rFonts w:ascii="Arial" w:eastAsia="Times New Roman" w:hAnsi="Arial" w:cs="Arial"/>
          <w:color w:val="000000"/>
          <w:sz w:val="24"/>
          <w:szCs w:val="24"/>
          <w:lang w:val="ru-RU" w:eastAsia="x-none" w:bidi="ru-RU"/>
        </w:rPr>
        <w:t>ы</w:t>
      </w:r>
      <w:r w:rsidRPr="00E86241">
        <w:rPr>
          <w:rFonts w:ascii="Arial" w:eastAsia="Times New Roman" w:hAnsi="Arial" w:cs="Arial"/>
          <w:color w:val="000000"/>
          <w:sz w:val="24"/>
          <w:szCs w:val="24"/>
          <w:lang w:val="x-none" w:eastAsia="x-none" w:bidi="ru-RU"/>
        </w:rPr>
        <w:t xml:space="preserve"> в соответствии с частями 1 и 2 статьи 42 </w:t>
      </w:r>
      <w:r w:rsidRPr="00E86241">
        <w:rPr>
          <w:rFonts w:ascii="Arial" w:eastAsia="Times New Roman" w:hAnsi="Arial" w:cs="Arial"/>
          <w:color w:val="000000"/>
          <w:sz w:val="24"/>
          <w:szCs w:val="24"/>
          <w:lang w:val="ru-RU" w:eastAsia="x-none" w:bidi="ru-RU"/>
        </w:rPr>
        <w:t xml:space="preserve">Федерального закона </w:t>
      </w:r>
      <w:r w:rsidRPr="00E86241">
        <w:rPr>
          <w:rFonts w:ascii="Arial" w:eastAsia="Times New Roman" w:hAnsi="Arial" w:cs="Arial"/>
          <w:color w:val="000000"/>
          <w:sz w:val="24"/>
          <w:szCs w:val="24"/>
          <w:lang w:val="x-none" w:eastAsia="x-none" w:bidi="ru-RU"/>
        </w:rPr>
        <w:t xml:space="preserve">(далее - </w:t>
      </w:r>
      <w:r w:rsidRPr="00E86241">
        <w:rPr>
          <w:rFonts w:ascii="Arial" w:eastAsia="Times New Roman" w:hAnsi="Arial" w:cs="Arial"/>
          <w:color w:val="000000"/>
          <w:sz w:val="24"/>
          <w:szCs w:val="24"/>
          <w:lang w:val="ru-RU" w:eastAsia="x-none" w:bidi="ru-RU"/>
        </w:rPr>
        <w:t>извещение</w:t>
      </w:r>
      <w:r w:rsidRPr="00E86241">
        <w:rPr>
          <w:rFonts w:ascii="Arial" w:eastAsia="Times New Roman" w:hAnsi="Arial" w:cs="Arial"/>
          <w:color w:val="000000"/>
          <w:sz w:val="24"/>
          <w:szCs w:val="24"/>
          <w:lang w:val="x-none" w:eastAsia="x-none" w:bidi="ru-RU"/>
        </w:rPr>
        <w:t>)</w:t>
      </w:r>
      <w:r w:rsidRPr="00E86241">
        <w:rPr>
          <w:rFonts w:ascii="Arial" w:eastAsia="Times New Roman" w:hAnsi="Arial" w:cs="Arial"/>
          <w:color w:val="000000"/>
          <w:sz w:val="24"/>
          <w:szCs w:val="24"/>
          <w:lang w:val="ru-RU" w:eastAsia="x-none" w:bidi="ru-RU"/>
        </w:rPr>
        <w:t>,</w:t>
      </w:r>
      <w:r w:rsidRPr="00E86241">
        <w:rPr>
          <w:rFonts w:ascii="Arial" w:eastAsia="Times New Roman" w:hAnsi="Arial" w:cs="Arial"/>
          <w:sz w:val="24"/>
          <w:szCs w:val="24"/>
          <w:lang w:val="x-none" w:eastAsia="x-none"/>
        </w:rPr>
        <w:t xml:space="preserve"> </w:t>
      </w:r>
      <w:r w:rsidRPr="00E86241">
        <w:rPr>
          <w:rFonts w:ascii="Arial" w:eastAsia="Times New Roman" w:hAnsi="Arial" w:cs="Arial"/>
          <w:color w:val="000000"/>
          <w:sz w:val="24"/>
          <w:szCs w:val="24"/>
          <w:lang w:val="x-none" w:eastAsia="x-none" w:bidi="ru-RU"/>
        </w:rPr>
        <w:t>являющ</w:t>
      </w:r>
      <w:r w:rsidRPr="00E86241">
        <w:rPr>
          <w:rFonts w:ascii="Arial" w:eastAsia="Times New Roman" w:hAnsi="Arial" w:cs="Arial"/>
          <w:color w:val="000000"/>
          <w:sz w:val="24"/>
          <w:szCs w:val="24"/>
          <w:lang w:val="ru-RU" w:eastAsia="x-none" w:bidi="ru-RU"/>
        </w:rPr>
        <w:t>ийся</w:t>
      </w:r>
      <w:r w:rsidRPr="00E86241">
        <w:rPr>
          <w:rFonts w:ascii="Arial" w:eastAsia="Times New Roman" w:hAnsi="Arial" w:cs="Arial"/>
          <w:color w:val="000000"/>
          <w:sz w:val="24"/>
          <w:szCs w:val="24"/>
          <w:lang w:val="x-none" w:eastAsia="x-none" w:bidi="ru-RU"/>
        </w:rPr>
        <w:t xml:space="preserve"> основанием для начала определения поставщика (подрядчика, исполнителя);</w:t>
      </w:r>
    </w:p>
    <w:p w14:paraId="5FC340F3" w14:textId="65E0DC13" w:rsidR="00346211" w:rsidRPr="00E86241" w:rsidRDefault="00346211" w:rsidP="005D0BC5">
      <w:pPr>
        <w:pStyle w:val="a4"/>
        <w:widowControl w:val="0"/>
        <w:numPr>
          <w:ilvl w:val="0"/>
          <w:numId w:val="8"/>
        </w:numPr>
        <w:tabs>
          <w:tab w:val="left" w:pos="0"/>
        </w:tabs>
        <w:spacing w:before="0" w:beforeAutospacing="0" w:after="0" w:afterAutospacing="0"/>
        <w:ind w:firstLine="567"/>
        <w:jc w:val="both"/>
        <w:rPr>
          <w:rFonts w:ascii="Arial" w:eastAsia="Times New Roman" w:hAnsi="Arial" w:cs="Arial"/>
          <w:color w:val="000000"/>
          <w:sz w:val="24"/>
          <w:szCs w:val="24"/>
          <w:lang w:val="ru-RU" w:eastAsia="x-none" w:bidi="ru-RU"/>
        </w:rPr>
      </w:pPr>
      <w:r w:rsidRPr="00E86241">
        <w:rPr>
          <w:rFonts w:ascii="Arial" w:eastAsia="Times New Roman" w:hAnsi="Arial" w:cs="Arial"/>
          <w:sz w:val="24"/>
          <w:szCs w:val="24"/>
          <w:lang w:val="ru-RU" w:eastAsia="ru-RU"/>
        </w:rPr>
        <w:t>определение поставщиков (подрядчиков, исполнителей) - совокупность действий, которые осуществляются уполномоченным органом, муниципальными заказчиками (в соответствии с разграничением полномочий между ними) в порядке, установленном Федеральным законом и настоящим Порядком, начиная с разработки проекта извещения, размещения извещения об осуществлении закупки, проведением процедур определения поставщиков (подрядчиков, исполнителей) в «Единой информационной системе в сфере закупок» и завершаются заключением муниципальными заказчиками муниципальных контрактов.</w:t>
      </w:r>
    </w:p>
    <w:p w14:paraId="609F9AD1" w14:textId="5AF4658E"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x-none"/>
        </w:rPr>
      </w:pPr>
      <w:r w:rsidRPr="00C93BFA">
        <w:rPr>
          <w:rFonts w:ascii="Arial" w:eastAsia="Times New Roman" w:hAnsi="Arial" w:cs="Arial"/>
          <w:color w:val="000000"/>
          <w:sz w:val="24"/>
          <w:szCs w:val="24"/>
          <w:lang w:val="ru-RU" w:eastAsia="x-none"/>
        </w:rPr>
        <w:t>1.3. Уполномоченный орган и муниципальные заказчики обязаны взаимодействовать при определении поставщиков (подрядчиков, исполнителей), за исключением случаев, когда определение поставщиков (подрядчиков, исполнителей) в соответствии с федеральным законодательством в сфере закупок отнесено</w:t>
      </w:r>
      <w:r w:rsidRPr="00C93BFA">
        <w:rPr>
          <w:rFonts w:ascii="Arial" w:eastAsia="Times New Roman" w:hAnsi="Arial" w:cs="Arial"/>
          <w:sz w:val="24"/>
          <w:szCs w:val="24"/>
          <w:lang w:val="ru-RU" w:eastAsia="x-none"/>
        </w:rPr>
        <w:t xml:space="preserve"> к исключительной компетенции муниципального заказчика.</w:t>
      </w:r>
    </w:p>
    <w:p w14:paraId="66033D62"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x-none"/>
        </w:rPr>
      </w:pPr>
      <w:r w:rsidRPr="00C93BFA">
        <w:rPr>
          <w:rFonts w:ascii="Arial" w:eastAsia="Times New Roman" w:hAnsi="Arial" w:cs="Arial"/>
          <w:sz w:val="24"/>
          <w:szCs w:val="24"/>
          <w:lang w:val="ru-RU" w:eastAsia="x-none"/>
        </w:rPr>
        <w:t>1.4. Взаимодействие уполномоченного органа и муниципальных заказчиков регулирует отношения, направленные на обеспечение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 а также эффективного использования средств бюджета Грачевского муниципального округа Ставропольского края при осуществлении закупок.</w:t>
      </w:r>
    </w:p>
    <w:p w14:paraId="2556C34D" w14:textId="57B90838"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x-none"/>
        </w:rPr>
      </w:pPr>
      <w:r w:rsidRPr="00C93BFA">
        <w:rPr>
          <w:rFonts w:ascii="Arial" w:eastAsia="Times New Roman" w:hAnsi="Arial" w:cs="Arial"/>
          <w:sz w:val="24"/>
          <w:szCs w:val="24"/>
          <w:lang w:val="ru-RU" w:eastAsia="x-none"/>
        </w:rPr>
        <w:t xml:space="preserve">1.5. </w:t>
      </w:r>
      <w:r w:rsidRPr="00C93BFA">
        <w:rPr>
          <w:rFonts w:ascii="Arial" w:eastAsia="Times New Roman" w:hAnsi="Arial" w:cs="Arial"/>
          <w:sz w:val="24"/>
          <w:szCs w:val="24"/>
          <w:lang w:val="x-none" w:eastAsia="x-none"/>
        </w:rPr>
        <w:t>Не допускается возлагать на уполномоченный орган полномочия на обоснование закупок, определение условий контракта, в том числе на определение начальной (максимальной) цены контракта, начальной цены единицы товара, работы, услуги и подписание контракта.</w:t>
      </w:r>
    </w:p>
    <w:p w14:paraId="0C8F2DA1"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x-none"/>
        </w:rPr>
      </w:pPr>
      <w:r w:rsidRPr="00C93BFA">
        <w:rPr>
          <w:rFonts w:ascii="Arial" w:eastAsia="Times New Roman" w:hAnsi="Arial" w:cs="Arial"/>
          <w:sz w:val="24"/>
          <w:szCs w:val="24"/>
          <w:lang w:val="ru-RU" w:eastAsia="x-none"/>
        </w:rPr>
        <w:t>1.6. Порядок взаимодействия муниципальных заказчиков с уполномоченным органом (уполномоченным учреждением), определенным Правительством Ставропольского края, в случаях и порядке, установленных частями 4, 7 и 8 статьи 26 Федерального закона, определяется соответственно правовыми актами Правительства Ставропольского края и соглашениями между Ставропольским краем и муниципальными образованиями Ставропольского края.</w:t>
      </w:r>
    </w:p>
    <w:p w14:paraId="6BD625FE"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x-none"/>
        </w:rPr>
      </w:pPr>
      <w:r w:rsidRPr="00C93BFA">
        <w:rPr>
          <w:rFonts w:ascii="Arial" w:eastAsia="Times New Roman" w:hAnsi="Arial" w:cs="Arial"/>
          <w:sz w:val="24"/>
          <w:szCs w:val="24"/>
          <w:lang w:val="ru-RU" w:eastAsia="x-none"/>
        </w:rPr>
        <w:t>1.7. Порядок взаимодействия уполномоченного органа с муниципальными заказчиками при организации совместных конкурсов или аукционов определяется правовым актом администрации.</w:t>
      </w:r>
    </w:p>
    <w:p w14:paraId="117C7D6F" w14:textId="77777777" w:rsidR="00346211" w:rsidRPr="00C93BFA" w:rsidRDefault="00346211" w:rsidP="005D0BC5">
      <w:pPr>
        <w:widowControl w:val="0"/>
        <w:spacing w:before="0" w:beforeAutospacing="0" w:after="0" w:afterAutospacing="0"/>
        <w:contextualSpacing/>
        <w:jc w:val="both"/>
        <w:rPr>
          <w:rFonts w:ascii="Arial" w:eastAsia="Times New Roman" w:hAnsi="Arial" w:cs="Arial"/>
          <w:color w:val="000000"/>
          <w:sz w:val="24"/>
          <w:szCs w:val="24"/>
          <w:lang w:val="ru-RU" w:eastAsia="x-none" w:bidi="ru-RU"/>
        </w:rPr>
      </w:pPr>
    </w:p>
    <w:p w14:paraId="6FE4BE0C" w14:textId="77777777" w:rsidR="00346211" w:rsidRPr="00876C3B" w:rsidRDefault="00346211" w:rsidP="005D0BC5">
      <w:pPr>
        <w:widowControl w:val="0"/>
        <w:tabs>
          <w:tab w:val="left" w:pos="0"/>
        </w:tabs>
        <w:spacing w:before="0" w:beforeAutospacing="0" w:after="0" w:afterAutospacing="0"/>
        <w:contextualSpacing/>
        <w:jc w:val="center"/>
        <w:rPr>
          <w:rFonts w:ascii="Arial" w:eastAsia="Times New Roman" w:hAnsi="Arial" w:cs="Arial"/>
          <w:color w:val="000000"/>
          <w:sz w:val="30"/>
          <w:szCs w:val="30"/>
          <w:lang w:val="ru-RU" w:eastAsia="x-none" w:bidi="ru-RU"/>
        </w:rPr>
      </w:pPr>
      <w:r w:rsidRPr="00876C3B">
        <w:rPr>
          <w:rFonts w:ascii="Arial" w:eastAsia="Times New Roman" w:hAnsi="Arial" w:cs="Arial"/>
          <w:color w:val="000000"/>
          <w:sz w:val="30"/>
          <w:szCs w:val="30"/>
          <w:lang w:val="ru-RU" w:eastAsia="x-none" w:bidi="ru-RU"/>
        </w:rPr>
        <w:t>2. Полномочия (функции) уполномоченного органа и</w:t>
      </w:r>
    </w:p>
    <w:p w14:paraId="355BD170" w14:textId="77777777" w:rsidR="00346211" w:rsidRPr="00876C3B" w:rsidRDefault="00346211" w:rsidP="005D0BC5">
      <w:pPr>
        <w:widowControl w:val="0"/>
        <w:tabs>
          <w:tab w:val="left" w:pos="0"/>
        </w:tabs>
        <w:spacing w:before="0" w:beforeAutospacing="0" w:after="0" w:afterAutospacing="0"/>
        <w:contextualSpacing/>
        <w:jc w:val="center"/>
        <w:rPr>
          <w:rFonts w:ascii="Arial" w:eastAsia="Times New Roman" w:hAnsi="Arial" w:cs="Arial"/>
          <w:color w:val="000000"/>
          <w:sz w:val="30"/>
          <w:szCs w:val="30"/>
          <w:lang w:val="ru-RU" w:eastAsia="x-none" w:bidi="ru-RU"/>
        </w:rPr>
      </w:pPr>
      <w:r w:rsidRPr="00876C3B">
        <w:rPr>
          <w:rFonts w:ascii="Arial" w:eastAsia="Times New Roman" w:hAnsi="Arial" w:cs="Arial"/>
          <w:color w:val="000000"/>
          <w:sz w:val="30"/>
          <w:szCs w:val="30"/>
          <w:lang w:val="ru-RU" w:eastAsia="x-none" w:bidi="ru-RU"/>
        </w:rPr>
        <w:t>муниципальных заказчиков</w:t>
      </w:r>
    </w:p>
    <w:p w14:paraId="1E7E91ED" w14:textId="77777777" w:rsidR="00346211" w:rsidRPr="00C93BFA" w:rsidRDefault="00346211" w:rsidP="005D0BC5">
      <w:pPr>
        <w:widowControl w:val="0"/>
        <w:tabs>
          <w:tab w:val="left" w:pos="0"/>
        </w:tabs>
        <w:spacing w:before="0" w:beforeAutospacing="0" w:after="0" w:afterAutospacing="0"/>
        <w:contextualSpacing/>
        <w:jc w:val="center"/>
        <w:rPr>
          <w:rFonts w:ascii="Arial" w:eastAsia="Times New Roman" w:hAnsi="Arial" w:cs="Arial"/>
          <w:color w:val="000000"/>
          <w:sz w:val="24"/>
          <w:szCs w:val="24"/>
          <w:lang w:val="ru-RU" w:eastAsia="x-none" w:bidi="ru-RU"/>
        </w:rPr>
      </w:pPr>
    </w:p>
    <w:p w14:paraId="78B0FB93" w14:textId="10565901" w:rsidR="00346211" w:rsidRPr="00C93BFA" w:rsidRDefault="00346211" w:rsidP="005D0BC5">
      <w:pPr>
        <w:widowControl w:val="0"/>
        <w:tabs>
          <w:tab w:val="left" w:pos="0"/>
        </w:tabs>
        <w:spacing w:before="0" w:beforeAutospacing="0" w:after="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2.1. Администрация Грачевского муниципального округа Ставропольского края, являющаяся уполномоченным органом на определение поставщиков (подрядчиков, исполнителей) для муниципальных заказчиков, наделяется следующими полномочиями:</w:t>
      </w:r>
    </w:p>
    <w:p w14:paraId="38B0255F" w14:textId="3078784A" w:rsidR="00346211" w:rsidRPr="00C93BFA" w:rsidRDefault="00346211" w:rsidP="005D0BC5">
      <w:pPr>
        <w:widowControl w:val="0"/>
        <w:tabs>
          <w:tab w:val="left" w:pos="0"/>
        </w:tabs>
        <w:spacing w:before="0" w:beforeAutospacing="0" w:after="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lastRenderedPageBreak/>
        <w:t>2.1.1. Создает комиссию по осуществлению закупок, определяет её состав, порядок замены членов комиссии, порядок работы.</w:t>
      </w:r>
    </w:p>
    <w:p w14:paraId="589687CD" w14:textId="6B5803D6" w:rsidR="00346211" w:rsidRPr="00C93BFA" w:rsidRDefault="00346211" w:rsidP="005D0BC5">
      <w:pPr>
        <w:widowControl w:val="0"/>
        <w:tabs>
          <w:tab w:val="left" w:pos="0"/>
        </w:tabs>
        <w:spacing w:before="0" w:beforeAutospacing="0" w:after="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2.1.2. Формирует и размещает на сайте Российской Федерации в Единой информационной системе в сфере закупок (далее – ЕИС) извещение об осуществлении закупки и приложения электронных документов к нему.</w:t>
      </w:r>
    </w:p>
    <w:p w14:paraId="21E49898" w14:textId="1503C042" w:rsidR="00346211" w:rsidRPr="00C93BFA" w:rsidRDefault="00346211" w:rsidP="005D0BC5">
      <w:pPr>
        <w:widowControl w:val="0"/>
        <w:tabs>
          <w:tab w:val="left" w:pos="0"/>
        </w:tabs>
        <w:spacing w:before="0" w:beforeAutospacing="0" w:after="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2.1.3. Обеспечивает осуществление закупок в соответствии с действующим законодательством в сфере закупок.</w:t>
      </w:r>
    </w:p>
    <w:p w14:paraId="59BEBFE1" w14:textId="71F40215" w:rsidR="00346211" w:rsidRPr="00C93BFA" w:rsidRDefault="00346211" w:rsidP="005D0BC5">
      <w:pPr>
        <w:widowControl w:val="0"/>
        <w:tabs>
          <w:tab w:val="left" w:pos="0"/>
        </w:tabs>
        <w:spacing w:before="0" w:beforeAutospacing="0" w:after="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2.1.4. 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 в рамках своих полномочий.</w:t>
      </w:r>
    </w:p>
    <w:p w14:paraId="05D41194" w14:textId="5A80EAEE" w:rsidR="00346211" w:rsidRPr="00C93BFA" w:rsidRDefault="00346211" w:rsidP="005D0BC5">
      <w:pPr>
        <w:widowControl w:val="0"/>
        <w:tabs>
          <w:tab w:val="left" w:pos="0"/>
        </w:tabs>
        <w:spacing w:before="0" w:beforeAutospacing="0" w:after="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 xml:space="preserve">2.1.5. </w:t>
      </w:r>
      <w:r w:rsidRPr="00C93BFA">
        <w:rPr>
          <w:rFonts w:ascii="Arial" w:eastAsia="Times New Roman" w:hAnsi="Arial" w:cs="Arial"/>
          <w:color w:val="000000"/>
          <w:sz w:val="24"/>
          <w:szCs w:val="24"/>
          <w:lang w:val="ru-RU" w:eastAsia="x-none"/>
        </w:rPr>
        <w:t>Ф</w:t>
      </w:r>
      <w:r w:rsidR="00876C3B" w:rsidRPr="00C93BFA">
        <w:rPr>
          <w:rFonts w:ascii="Arial" w:eastAsia="Times New Roman" w:hAnsi="Arial" w:cs="Arial"/>
          <w:color w:val="000000"/>
          <w:sz w:val="24"/>
          <w:szCs w:val="24"/>
          <w:lang w:val="x-none" w:eastAsia="x-none"/>
        </w:rPr>
        <w:t>ормирует</w:t>
      </w:r>
      <w:r w:rsidRPr="00C93BFA">
        <w:rPr>
          <w:rFonts w:ascii="Arial" w:eastAsia="Times New Roman" w:hAnsi="Arial" w:cs="Arial"/>
          <w:color w:val="000000"/>
          <w:sz w:val="24"/>
          <w:szCs w:val="24"/>
          <w:lang w:val="x-none" w:eastAsia="x-none"/>
        </w:rPr>
        <w:t xml:space="preserve"> и размещает в ЕИС протоколы</w:t>
      </w:r>
      <w:r w:rsidRPr="00C93BFA">
        <w:rPr>
          <w:rFonts w:ascii="Arial" w:eastAsia="Times New Roman" w:hAnsi="Arial" w:cs="Arial"/>
          <w:color w:val="000000"/>
          <w:sz w:val="24"/>
          <w:szCs w:val="24"/>
          <w:lang w:val="ru-RU" w:eastAsia="x-none"/>
        </w:rPr>
        <w:t>.</w:t>
      </w:r>
    </w:p>
    <w:p w14:paraId="33B31164" w14:textId="03E20BC6" w:rsidR="00346211" w:rsidRPr="00C93BFA" w:rsidRDefault="00346211" w:rsidP="005D0BC5">
      <w:pPr>
        <w:widowControl w:val="0"/>
        <w:tabs>
          <w:tab w:val="left" w:pos="0"/>
        </w:tabs>
        <w:spacing w:before="0" w:beforeAutospacing="0" w:after="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2.2.</w:t>
      </w:r>
      <w:r w:rsidR="00876C3B">
        <w:rPr>
          <w:rFonts w:ascii="Arial" w:eastAsia="Times New Roman" w:hAnsi="Arial" w:cs="Arial"/>
          <w:color w:val="000000"/>
          <w:sz w:val="24"/>
          <w:szCs w:val="24"/>
          <w:lang w:val="ru-RU" w:eastAsia="x-none" w:bidi="ru-RU"/>
        </w:rPr>
        <w:t xml:space="preserve"> </w:t>
      </w:r>
      <w:r w:rsidRPr="00C93BFA">
        <w:rPr>
          <w:rFonts w:ascii="Arial" w:eastAsia="Times New Roman" w:hAnsi="Arial" w:cs="Arial"/>
          <w:color w:val="000000"/>
          <w:sz w:val="24"/>
          <w:szCs w:val="24"/>
          <w:lang w:val="x-none" w:eastAsia="x-none"/>
        </w:rPr>
        <w:t>Определение поставщиков (подрядчиков, исполнителей) осуществляется уполномоченным органом в соответствии с Федеральным законом и настоящим Порядком.</w:t>
      </w:r>
    </w:p>
    <w:p w14:paraId="77AEECC3" w14:textId="1EC235AE" w:rsidR="00346211" w:rsidRPr="00C93BFA" w:rsidRDefault="00346211" w:rsidP="005D0BC5">
      <w:pPr>
        <w:widowControl w:val="0"/>
        <w:shd w:val="clear" w:color="auto" w:fill="FFFFFF"/>
        <w:tabs>
          <w:tab w:val="left" w:pos="0"/>
        </w:tabs>
        <w:spacing w:before="0" w:beforeAutospacing="0" w:after="18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2.3. К исключительной компетенции муниципального заказчика относятся полномочия на разработку проекта извещения об осуществлении закупки (по форме 1, согласно приложению 1 к настоящему Порядку) и приложений электронных документов:</w:t>
      </w:r>
    </w:p>
    <w:p w14:paraId="0CBDE0F7" w14:textId="77777777" w:rsidR="00346211" w:rsidRPr="00C93BFA" w:rsidRDefault="00346211" w:rsidP="005D0BC5">
      <w:pPr>
        <w:widowControl w:val="0"/>
        <w:shd w:val="clear" w:color="auto" w:fill="FFFFFF"/>
        <w:tabs>
          <w:tab w:val="left" w:pos="0"/>
        </w:tabs>
        <w:spacing w:before="0" w:beforeAutospacing="0" w:after="18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 описание объекта закупки в соответствии со статьей 33 Федерального закона (по форме 2, согласно приложению 1 к настоящему Порядку);</w:t>
      </w:r>
    </w:p>
    <w:p w14:paraId="6B6C1B66" w14:textId="77777777" w:rsidR="00346211" w:rsidRPr="00C93BFA" w:rsidRDefault="00346211" w:rsidP="005D0BC5">
      <w:pPr>
        <w:widowControl w:val="0"/>
        <w:shd w:val="clear" w:color="auto" w:fill="FFFFFF"/>
        <w:tabs>
          <w:tab w:val="left" w:pos="0"/>
        </w:tabs>
        <w:spacing w:before="0" w:beforeAutospacing="0" w:after="18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14:paraId="2D6416AF" w14:textId="77777777" w:rsidR="00346211" w:rsidRPr="00C93BFA" w:rsidRDefault="00346211" w:rsidP="005D0BC5">
      <w:pPr>
        <w:widowControl w:val="0"/>
        <w:shd w:val="clear" w:color="auto" w:fill="FFFFFF"/>
        <w:tabs>
          <w:tab w:val="left" w:pos="0"/>
        </w:tabs>
        <w:spacing w:before="0" w:beforeAutospacing="0" w:after="18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 требования к содержанию, составу заявки на участие в закупке, инструкция по ее заполнению (по форме 3, согласно приложению 1 к настоящему Порядку);</w:t>
      </w:r>
    </w:p>
    <w:p w14:paraId="73C71083" w14:textId="77777777" w:rsidR="00346211" w:rsidRPr="00C93BFA" w:rsidRDefault="00346211" w:rsidP="005D0BC5">
      <w:pPr>
        <w:widowControl w:val="0"/>
        <w:shd w:val="clear" w:color="auto" w:fill="FFFFFF"/>
        <w:tabs>
          <w:tab w:val="left" w:pos="0"/>
        </w:tabs>
        <w:spacing w:before="0" w:beforeAutospacing="0" w:after="18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 порядок рассмотрения и оценки заявок на участие в конкурсах в соответствии с Федеральным законом (в случае проведения электронного конкурса)</w:t>
      </w:r>
      <w:r w:rsidRPr="00C93BFA">
        <w:rPr>
          <w:rFonts w:ascii="Arial" w:eastAsia="Times New Roman" w:hAnsi="Arial" w:cs="Arial"/>
          <w:sz w:val="24"/>
          <w:szCs w:val="24"/>
          <w:lang w:val="x-none" w:eastAsia="x-none"/>
        </w:rPr>
        <w:t xml:space="preserve"> </w:t>
      </w:r>
      <w:r w:rsidRPr="00C93BFA">
        <w:rPr>
          <w:rFonts w:ascii="Arial" w:eastAsia="Times New Roman" w:hAnsi="Arial" w:cs="Arial"/>
          <w:color w:val="000000"/>
          <w:sz w:val="24"/>
          <w:szCs w:val="24"/>
          <w:lang w:val="ru-RU" w:eastAsia="x-none" w:bidi="ru-RU"/>
        </w:rPr>
        <w:t>(по форме 4, согласно приложению 1 к настоящему Порядку)</w:t>
      </w:r>
    </w:p>
    <w:p w14:paraId="36D162BC" w14:textId="77777777" w:rsidR="00346211" w:rsidRPr="00C93BFA" w:rsidRDefault="00346211" w:rsidP="005D0BC5">
      <w:pPr>
        <w:widowControl w:val="0"/>
        <w:tabs>
          <w:tab w:val="left" w:pos="0"/>
        </w:tabs>
        <w:spacing w:before="0" w:beforeAutospacing="0" w:after="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 xml:space="preserve">- проект контракта. </w:t>
      </w:r>
    </w:p>
    <w:p w14:paraId="19C58491" w14:textId="77777777" w:rsidR="00346211" w:rsidRPr="00C93BFA" w:rsidRDefault="00346211" w:rsidP="005D0BC5">
      <w:pPr>
        <w:widowControl w:val="0"/>
        <w:tabs>
          <w:tab w:val="left" w:pos="0"/>
        </w:tabs>
        <w:spacing w:before="0" w:beforeAutospacing="0" w:after="0" w:afterAutospacing="0"/>
        <w:ind w:right="-1" w:firstLine="567"/>
        <w:contextualSpacing/>
        <w:jc w:val="both"/>
        <w:rPr>
          <w:rFonts w:ascii="Arial" w:eastAsia="Times New Roman" w:hAnsi="Arial" w:cs="Arial"/>
          <w:color w:val="000000"/>
          <w:sz w:val="24"/>
          <w:szCs w:val="24"/>
          <w:lang w:val="ru-RU" w:eastAsia="x-none" w:bidi="ru-RU"/>
        </w:rPr>
      </w:pPr>
      <w:r w:rsidRPr="00C93BFA">
        <w:rPr>
          <w:rFonts w:ascii="Arial" w:eastAsia="Times New Roman" w:hAnsi="Arial" w:cs="Arial"/>
          <w:color w:val="000000"/>
          <w:sz w:val="24"/>
          <w:szCs w:val="24"/>
          <w:lang w:val="ru-RU" w:eastAsia="x-none" w:bidi="ru-RU"/>
        </w:rPr>
        <w:t>Контракты подписываются муниципальными заказчиками, для которых уполномоченным органом были определены поставщики (подрядчики, исполнители).</w:t>
      </w:r>
    </w:p>
    <w:p w14:paraId="497B5FFA" w14:textId="77777777" w:rsidR="00346211" w:rsidRPr="00876C3B" w:rsidRDefault="00346211" w:rsidP="005D0BC5">
      <w:pPr>
        <w:widowControl w:val="0"/>
        <w:tabs>
          <w:tab w:val="left" w:pos="1422"/>
        </w:tabs>
        <w:spacing w:before="0" w:beforeAutospacing="0" w:after="0" w:afterAutospacing="0"/>
        <w:ind w:right="960"/>
        <w:contextualSpacing/>
        <w:jc w:val="center"/>
        <w:rPr>
          <w:rFonts w:ascii="Arial" w:eastAsia="Times New Roman" w:hAnsi="Arial" w:cs="Arial"/>
          <w:bCs/>
          <w:color w:val="000000"/>
          <w:sz w:val="24"/>
          <w:szCs w:val="24"/>
          <w:lang w:val="ru-RU" w:eastAsia="x-none" w:bidi="ru-RU"/>
        </w:rPr>
      </w:pPr>
    </w:p>
    <w:p w14:paraId="1D1DE798" w14:textId="77777777" w:rsidR="00346211" w:rsidRPr="00876C3B" w:rsidRDefault="00346211" w:rsidP="005D0BC5">
      <w:pPr>
        <w:widowControl w:val="0"/>
        <w:autoSpaceDE w:val="0"/>
        <w:autoSpaceDN w:val="0"/>
        <w:adjustRightInd w:val="0"/>
        <w:spacing w:before="0" w:beforeAutospacing="0" w:after="0" w:afterAutospacing="0"/>
        <w:contextualSpacing/>
        <w:jc w:val="center"/>
        <w:outlineLvl w:val="1"/>
        <w:rPr>
          <w:rFonts w:ascii="Arial" w:eastAsia="Times New Roman" w:hAnsi="Arial" w:cs="Arial"/>
          <w:sz w:val="30"/>
          <w:szCs w:val="30"/>
          <w:lang w:val="ru-RU" w:eastAsia="ru-RU"/>
        </w:rPr>
      </w:pPr>
      <w:r w:rsidRPr="00876C3B">
        <w:rPr>
          <w:rFonts w:ascii="Arial" w:eastAsia="Times New Roman" w:hAnsi="Arial" w:cs="Arial"/>
          <w:sz w:val="30"/>
          <w:szCs w:val="30"/>
          <w:lang w:val="ru-RU" w:eastAsia="ru-RU"/>
        </w:rPr>
        <w:t>3. Порядок взаимодействия муниципальных заказчиков и уполномоченного органа при осуществлении закупок</w:t>
      </w:r>
    </w:p>
    <w:p w14:paraId="1F4A69AB"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center"/>
        <w:outlineLvl w:val="1"/>
        <w:rPr>
          <w:rFonts w:ascii="Arial" w:eastAsia="Times New Roman" w:hAnsi="Arial" w:cs="Arial"/>
          <w:sz w:val="24"/>
          <w:szCs w:val="24"/>
          <w:lang w:val="ru-RU" w:eastAsia="ru-RU"/>
        </w:rPr>
      </w:pPr>
    </w:p>
    <w:p w14:paraId="04C4887C"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3.1. Муниципальные заказчики осуществляют свои полномочия в соответствии с действующим законодательством в сфере закупок, решением Совета Грачевского муниципального округа Ставропольского края от 21 декабря 2020 года № 74 «Об утверждении Положения о контрактной системе в сфере закупок товаров, работ, услуг в Грачевском муниципальном округе Ставропольского края» (в редакции решения Совета от 17 января 2022 года № 4), а также настоящим Порядком.</w:t>
      </w:r>
    </w:p>
    <w:p w14:paraId="02B4BBD7"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xml:space="preserve">3.2. Проект извещения об осуществлении закупки и приложения электронных документов </w:t>
      </w:r>
      <w:r w:rsidRPr="00C93BFA">
        <w:rPr>
          <w:rFonts w:ascii="Arial" w:eastAsia="Times New Roman" w:hAnsi="Arial" w:cs="Arial"/>
          <w:color w:val="000000"/>
          <w:sz w:val="24"/>
          <w:szCs w:val="24"/>
          <w:lang w:val="ru-RU" w:eastAsia="ru-RU" w:bidi="ru-RU"/>
        </w:rPr>
        <w:t xml:space="preserve">разрабатываются муниципальным заказчиком в соответствии с требованием Федерального закона и настоящим Порядком. </w:t>
      </w:r>
    </w:p>
    <w:p w14:paraId="6A96E2D2"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outlineLvl w:val="1"/>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3.3. Муниципальные заказчики по каждой конкурентной закупке направляют в адрес уполномоченного органа следующие документы:</w:t>
      </w:r>
    </w:p>
    <w:p w14:paraId="39888994"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lastRenderedPageBreak/>
        <w:t>1) Проект извещения об осуществлении закупки по форме 1, согласно приложению 1 к настоящему Порядку с приложением электронных документов:</w:t>
      </w:r>
    </w:p>
    <w:p w14:paraId="4612C3D7" w14:textId="7240D47F"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xml:space="preserve">- описание объекта закупки в соответствии со статьей 33 Федерального закона (по форме 2 </w:t>
      </w:r>
      <w:r w:rsidR="00876C3B" w:rsidRPr="00C93BFA">
        <w:rPr>
          <w:rFonts w:ascii="Arial" w:eastAsia="Times New Roman" w:hAnsi="Arial" w:cs="Arial"/>
          <w:sz w:val="24"/>
          <w:szCs w:val="24"/>
          <w:lang w:val="ru-RU" w:eastAsia="ru-RU"/>
        </w:rPr>
        <w:t>согласно приложению</w:t>
      </w:r>
      <w:r w:rsidRPr="00C93BFA">
        <w:rPr>
          <w:rFonts w:ascii="Arial" w:eastAsia="Times New Roman" w:hAnsi="Arial" w:cs="Arial"/>
          <w:sz w:val="24"/>
          <w:szCs w:val="24"/>
          <w:lang w:val="ru-RU" w:eastAsia="ru-RU"/>
        </w:rPr>
        <w:t xml:space="preserve"> 1 к настоящему Порядку);</w:t>
      </w:r>
    </w:p>
    <w:p w14:paraId="58EFD71C"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14:paraId="041C3C5F" w14:textId="753D2D01"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xml:space="preserve">- требования к содержанию, составу заявки на участие в закупке, инструкция по ее заполнению (по форме 3 </w:t>
      </w:r>
      <w:r w:rsidR="00876C3B" w:rsidRPr="00C93BFA">
        <w:rPr>
          <w:rFonts w:ascii="Arial" w:eastAsia="Times New Roman" w:hAnsi="Arial" w:cs="Arial"/>
          <w:sz w:val="24"/>
          <w:szCs w:val="24"/>
          <w:lang w:val="ru-RU" w:eastAsia="ru-RU"/>
        </w:rPr>
        <w:t>согласно приложению</w:t>
      </w:r>
      <w:r w:rsidRPr="00C93BFA">
        <w:rPr>
          <w:rFonts w:ascii="Arial" w:eastAsia="Times New Roman" w:hAnsi="Arial" w:cs="Arial"/>
          <w:sz w:val="24"/>
          <w:szCs w:val="24"/>
          <w:lang w:val="ru-RU" w:eastAsia="ru-RU"/>
        </w:rPr>
        <w:t xml:space="preserve"> 1 к настоящему Порядку);</w:t>
      </w:r>
    </w:p>
    <w:p w14:paraId="4A44AAE7" w14:textId="2A5EEB90"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xml:space="preserve">- порядок рассмотрения и оценки заявок на участие в конкурсах в соответствии с Федеральным законом (в случае проведения электронного конкурса) (по форме 4 </w:t>
      </w:r>
      <w:r w:rsidR="00876C3B" w:rsidRPr="00C93BFA">
        <w:rPr>
          <w:rFonts w:ascii="Arial" w:eastAsia="Times New Roman" w:hAnsi="Arial" w:cs="Arial"/>
          <w:sz w:val="24"/>
          <w:szCs w:val="24"/>
          <w:lang w:val="ru-RU" w:eastAsia="ru-RU"/>
        </w:rPr>
        <w:t>согласно приложению</w:t>
      </w:r>
      <w:r w:rsidRPr="00C93BFA">
        <w:rPr>
          <w:rFonts w:ascii="Arial" w:eastAsia="Times New Roman" w:hAnsi="Arial" w:cs="Arial"/>
          <w:sz w:val="24"/>
          <w:szCs w:val="24"/>
          <w:lang w:val="ru-RU" w:eastAsia="ru-RU"/>
        </w:rPr>
        <w:t xml:space="preserve"> 1 к настоящему Порядку)</w:t>
      </w:r>
    </w:p>
    <w:p w14:paraId="475D4811"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проект контракта.</w:t>
      </w:r>
    </w:p>
    <w:p w14:paraId="60A2A072" w14:textId="77777777" w:rsidR="00346211" w:rsidRPr="00876C3B"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xml:space="preserve">3.4. Проект извещения и документы к нему на бумажном носителе должны быть оформлены шрифтом Times New Roman размера не менее № 12, утверждены руководителем, либо уполномоченным им лицом, прошиты, пронумерованы и скреплены печатью муниципального заказчика, а также подписью руководителя муниципального заказчика либо уполномоченного им лица. Проект извещения и электронные документы, являющиеся приложением к проекту извещения, передаются уполномоченному органу в электронном виде и на бумажном носителе. Документы направляются в электронном виде на электронную почту: </w:t>
      </w:r>
      <w:hyperlink r:id="rId8" w:history="1">
        <w:r w:rsidRPr="00876C3B">
          <w:rPr>
            <w:rFonts w:ascii="Arial" w:eastAsia="Times New Roman" w:hAnsi="Arial" w:cs="Arial"/>
            <w:sz w:val="24"/>
            <w:szCs w:val="24"/>
            <w:lang w:val="ru-RU" w:eastAsia="ru-RU"/>
          </w:rPr>
          <w:t>admgrmrbuh@mail.ru</w:t>
        </w:r>
      </w:hyperlink>
      <w:r w:rsidRPr="00876C3B">
        <w:rPr>
          <w:rFonts w:ascii="Arial" w:eastAsia="Times New Roman" w:hAnsi="Arial" w:cs="Arial"/>
          <w:sz w:val="24"/>
          <w:szCs w:val="24"/>
          <w:lang w:val="ru-RU" w:eastAsia="ru-RU"/>
        </w:rPr>
        <w:t xml:space="preserve"> </w:t>
      </w:r>
    </w:p>
    <w:p w14:paraId="59F2214F"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xml:space="preserve">Муниципальный заказчик вправе направить документы в форме электронных документов, подписанных в соответствии с требованиями нормативных правовых актов Российской Федерации, если иное не предусмотрено законодательством. </w:t>
      </w:r>
    </w:p>
    <w:p w14:paraId="38F4C31E"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3.5. Срок рассмотрения уполномоченным органом проекта извещения об осуществлении закупки муниципального заказчика не может превышать 10 рабочих дней со дня получения данного проекта извещения. В случае внесения муниципальным заказчиком изменений и (или) дополнений в поступивший проект извещения, срок его рассмотрения начинает исчисляться со дня внесения изменений и (или) дополнений.</w:t>
      </w:r>
    </w:p>
    <w:p w14:paraId="20EE3390"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Течение срока, указанного в абзаце первом настоящего пункта, приостанавливается в случае направления уполномоченным органом в адрес муниципального заказчика запроса о разъяснении по представленным муниципальным заказчиком документам и информации, в соответствии с пунктами 3.3 и 3.4 настоящего Порядка, до дня получения уполномоченным органом разъяснений по такому запросу.</w:t>
      </w:r>
    </w:p>
    <w:p w14:paraId="6D3CD0BC"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3.6. Уполномоченный орган определяет адрес электронной площадки, специализированной электронной площадки в информационно-телекоммуникационной сети «Интернет» (далее - адрес электронной площадки), на которой планируется осуществление закупки путем проведения конкурентных способов, закрытых конкурентных способов определения поставщиков (подрядчиков, исполнителей) в электронной форме, и размещает извещение об осуществлении закупки с приложением электронных документов в единой информационной системе в сфере закупок, в срок, указанный в пункте 3.5 настоящего Порядка, если иной срок не установлен Федеральным законом.</w:t>
      </w:r>
    </w:p>
    <w:p w14:paraId="5120A9B1"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xml:space="preserve">3.7. В случае внесения муниципальным заказчиком изменений в проект извещения об осуществлении закупок, размещенного уполномоченным органом в единой информационной системе в сфере закупок, муниципальный заказчик </w:t>
      </w:r>
      <w:r w:rsidRPr="00C93BFA">
        <w:rPr>
          <w:rFonts w:ascii="Arial" w:eastAsia="Times New Roman" w:hAnsi="Arial" w:cs="Arial"/>
          <w:sz w:val="24"/>
          <w:szCs w:val="24"/>
          <w:lang w:val="ru-RU" w:eastAsia="ru-RU"/>
        </w:rPr>
        <w:lastRenderedPageBreak/>
        <w:t>представляет их в уполномоченный орган не позднее 16 часов в день принятия муниципальным заказчиком решения о внесении таких изменений. Уполномоченный орган размещает изменения в извещение об осуществлении закупки, представленные муниципальным заказчиком в соответствии с настоящим абзацем, в срок, установленный Федеральным законом.</w:t>
      </w:r>
    </w:p>
    <w:p w14:paraId="6D1ACCA1"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В случае принятия муниципальным заказчиком решения об отмене определения поставщика (подрядчика, исполнителя), соответствующего требованиям Федерального закона, по закупке, информация о которой размещена уполномоченным органом в единой информационной системе в сфере закупок (далее - решение об отмене), муниципальный заказчик представляет решение об отмене в уполномоченный орган не позднее 12 часов в день принятия им такого решения. Уполномоченный орган размещает решение об отмене определения поставщика (подрядчика, исполнителя) в день принятия муниципальным заказчиком решения.</w:t>
      </w:r>
    </w:p>
    <w:p w14:paraId="38293AD1"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В случае поступления от участника закупки оператору электронной площадки запроса о даче разъяснений положений извещения об осуществлении закупки, представленной в уполномоченный орган муниципальным заказчиком, соответствующего требованиям Федерального закона, информация, о которой размещена уполномоченным органом в единой информационной системе в сфере закупок, муниципальный заказчик представляет такие разъяснения в уполномоченный орган не позднее 15 часов в день окончания срока, установленного Федеральным законом для размещения разъяснений положений извещения об осуществлении закупки в единой информационной системе в сфере закупок. Уполномоченный орган в день предоставления разъяснений муниципальным заказчиком размещает их в единой информационной системе в сфере закупок.</w:t>
      </w:r>
    </w:p>
    <w:p w14:paraId="20C2475C" w14:textId="3DFCD93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3.8.</w:t>
      </w:r>
      <w:r w:rsidR="00876C3B">
        <w:rPr>
          <w:rFonts w:ascii="Arial" w:eastAsia="Times New Roman" w:hAnsi="Arial" w:cs="Arial"/>
          <w:sz w:val="24"/>
          <w:szCs w:val="24"/>
          <w:lang w:val="ru-RU" w:eastAsia="ru-RU"/>
        </w:rPr>
        <w:t xml:space="preserve"> </w:t>
      </w:r>
      <w:r w:rsidRPr="00C93BFA">
        <w:rPr>
          <w:rFonts w:ascii="Arial" w:eastAsia="Times New Roman" w:hAnsi="Arial" w:cs="Arial"/>
          <w:sz w:val="24"/>
          <w:szCs w:val="24"/>
          <w:lang w:val="ru-RU" w:eastAsia="ru-RU"/>
        </w:rPr>
        <w:t>Уполномоченный орган в течение 10 рабочих дней на основании полученного от муниципального заказчика проекта извещения об осуществлении закупки на бумажном носителе с приложением необходимых электронных документов и в электронном виде, формирует извещение об осуществлении закупок товаров, работ, услуг.</w:t>
      </w:r>
    </w:p>
    <w:p w14:paraId="58384952"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3.9. Рассмотрение заявок участников закупки и подписание протоколов определения поставщиков (подрядчиков, исполнителей) осуществляется комиссией по осуществлению закупок, созданной администрацией Грачевского муниципального округа Ставропольского края.</w:t>
      </w:r>
    </w:p>
    <w:p w14:paraId="0261B1C6"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3.10. По результатам определения поставщиков (подрядчиков, исполнителей) уполномоченный орган направляет муниципальному заказчику информацию в форме уведомления о результатах определения поставщиков (подрядчиков, исполнителей) с приложением итоговых протоколов в течение рабочего дня, следующего за днем окончания проведения процедуры определения поставщиков (подрядчиков, исполнителей).</w:t>
      </w:r>
    </w:p>
    <w:p w14:paraId="78EDAA61"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3.11. Исполнение муниципального контракта, в том числе приемка и оплата поставляемых товаров, выполненных работ (их результатов), оказанных услуг, осуществляется муниципальным заказчиком в сроки, установленные муниципальным контрактом и Федеральным законом.</w:t>
      </w:r>
    </w:p>
    <w:p w14:paraId="50AE46F2" w14:textId="77777777" w:rsidR="00346211" w:rsidRPr="00C93BFA" w:rsidRDefault="00346211" w:rsidP="005D0BC5">
      <w:pPr>
        <w:widowControl w:val="0"/>
        <w:autoSpaceDE w:val="0"/>
        <w:autoSpaceDN w:val="0"/>
        <w:adjustRightInd w:val="0"/>
        <w:spacing w:before="0" w:beforeAutospacing="0" w:after="0" w:afterAutospacing="0"/>
        <w:contextualSpacing/>
        <w:rPr>
          <w:rFonts w:ascii="Arial" w:eastAsia="Times New Roman" w:hAnsi="Arial" w:cs="Arial"/>
          <w:sz w:val="24"/>
          <w:szCs w:val="24"/>
          <w:lang w:val="ru-RU" w:eastAsia="ru-RU"/>
        </w:rPr>
      </w:pPr>
    </w:p>
    <w:p w14:paraId="48E49E7C" w14:textId="77777777" w:rsidR="00346211" w:rsidRPr="003A3BA2" w:rsidRDefault="00346211" w:rsidP="005D0BC5">
      <w:pPr>
        <w:widowControl w:val="0"/>
        <w:autoSpaceDE w:val="0"/>
        <w:autoSpaceDN w:val="0"/>
        <w:adjustRightInd w:val="0"/>
        <w:spacing w:before="0" w:beforeAutospacing="0" w:after="0" w:afterAutospacing="0"/>
        <w:contextualSpacing/>
        <w:jc w:val="center"/>
        <w:rPr>
          <w:rFonts w:ascii="Arial" w:eastAsia="Times New Roman" w:hAnsi="Arial" w:cs="Arial"/>
          <w:sz w:val="30"/>
          <w:szCs w:val="30"/>
          <w:lang w:val="ru-RU" w:eastAsia="ru-RU"/>
        </w:rPr>
      </w:pPr>
      <w:r w:rsidRPr="003A3BA2">
        <w:rPr>
          <w:rFonts w:ascii="Arial" w:eastAsia="Times New Roman" w:hAnsi="Arial" w:cs="Arial"/>
          <w:sz w:val="30"/>
          <w:szCs w:val="30"/>
          <w:lang w:val="ru-RU" w:eastAsia="ru-RU"/>
        </w:rPr>
        <w:t xml:space="preserve">4. Права и обязанности уполномоченного органа </w:t>
      </w:r>
    </w:p>
    <w:p w14:paraId="05A0DC75" w14:textId="77777777" w:rsidR="00346211" w:rsidRPr="003A3BA2" w:rsidRDefault="00346211" w:rsidP="005D0BC5">
      <w:pPr>
        <w:widowControl w:val="0"/>
        <w:autoSpaceDE w:val="0"/>
        <w:autoSpaceDN w:val="0"/>
        <w:adjustRightInd w:val="0"/>
        <w:spacing w:before="0" w:beforeAutospacing="0" w:after="0" w:afterAutospacing="0"/>
        <w:contextualSpacing/>
        <w:jc w:val="center"/>
        <w:rPr>
          <w:rFonts w:ascii="Arial" w:eastAsia="Times New Roman" w:hAnsi="Arial" w:cs="Arial"/>
          <w:sz w:val="30"/>
          <w:szCs w:val="30"/>
          <w:lang w:val="ru-RU" w:eastAsia="ru-RU"/>
        </w:rPr>
      </w:pPr>
      <w:r w:rsidRPr="003A3BA2">
        <w:rPr>
          <w:rFonts w:ascii="Arial" w:eastAsia="Times New Roman" w:hAnsi="Arial" w:cs="Arial"/>
          <w:sz w:val="30"/>
          <w:szCs w:val="30"/>
          <w:lang w:val="ru-RU" w:eastAsia="ru-RU"/>
        </w:rPr>
        <w:t>и муниципальных заказчиков</w:t>
      </w:r>
    </w:p>
    <w:p w14:paraId="07362D14" w14:textId="77777777" w:rsidR="00346211" w:rsidRPr="00C93BFA" w:rsidRDefault="00346211" w:rsidP="005D0BC5">
      <w:pPr>
        <w:widowControl w:val="0"/>
        <w:autoSpaceDE w:val="0"/>
        <w:autoSpaceDN w:val="0"/>
        <w:adjustRightInd w:val="0"/>
        <w:spacing w:before="0" w:beforeAutospacing="0" w:after="0" w:afterAutospacing="0"/>
        <w:ind w:firstLine="540"/>
        <w:contextualSpacing/>
        <w:jc w:val="center"/>
        <w:outlineLvl w:val="1"/>
        <w:rPr>
          <w:rFonts w:ascii="Arial" w:eastAsia="Times New Roman" w:hAnsi="Arial" w:cs="Arial"/>
          <w:sz w:val="24"/>
          <w:szCs w:val="24"/>
          <w:lang w:val="ru-RU" w:eastAsia="ru-RU"/>
        </w:rPr>
      </w:pPr>
    </w:p>
    <w:p w14:paraId="446C1110"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 xml:space="preserve">4.1. Уполномоченный орган и муниципальные заказчики вправе проводить совместные заседания (рабочие совещания) для согласования действий, связанных с определением поставщиков (подрядчиков, исполнителей), а также </w:t>
      </w:r>
      <w:r w:rsidRPr="00C93BFA">
        <w:rPr>
          <w:rFonts w:ascii="Arial" w:eastAsia="Times New Roman" w:hAnsi="Arial" w:cs="Arial"/>
          <w:sz w:val="24"/>
          <w:szCs w:val="24"/>
          <w:lang w:val="ru-RU" w:eastAsia="ru-RU"/>
        </w:rPr>
        <w:lastRenderedPageBreak/>
        <w:t>осуществлять взаимодействие в иных согласованных формах.</w:t>
      </w:r>
    </w:p>
    <w:p w14:paraId="00D76084"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4.2. Уполномоченный орган вправе отказать муниципальному заказчику в определении поставщиков (подрядчиков, исполнителей) в случае, когда:</w:t>
      </w:r>
    </w:p>
    <w:p w14:paraId="619E694A"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представленные муниципальным заказчиком документы, предусмотренные настоящим Порядком, не отвечают требованиям, установленным Федеральным законом и настоящим Порядком, содержат нечитаемые, неполные сведения о закупке;</w:t>
      </w:r>
    </w:p>
    <w:p w14:paraId="153A24B6"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сроки проведения процедур, установленные Федеральным законом, ведут к нарушению указанного в проекте извещения об осуществлении закупки, проекте контракта срока начала поставки товаров, выполнения работ, оказания услуг, определенного муниципальным заказчиком, а также ограничению числа потенциальных участников;</w:t>
      </w:r>
    </w:p>
    <w:p w14:paraId="729F1D7A"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проект муниципального контракта не соответствует требованиям, установленным Федеральным законом, или указанные в нем сведения не соответствуют сведениям, указанным в других документах в составе проекта извещения об осуществлении закупки;</w:t>
      </w:r>
    </w:p>
    <w:p w14:paraId="5D3AB679"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закупка не предусмотрена планом-графиком муниципального заказчика;</w:t>
      </w:r>
    </w:p>
    <w:p w14:paraId="30772230"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уполномоченным органом получен письменный отказ в представлении муниципальным заказчиком разъяснений по запросу, предусмотренному абзацем вторым пункта 3.5 настоящего Порядка, либо в случае непредставления муниципальным заказчиком ответа на такой запрос.</w:t>
      </w:r>
    </w:p>
    <w:p w14:paraId="65676A4B"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4.3. Муниципальные заказчики самостоятельно организуют работу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о поставщике (подрядчике, исполнителе), с которым контракт был, расторгнут по решению суда или в связи с односторонним отказом муниципального заказчика от исполнения контракта.</w:t>
      </w:r>
    </w:p>
    <w:p w14:paraId="4B65BDCD"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4.4. Муниципальные заказчики самостоятельно организуют проведение экспертизы поставленного товара, выполненной работы, оказанной услуги, привлекает экспертов, экспертные организации,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 отчет об объеме закупок российских товаров, в том числе товаров, поставляемых при выполнении закупаемых работ, оказании закупаемых услуг.</w:t>
      </w:r>
    </w:p>
    <w:p w14:paraId="192F334C" w14:textId="77777777" w:rsidR="00346211" w:rsidRPr="00C93BFA" w:rsidRDefault="00346211" w:rsidP="005D0BC5">
      <w:pPr>
        <w:widowControl w:val="0"/>
        <w:tabs>
          <w:tab w:val="left" w:pos="1144"/>
        </w:tabs>
        <w:spacing w:before="0" w:beforeAutospacing="0" w:after="0" w:afterAutospacing="0"/>
        <w:ind w:right="40"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4.5. Уполномоченный орган и муниципальные заказчики обязаны по запросу друг друга давать разъяснения по представленным документам, сведениям и информации, а также представлять иные документы, сведения и информацию, находящиеся в их распоряжении, необходимые для эффективного осуществления закупки.</w:t>
      </w:r>
    </w:p>
    <w:p w14:paraId="42CFAB93" w14:textId="77777777" w:rsidR="00346211" w:rsidRPr="00C93BFA" w:rsidRDefault="00346211" w:rsidP="005D0BC5">
      <w:pPr>
        <w:widowControl w:val="0"/>
        <w:autoSpaceDE w:val="0"/>
        <w:autoSpaceDN w:val="0"/>
        <w:adjustRightInd w:val="0"/>
        <w:spacing w:before="0" w:beforeAutospacing="0" w:after="0" w:afterAutospacing="0"/>
        <w:ind w:firstLine="567"/>
        <w:contextualSpacing/>
        <w:jc w:val="both"/>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4.6. Уполномоченный орган и муниципальные заказчики обязаны взаимодействовать и участвовать в рассмотрении дел об обжаловании действий (бездействия) уполномоченного органа и муниципального заказчика, в том числе обжаловании результатов определения поставщиков (подрядчиков, исполнителей), и осуществлять подготовку материалов для осуществления претензионной работы.</w:t>
      </w:r>
    </w:p>
    <w:p w14:paraId="33F5EC63" w14:textId="77777777" w:rsidR="00346211" w:rsidRPr="00C93BFA" w:rsidRDefault="00346211" w:rsidP="005D0BC5">
      <w:pPr>
        <w:widowControl w:val="0"/>
        <w:autoSpaceDE w:val="0"/>
        <w:autoSpaceDN w:val="0"/>
        <w:adjustRightInd w:val="0"/>
        <w:spacing w:before="0" w:beforeAutospacing="0" w:after="0" w:afterAutospacing="0"/>
        <w:ind w:firstLine="709"/>
        <w:contextualSpacing/>
        <w:jc w:val="both"/>
        <w:rPr>
          <w:rFonts w:ascii="Arial" w:eastAsia="Times New Roman" w:hAnsi="Arial" w:cs="Arial"/>
          <w:sz w:val="24"/>
          <w:szCs w:val="24"/>
          <w:lang w:val="ru-RU" w:eastAsia="ru-RU"/>
        </w:rPr>
      </w:pPr>
    </w:p>
    <w:p w14:paraId="7C7A5E77" w14:textId="77777777" w:rsidR="00346211" w:rsidRPr="003A3BA2" w:rsidRDefault="00346211" w:rsidP="005D0BC5">
      <w:pPr>
        <w:widowControl w:val="0"/>
        <w:autoSpaceDE w:val="0"/>
        <w:autoSpaceDN w:val="0"/>
        <w:adjustRightInd w:val="0"/>
        <w:spacing w:before="0" w:beforeAutospacing="0" w:after="0" w:afterAutospacing="0"/>
        <w:contextualSpacing/>
        <w:jc w:val="center"/>
        <w:rPr>
          <w:rFonts w:ascii="Arial" w:eastAsia="Times New Roman" w:hAnsi="Arial" w:cs="Arial"/>
          <w:sz w:val="30"/>
          <w:szCs w:val="30"/>
          <w:lang w:val="ru-RU" w:eastAsia="ru-RU"/>
        </w:rPr>
      </w:pPr>
      <w:r w:rsidRPr="003A3BA2">
        <w:rPr>
          <w:rFonts w:ascii="Arial" w:eastAsia="Times New Roman" w:hAnsi="Arial" w:cs="Arial"/>
          <w:sz w:val="30"/>
          <w:szCs w:val="30"/>
          <w:lang w:val="ru-RU" w:eastAsia="ru-RU"/>
        </w:rPr>
        <w:t xml:space="preserve">5. Заключение контракта с единственным поставщиком </w:t>
      </w:r>
    </w:p>
    <w:p w14:paraId="7D86E686" w14:textId="77777777" w:rsidR="00346211" w:rsidRPr="003A3BA2" w:rsidRDefault="00346211" w:rsidP="005D0BC5">
      <w:pPr>
        <w:widowControl w:val="0"/>
        <w:autoSpaceDE w:val="0"/>
        <w:autoSpaceDN w:val="0"/>
        <w:adjustRightInd w:val="0"/>
        <w:spacing w:before="0" w:beforeAutospacing="0" w:after="0" w:afterAutospacing="0"/>
        <w:contextualSpacing/>
        <w:jc w:val="center"/>
        <w:rPr>
          <w:rFonts w:ascii="Arial" w:eastAsia="Times New Roman" w:hAnsi="Arial" w:cs="Arial"/>
          <w:sz w:val="30"/>
          <w:szCs w:val="30"/>
          <w:lang w:val="ru-RU" w:eastAsia="ru-RU"/>
        </w:rPr>
      </w:pPr>
      <w:r w:rsidRPr="003A3BA2">
        <w:rPr>
          <w:rFonts w:ascii="Arial" w:eastAsia="Times New Roman" w:hAnsi="Arial" w:cs="Arial"/>
          <w:sz w:val="30"/>
          <w:szCs w:val="30"/>
          <w:lang w:val="ru-RU" w:eastAsia="ru-RU"/>
        </w:rPr>
        <w:t>(подрядчиком, исполнителем)</w:t>
      </w:r>
    </w:p>
    <w:p w14:paraId="3B46A714" w14:textId="77777777" w:rsidR="00346211" w:rsidRPr="00C93BFA" w:rsidRDefault="00346211" w:rsidP="005D0BC5">
      <w:pPr>
        <w:widowControl w:val="0"/>
        <w:spacing w:before="0" w:beforeAutospacing="0" w:after="0" w:afterAutospacing="0"/>
        <w:ind w:firstLine="709"/>
        <w:contextualSpacing/>
        <w:jc w:val="both"/>
        <w:rPr>
          <w:rFonts w:ascii="Arial" w:eastAsia="Times New Roman" w:hAnsi="Arial" w:cs="Arial"/>
          <w:color w:val="000000"/>
          <w:sz w:val="24"/>
          <w:szCs w:val="24"/>
          <w:lang w:val="ru-RU" w:eastAsia="ru-RU"/>
        </w:rPr>
      </w:pPr>
    </w:p>
    <w:p w14:paraId="2084829C"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5.1.</w:t>
      </w:r>
      <w:r w:rsidRPr="00C93BFA">
        <w:rPr>
          <w:rFonts w:ascii="Arial" w:eastAsia="Times New Roman" w:hAnsi="Arial" w:cs="Arial"/>
          <w:sz w:val="24"/>
          <w:szCs w:val="24"/>
          <w:lang w:val="ru-RU" w:eastAsia="ru-RU"/>
        </w:rPr>
        <w:t xml:space="preserve"> </w:t>
      </w:r>
      <w:r w:rsidRPr="00C93BFA">
        <w:rPr>
          <w:rFonts w:ascii="Arial" w:eastAsia="Times New Roman" w:hAnsi="Arial" w:cs="Arial"/>
          <w:color w:val="000000"/>
          <w:sz w:val="24"/>
          <w:szCs w:val="24"/>
          <w:lang w:val="ru-RU" w:eastAsia="ru-RU"/>
        </w:rPr>
        <w:t>Настоящий Порядок не распространяется на правоотношения, связанные с осуществлением муниципальными заказчиками закупок у единственного поставщика (подрядчика, исполнителя).</w:t>
      </w:r>
    </w:p>
    <w:p w14:paraId="16935412"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lastRenderedPageBreak/>
        <w:t>При осуществлении закупок малого объема муниципальные заказчики руководствуются постановлением администрации Грачевского муниципального округа Ставропольского края № 264 от 04 апреля 2023 г. «Об автоматизации закупок товаров, работ, услуг малого объема для обеспечения муниципальных нужд Грачевского муниципального округа Ставропольского края».</w:t>
      </w:r>
    </w:p>
    <w:p w14:paraId="2D0CEF43"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5.2. Муниципальные заказчики обязаны ежемесячно формировать отчет о заключенных контрактах (договорах) на основании части 1 статьи 93 Федерального закона и в течение 5 рабочих дней, следующих за отчетным периодом, направлять в уполномоченный орган.</w:t>
      </w:r>
    </w:p>
    <w:p w14:paraId="6443A412"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5.3. Отчет составляется по форме 5, согласно приложению 2 к настоящему Порядку и содержит следующую информацию:</w:t>
      </w:r>
    </w:p>
    <w:p w14:paraId="11FA325D"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 дата заключения контракта (договора);</w:t>
      </w:r>
    </w:p>
    <w:p w14:paraId="466ADBDF"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 предмет контракта (договора), согласно спецификации (при наличии);</w:t>
      </w:r>
    </w:p>
    <w:p w14:paraId="0C81DBCC"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 цена контракта (договора);</w:t>
      </w:r>
    </w:p>
    <w:p w14:paraId="6CD9D628" w14:textId="5C5E334B"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w:t>
      </w:r>
      <w:r w:rsidR="003A3BA2">
        <w:rPr>
          <w:rFonts w:ascii="Arial" w:eastAsia="Times New Roman" w:hAnsi="Arial" w:cs="Arial"/>
          <w:color w:val="000000"/>
          <w:sz w:val="24"/>
          <w:szCs w:val="24"/>
          <w:lang w:val="ru-RU" w:eastAsia="ru-RU"/>
        </w:rPr>
        <w:t xml:space="preserve"> </w:t>
      </w:r>
      <w:r w:rsidRPr="00C93BFA">
        <w:rPr>
          <w:rFonts w:ascii="Arial" w:eastAsia="Times New Roman" w:hAnsi="Arial" w:cs="Arial"/>
          <w:bCs/>
          <w:color w:val="000000"/>
          <w:sz w:val="24"/>
          <w:szCs w:val="24"/>
          <w:lang w:val="ru-RU" w:eastAsia="ru-RU"/>
        </w:rPr>
        <w:t>основание заключения контракта (договора) в соответствии с частью 1 статьи 93 Федерального закона.</w:t>
      </w:r>
    </w:p>
    <w:p w14:paraId="7BF9AD72" w14:textId="77777777" w:rsidR="00346211" w:rsidRPr="00C93BFA" w:rsidRDefault="00346211" w:rsidP="005D0BC5">
      <w:pPr>
        <w:widowControl w:val="0"/>
        <w:spacing w:before="0" w:beforeAutospacing="0" w:after="0" w:afterAutospacing="0"/>
        <w:ind w:firstLine="567"/>
        <w:contextualSpacing/>
        <w:jc w:val="both"/>
        <w:rPr>
          <w:rFonts w:ascii="Arial" w:eastAsia="Times New Roman" w:hAnsi="Arial" w:cs="Arial"/>
          <w:color w:val="000000"/>
          <w:sz w:val="24"/>
          <w:szCs w:val="24"/>
          <w:lang w:val="ru-RU" w:eastAsia="ru-RU"/>
        </w:rPr>
      </w:pPr>
      <w:r w:rsidRPr="00C93BFA">
        <w:rPr>
          <w:rFonts w:ascii="Arial" w:eastAsia="Times New Roman" w:hAnsi="Arial" w:cs="Arial"/>
          <w:sz w:val="24"/>
          <w:szCs w:val="24"/>
          <w:lang w:val="ru-RU" w:eastAsia="ru-RU"/>
        </w:rPr>
        <w:t xml:space="preserve">5.4. Отчет предоставляется в электронном виде через систему автоматизации делопроизводства и электронного документооборота (СЭД) «Дело» или на электронную почту </w:t>
      </w:r>
      <w:hyperlink r:id="rId9" w:history="1">
        <w:r w:rsidRPr="003A3BA2">
          <w:rPr>
            <w:rFonts w:ascii="Arial" w:eastAsia="Times New Roman" w:hAnsi="Arial" w:cs="Arial"/>
            <w:sz w:val="24"/>
            <w:szCs w:val="24"/>
            <w:lang w:val="ru-RU" w:eastAsia="ru-RU"/>
          </w:rPr>
          <w:t>admgrmrbuh@mail.ru</w:t>
        </w:r>
      </w:hyperlink>
      <w:r w:rsidRPr="00C93BFA">
        <w:rPr>
          <w:rFonts w:ascii="Arial" w:eastAsia="Times New Roman" w:hAnsi="Arial" w:cs="Arial"/>
          <w:sz w:val="24"/>
          <w:szCs w:val="24"/>
          <w:lang w:val="ru-RU" w:eastAsia="ru-RU"/>
        </w:rPr>
        <w:t xml:space="preserve"> (в случае невозможности направления через систему автоматизации делопроизводства и электронного документооборота (СЭД) «Дело») и на</w:t>
      </w:r>
      <w:r w:rsidRPr="00C93BFA">
        <w:rPr>
          <w:rFonts w:ascii="Arial" w:eastAsia="Times New Roman" w:hAnsi="Arial" w:cs="Arial"/>
          <w:color w:val="000000"/>
          <w:sz w:val="24"/>
          <w:szCs w:val="24"/>
          <w:lang w:val="ru-RU" w:eastAsia="ru-RU"/>
        </w:rPr>
        <w:t xml:space="preserve"> бумажном носителе (при необходимости). </w:t>
      </w:r>
    </w:p>
    <w:p w14:paraId="347FE46D" w14:textId="77777777" w:rsidR="00346211" w:rsidRPr="00C93BFA" w:rsidRDefault="00346211" w:rsidP="005D0BC5">
      <w:pPr>
        <w:widowControl w:val="0"/>
        <w:tabs>
          <w:tab w:val="left" w:pos="1028"/>
        </w:tabs>
        <w:spacing w:before="0" w:beforeAutospacing="0" w:after="0" w:afterAutospacing="0"/>
        <w:ind w:firstLine="567"/>
        <w:contextualSpacing/>
        <w:rPr>
          <w:rFonts w:ascii="Arial" w:eastAsia="Times New Roman" w:hAnsi="Arial" w:cs="Arial"/>
          <w:color w:val="000000"/>
          <w:sz w:val="24"/>
          <w:szCs w:val="24"/>
          <w:lang w:val="ru-RU" w:eastAsia="x-none" w:bidi="ru-RU"/>
        </w:rPr>
      </w:pPr>
    </w:p>
    <w:p w14:paraId="296B06BC" w14:textId="77777777" w:rsidR="00346211" w:rsidRPr="003A3BA2" w:rsidRDefault="00346211" w:rsidP="005D0BC5">
      <w:pPr>
        <w:widowControl w:val="0"/>
        <w:spacing w:before="0" w:beforeAutospacing="0" w:after="0" w:afterAutospacing="0"/>
        <w:contextualSpacing/>
        <w:jc w:val="center"/>
        <w:rPr>
          <w:rFonts w:ascii="Arial" w:eastAsia="Times New Roman" w:hAnsi="Arial" w:cs="Arial"/>
          <w:color w:val="000000"/>
          <w:sz w:val="30"/>
          <w:szCs w:val="30"/>
          <w:lang w:val="ru-RU" w:eastAsia="x-none" w:bidi="ru-RU"/>
        </w:rPr>
      </w:pPr>
      <w:r w:rsidRPr="003A3BA2">
        <w:rPr>
          <w:rFonts w:ascii="Arial" w:eastAsia="Times New Roman" w:hAnsi="Arial" w:cs="Arial"/>
          <w:color w:val="000000"/>
          <w:sz w:val="30"/>
          <w:szCs w:val="30"/>
          <w:lang w:val="ru-RU" w:eastAsia="x-none" w:bidi="ru-RU"/>
        </w:rPr>
        <w:t>6</w:t>
      </w:r>
      <w:r w:rsidRPr="003A3BA2">
        <w:rPr>
          <w:rFonts w:ascii="Arial" w:eastAsia="Times New Roman" w:hAnsi="Arial" w:cs="Arial"/>
          <w:color w:val="000000"/>
          <w:sz w:val="30"/>
          <w:szCs w:val="30"/>
          <w:lang w:val="x-none" w:eastAsia="x-none" w:bidi="ru-RU"/>
        </w:rPr>
        <w:t xml:space="preserve">. Ответственность </w:t>
      </w:r>
      <w:r w:rsidRPr="003A3BA2">
        <w:rPr>
          <w:rFonts w:ascii="Arial" w:eastAsia="Times New Roman" w:hAnsi="Arial" w:cs="Arial"/>
          <w:color w:val="000000"/>
          <w:sz w:val="30"/>
          <w:szCs w:val="30"/>
          <w:lang w:val="ru-RU" w:eastAsia="x-none" w:bidi="ru-RU"/>
        </w:rPr>
        <w:t>с</w:t>
      </w:r>
      <w:r w:rsidRPr="003A3BA2">
        <w:rPr>
          <w:rFonts w:ascii="Arial" w:eastAsia="Times New Roman" w:hAnsi="Arial" w:cs="Arial"/>
          <w:color w:val="000000"/>
          <w:sz w:val="30"/>
          <w:szCs w:val="30"/>
          <w:lang w:val="x-none" w:eastAsia="x-none" w:bidi="ru-RU"/>
        </w:rPr>
        <w:t>торон</w:t>
      </w:r>
    </w:p>
    <w:p w14:paraId="09EE2BAC" w14:textId="77777777" w:rsidR="00346211" w:rsidRPr="00C93BFA" w:rsidRDefault="00346211" w:rsidP="005D0BC5">
      <w:pPr>
        <w:widowControl w:val="0"/>
        <w:tabs>
          <w:tab w:val="left" w:pos="1028"/>
        </w:tabs>
        <w:spacing w:before="0" w:beforeAutospacing="0" w:after="0" w:afterAutospacing="0"/>
        <w:contextualSpacing/>
        <w:jc w:val="both"/>
        <w:rPr>
          <w:rFonts w:ascii="Arial" w:eastAsia="Times New Roman" w:hAnsi="Arial" w:cs="Arial"/>
          <w:color w:val="000000"/>
          <w:sz w:val="24"/>
          <w:szCs w:val="24"/>
          <w:lang w:val="x-none" w:eastAsia="x-none" w:bidi="ru-RU"/>
        </w:rPr>
      </w:pPr>
    </w:p>
    <w:p w14:paraId="110E2301" w14:textId="24E2B71D" w:rsidR="00346211" w:rsidRPr="00C93BFA" w:rsidRDefault="00346211" w:rsidP="005D0BC5">
      <w:pPr>
        <w:widowControl w:val="0"/>
        <w:tabs>
          <w:tab w:val="left" w:pos="0"/>
        </w:tabs>
        <w:spacing w:before="0" w:beforeAutospacing="0" w:after="0" w:afterAutospacing="0"/>
        <w:ind w:firstLine="567"/>
        <w:contextualSpacing/>
        <w:jc w:val="both"/>
        <w:rPr>
          <w:rFonts w:ascii="Arial" w:eastAsia="Times New Roman" w:hAnsi="Arial" w:cs="Arial"/>
          <w:color w:val="000000"/>
          <w:sz w:val="24"/>
          <w:szCs w:val="24"/>
          <w:lang w:val="x-none" w:eastAsia="x-none" w:bidi="ru-RU"/>
        </w:rPr>
      </w:pPr>
      <w:r w:rsidRPr="00C93BFA">
        <w:rPr>
          <w:rFonts w:ascii="Arial" w:eastAsia="Times New Roman" w:hAnsi="Arial" w:cs="Arial"/>
          <w:color w:val="000000"/>
          <w:sz w:val="24"/>
          <w:szCs w:val="24"/>
          <w:lang w:val="ru-RU" w:eastAsia="x-none" w:bidi="ru-RU"/>
        </w:rPr>
        <w:t>6</w:t>
      </w:r>
      <w:r w:rsidRPr="00C93BFA">
        <w:rPr>
          <w:rFonts w:ascii="Arial" w:eastAsia="Times New Roman" w:hAnsi="Arial" w:cs="Arial"/>
          <w:color w:val="000000"/>
          <w:sz w:val="24"/>
          <w:szCs w:val="24"/>
          <w:lang w:val="x-none" w:eastAsia="x-none" w:bidi="ru-RU"/>
        </w:rPr>
        <w:t>.1. Должностные лица уполномоченного органа и муниципальных заказчиков в пределах выполнения своих функций несут ответственность за нарушение действующего законодательства Российской Федерации, иных нормативных правовых актов Российской Федерации о контрактной системе в сфере закупок в установленном законодательством порядке.</w:t>
      </w:r>
    </w:p>
    <w:p w14:paraId="666195B5" w14:textId="3EDED503" w:rsidR="00346211" w:rsidRPr="00C93BFA" w:rsidRDefault="00346211" w:rsidP="005D0BC5">
      <w:pPr>
        <w:widowControl w:val="0"/>
        <w:tabs>
          <w:tab w:val="left" w:pos="0"/>
        </w:tabs>
        <w:spacing w:before="0" w:beforeAutospacing="0" w:after="0" w:afterAutospacing="0"/>
        <w:ind w:firstLine="567"/>
        <w:contextualSpacing/>
        <w:jc w:val="both"/>
        <w:rPr>
          <w:rFonts w:ascii="Arial" w:eastAsia="Times New Roman" w:hAnsi="Arial" w:cs="Arial"/>
          <w:sz w:val="24"/>
          <w:szCs w:val="24"/>
          <w:lang w:val="ru-RU" w:eastAsia="x-none"/>
        </w:rPr>
      </w:pPr>
      <w:r w:rsidRPr="00C93BFA">
        <w:rPr>
          <w:rFonts w:ascii="Arial" w:eastAsia="Times New Roman" w:hAnsi="Arial" w:cs="Arial"/>
          <w:sz w:val="24"/>
          <w:szCs w:val="24"/>
          <w:lang w:val="ru-RU" w:eastAsia="x-none"/>
        </w:rPr>
        <w:t>6</w:t>
      </w:r>
      <w:r w:rsidRPr="00C93BFA">
        <w:rPr>
          <w:rFonts w:ascii="Arial" w:eastAsia="Times New Roman" w:hAnsi="Arial" w:cs="Arial"/>
          <w:sz w:val="24"/>
          <w:szCs w:val="24"/>
          <w:lang w:val="x-none" w:eastAsia="x-none"/>
        </w:rPr>
        <w:t xml:space="preserve">.2. </w:t>
      </w:r>
      <w:r w:rsidRPr="00C93BFA">
        <w:rPr>
          <w:rFonts w:ascii="Arial" w:eastAsia="Times New Roman" w:hAnsi="Arial" w:cs="Arial"/>
          <w:sz w:val="24"/>
          <w:szCs w:val="24"/>
          <w:lang w:val="ru-RU" w:eastAsia="x-none"/>
        </w:rPr>
        <w:t xml:space="preserve">Муниципальный </w:t>
      </w:r>
      <w:r w:rsidR="003A3BA2" w:rsidRPr="00C93BFA">
        <w:rPr>
          <w:rFonts w:ascii="Arial" w:eastAsia="Times New Roman" w:hAnsi="Arial" w:cs="Arial"/>
          <w:sz w:val="24"/>
          <w:szCs w:val="24"/>
          <w:lang w:val="x-none" w:eastAsia="x-none"/>
        </w:rPr>
        <w:t>заказчик</w:t>
      </w:r>
      <w:r w:rsidRPr="00C93BFA">
        <w:rPr>
          <w:rFonts w:ascii="Arial" w:eastAsia="Times New Roman" w:hAnsi="Arial" w:cs="Arial"/>
          <w:sz w:val="24"/>
          <w:szCs w:val="24"/>
          <w:lang w:val="x-none" w:eastAsia="x-none"/>
        </w:rPr>
        <w:t xml:space="preserve"> полностью несет ответственность за </w:t>
      </w:r>
      <w:r w:rsidRPr="00C93BFA">
        <w:rPr>
          <w:rFonts w:ascii="Arial" w:eastAsia="Times New Roman" w:hAnsi="Arial" w:cs="Arial"/>
          <w:sz w:val="24"/>
          <w:szCs w:val="24"/>
          <w:lang w:val="ru-RU" w:eastAsia="x-none"/>
        </w:rPr>
        <w:t>содержание разработанных и предоставленных проекта извещения об осуществлении закупки и приложений электронных документов, предусмотренных пунктом 3.3 настоящего Порядка</w:t>
      </w:r>
      <w:r w:rsidRPr="00C93BFA">
        <w:rPr>
          <w:rFonts w:ascii="Arial" w:eastAsia="Times New Roman" w:hAnsi="Arial" w:cs="Arial"/>
          <w:sz w:val="24"/>
          <w:szCs w:val="24"/>
          <w:lang w:val="x-none" w:eastAsia="x-none"/>
        </w:rPr>
        <w:t>.</w:t>
      </w:r>
    </w:p>
    <w:p w14:paraId="48B9315F" w14:textId="77777777" w:rsidR="00346211" w:rsidRPr="00C93BFA" w:rsidRDefault="00346211" w:rsidP="005D0BC5">
      <w:pPr>
        <w:widowControl w:val="0"/>
        <w:tabs>
          <w:tab w:val="left" w:pos="0"/>
        </w:tabs>
        <w:spacing w:before="0" w:beforeAutospacing="0" w:after="0" w:afterAutospacing="0"/>
        <w:jc w:val="center"/>
        <w:rPr>
          <w:rFonts w:ascii="Arial" w:eastAsia="Times New Roman" w:hAnsi="Arial" w:cs="Arial"/>
          <w:sz w:val="24"/>
          <w:szCs w:val="24"/>
          <w:lang w:val="ru-RU" w:eastAsia="x-none"/>
        </w:rPr>
      </w:pPr>
    </w:p>
    <w:p w14:paraId="03A7E394" w14:textId="77777777" w:rsidR="00346211" w:rsidRPr="00C93BFA" w:rsidRDefault="00346211" w:rsidP="005D0BC5">
      <w:pPr>
        <w:widowControl w:val="0"/>
        <w:spacing w:before="0" w:beforeAutospacing="0" w:after="0" w:afterAutospacing="0"/>
        <w:jc w:val="center"/>
        <w:rPr>
          <w:rFonts w:ascii="Arial" w:eastAsia="Times New Roman" w:hAnsi="Arial" w:cs="Arial"/>
          <w:sz w:val="24"/>
          <w:szCs w:val="24"/>
          <w:lang w:val="ru-RU" w:eastAsia="x-none"/>
        </w:rPr>
      </w:pPr>
    </w:p>
    <w:p w14:paraId="5AD264FA" w14:textId="77777777" w:rsidR="00346211" w:rsidRPr="005D0BC5" w:rsidRDefault="00346211" w:rsidP="005D0BC5">
      <w:pPr>
        <w:widowControl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Приложение 1</w:t>
      </w:r>
    </w:p>
    <w:p w14:paraId="1A91269A" w14:textId="77777777" w:rsidR="0098334F" w:rsidRPr="005D0BC5" w:rsidRDefault="00346211" w:rsidP="005D0BC5">
      <w:pPr>
        <w:widowControl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к Порядку взаимодействия</w:t>
      </w:r>
    </w:p>
    <w:p w14:paraId="363538EC" w14:textId="77777777" w:rsidR="0098334F" w:rsidRPr="005D0BC5" w:rsidRDefault="00346211" w:rsidP="005D0BC5">
      <w:pPr>
        <w:widowControl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 xml:space="preserve"> уполномоченного</w:t>
      </w:r>
      <w:r w:rsidR="0098334F" w:rsidRPr="005D0BC5">
        <w:rPr>
          <w:rFonts w:ascii="Arial" w:eastAsia="Times New Roman" w:hAnsi="Arial" w:cs="Arial"/>
          <w:b/>
          <w:bCs/>
          <w:sz w:val="32"/>
          <w:szCs w:val="32"/>
          <w:lang w:val="ru-RU" w:eastAsia="ru-RU"/>
        </w:rPr>
        <w:t xml:space="preserve"> </w:t>
      </w:r>
      <w:r w:rsidRPr="005D0BC5">
        <w:rPr>
          <w:rFonts w:ascii="Arial" w:eastAsia="Times New Roman" w:hAnsi="Arial" w:cs="Arial"/>
          <w:b/>
          <w:bCs/>
          <w:sz w:val="32"/>
          <w:szCs w:val="32"/>
          <w:lang w:val="ru-RU" w:eastAsia="ru-RU"/>
        </w:rPr>
        <w:t>органа и</w:t>
      </w:r>
    </w:p>
    <w:p w14:paraId="4539D45A" w14:textId="77777777" w:rsidR="0098334F" w:rsidRPr="005D0BC5" w:rsidRDefault="00346211" w:rsidP="005D0BC5">
      <w:pPr>
        <w:widowControl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 xml:space="preserve"> муниципальных заказчиков</w:t>
      </w:r>
    </w:p>
    <w:p w14:paraId="2FB5039C" w14:textId="1398D47F" w:rsidR="003A3BA2" w:rsidRPr="005D0BC5" w:rsidRDefault="00346211" w:rsidP="005D0BC5">
      <w:pPr>
        <w:widowControl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 xml:space="preserve"> по</w:t>
      </w:r>
      <w:r w:rsidR="0098334F" w:rsidRPr="005D0BC5">
        <w:rPr>
          <w:rFonts w:ascii="Arial" w:eastAsia="Times New Roman" w:hAnsi="Arial" w:cs="Arial"/>
          <w:b/>
          <w:bCs/>
          <w:sz w:val="32"/>
          <w:szCs w:val="32"/>
          <w:lang w:val="ru-RU" w:eastAsia="ru-RU"/>
        </w:rPr>
        <w:t xml:space="preserve"> </w:t>
      </w:r>
      <w:r w:rsidRPr="005D0BC5">
        <w:rPr>
          <w:rFonts w:ascii="Arial" w:eastAsia="Times New Roman" w:hAnsi="Arial" w:cs="Arial"/>
          <w:b/>
          <w:bCs/>
          <w:sz w:val="32"/>
          <w:szCs w:val="32"/>
          <w:lang w:val="ru-RU" w:eastAsia="ru-RU"/>
        </w:rPr>
        <w:t>определению поставщиков</w:t>
      </w:r>
    </w:p>
    <w:p w14:paraId="74F8569B" w14:textId="77777777" w:rsidR="0098334F" w:rsidRPr="005D0BC5" w:rsidRDefault="00346211" w:rsidP="005D0BC5">
      <w:pPr>
        <w:widowControl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(подрядчиков, исполнителей)</w:t>
      </w:r>
    </w:p>
    <w:p w14:paraId="50F67BE7" w14:textId="77777777" w:rsidR="0098334F" w:rsidRPr="005D0BC5" w:rsidRDefault="00346211" w:rsidP="005D0BC5">
      <w:pPr>
        <w:widowControl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 xml:space="preserve"> на закупку</w:t>
      </w:r>
      <w:r w:rsidR="0098334F" w:rsidRPr="005D0BC5">
        <w:rPr>
          <w:rFonts w:ascii="Arial" w:eastAsia="Times New Roman" w:hAnsi="Arial" w:cs="Arial"/>
          <w:b/>
          <w:bCs/>
          <w:sz w:val="32"/>
          <w:szCs w:val="32"/>
          <w:lang w:val="ru-RU" w:eastAsia="ru-RU"/>
        </w:rPr>
        <w:t xml:space="preserve"> </w:t>
      </w:r>
      <w:r w:rsidRPr="005D0BC5">
        <w:rPr>
          <w:rFonts w:ascii="Arial" w:eastAsia="Times New Roman" w:hAnsi="Arial" w:cs="Arial"/>
          <w:b/>
          <w:bCs/>
          <w:sz w:val="32"/>
          <w:szCs w:val="32"/>
          <w:lang w:val="ru-RU" w:eastAsia="ru-RU"/>
        </w:rPr>
        <w:t>товаров, работ,</w:t>
      </w:r>
    </w:p>
    <w:p w14:paraId="5478BE35" w14:textId="47D8530A" w:rsidR="00346211" w:rsidRPr="005D0BC5" w:rsidRDefault="00346211" w:rsidP="005D0BC5">
      <w:pPr>
        <w:widowControl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 xml:space="preserve"> услуг для муниципальных нужд</w:t>
      </w:r>
    </w:p>
    <w:p w14:paraId="3725ECF8" w14:textId="77777777" w:rsidR="00346211" w:rsidRPr="009722DF" w:rsidRDefault="00346211" w:rsidP="005D0BC5">
      <w:pPr>
        <w:widowControl w:val="0"/>
        <w:autoSpaceDE w:val="0"/>
        <w:autoSpaceDN w:val="0"/>
        <w:adjustRightInd w:val="0"/>
        <w:spacing w:before="0" w:beforeAutospacing="0" w:after="0" w:afterAutospacing="0"/>
        <w:rPr>
          <w:rFonts w:ascii="Arial" w:eastAsia="Times New Roman" w:hAnsi="Arial" w:cs="Arial"/>
          <w:sz w:val="24"/>
          <w:szCs w:val="24"/>
          <w:lang w:val="ru-RU" w:eastAsia="ru-RU"/>
        </w:rPr>
      </w:pPr>
    </w:p>
    <w:p w14:paraId="73EBC534" w14:textId="77777777" w:rsidR="009722DF" w:rsidRDefault="009722DF" w:rsidP="005D0BC5">
      <w:pPr>
        <w:widowControl w:val="0"/>
        <w:autoSpaceDE w:val="0"/>
        <w:autoSpaceDN w:val="0"/>
        <w:adjustRightInd w:val="0"/>
        <w:spacing w:before="0" w:beforeAutospacing="0" w:after="0" w:afterAutospacing="0"/>
        <w:rPr>
          <w:rFonts w:ascii="Arial" w:eastAsia="Times New Roman" w:hAnsi="Arial" w:cs="Arial"/>
          <w:sz w:val="24"/>
          <w:szCs w:val="24"/>
          <w:lang w:val="ru-RU" w:eastAsia="ru-RU"/>
        </w:rPr>
      </w:pPr>
    </w:p>
    <w:p w14:paraId="20BC3342" w14:textId="77777777" w:rsidR="00076A36" w:rsidRPr="009722DF" w:rsidRDefault="00076A36" w:rsidP="005D0BC5">
      <w:pPr>
        <w:widowControl w:val="0"/>
        <w:autoSpaceDE w:val="0"/>
        <w:autoSpaceDN w:val="0"/>
        <w:adjustRightInd w:val="0"/>
        <w:spacing w:before="0" w:beforeAutospacing="0" w:after="0" w:afterAutospacing="0"/>
        <w:rPr>
          <w:rFonts w:ascii="Arial" w:eastAsia="Times New Roman" w:hAnsi="Arial" w:cs="Arial"/>
          <w:sz w:val="24"/>
          <w:szCs w:val="24"/>
          <w:lang w:val="ru-RU" w:eastAsia="ru-RU"/>
        </w:rPr>
      </w:pPr>
    </w:p>
    <w:p w14:paraId="36F19C80" w14:textId="77777777" w:rsidR="00346211" w:rsidRPr="003A3BA2" w:rsidRDefault="00346211" w:rsidP="005D0BC5">
      <w:pPr>
        <w:widowControl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Форма 1</w:t>
      </w:r>
    </w:p>
    <w:p w14:paraId="6E0DA08E" w14:textId="77777777" w:rsidR="00346211" w:rsidRPr="00C93BFA" w:rsidRDefault="00346211" w:rsidP="005D0BC5">
      <w:pPr>
        <w:widowControl w:val="0"/>
        <w:spacing w:before="0" w:beforeAutospacing="0" w:after="0" w:afterAutospacing="0"/>
        <w:rPr>
          <w:rFonts w:ascii="Arial" w:eastAsia="Times New Roman" w:hAnsi="Arial" w:cs="Arial"/>
          <w:sz w:val="24"/>
          <w:szCs w:val="24"/>
          <w:lang w:val="ru-RU" w:eastAsia="ru-RU"/>
        </w:rPr>
      </w:pPr>
    </w:p>
    <w:p w14:paraId="1BD5616C" w14:textId="77777777" w:rsidR="00346211" w:rsidRPr="00C93BFA" w:rsidRDefault="00346211" w:rsidP="005D0BC5">
      <w:pPr>
        <w:widowControl w:val="0"/>
        <w:spacing w:before="0" w:beforeAutospacing="0" w:after="0" w:afterAutospacing="0"/>
        <w:rPr>
          <w:rFonts w:ascii="Arial" w:eastAsia="Times New Roman" w:hAnsi="Arial" w:cs="Arial"/>
          <w:sz w:val="24"/>
          <w:szCs w:val="24"/>
          <w:lang w:val="ru-RU" w:eastAsia="ru-RU"/>
        </w:rPr>
      </w:pPr>
    </w:p>
    <w:tbl>
      <w:tblPr>
        <w:tblW w:w="9464" w:type="dxa"/>
        <w:tblLook w:val="04A0" w:firstRow="1" w:lastRow="0" w:firstColumn="1" w:lastColumn="0" w:noHBand="0" w:noVBand="1"/>
      </w:tblPr>
      <w:tblGrid>
        <w:gridCol w:w="4928"/>
        <w:gridCol w:w="4536"/>
      </w:tblGrid>
      <w:tr w:rsidR="00346211" w:rsidRPr="007513F9" w14:paraId="04DF1942" w14:textId="77777777" w:rsidTr="0098334F">
        <w:tc>
          <w:tcPr>
            <w:tcW w:w="4928" w:type="dxa"/>
            <w:shd w:val="clear" w:color="auto" w:fill="auto"/>
          </w:tcPr>
          <w:p w14:paraId="64072D32" w14:textId="77777777" w:rsidR="00346211" w:rsidRPr="00C93BFA" w:rsidRDefault="00346211" w:rsidP="005D0BC5">
            <w:pPr>
              <w:widowControl w:val="0"/>
              <w:spacing w:before="0" w:beforeAutospacing="0" w:after="0" w:afterAutospacing="0"/>
              <w:contextualSpacing/>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lastRenderedPageBreak/>
              <w:t xml:space="preserve">На бланке </w:t>
            </w:r>
          </w:p>
          <w:p w14:paraId="025DC384" w14:textId="77777777" w:rsidR="00346211" w:rsidRPr="00C93BFA" w:rsidRDefault="00346211" w:rsidP="005D0BC5">
            <w:pPr>
              <w:widowControl w:val="0"/>
              <w:spacing w:before="0" w:beforeAutospacing="0" w:after="0" w:afterAutospacing="0"/>
              <w:contextualSpacing/>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муниципального заказчика</w:t>
            </w:r>
          </w:p>
          <w:p w14:paraId="62224517" w14:textId="77777777" w:rsidR="00346211" w:rsidRPr="00C93BFA" w:rsidRDefault="00346211" w:rsidP="005D0BC5">
            <w:pPr>
              <w:widowControl w:val="0"/>
              <w:spacing w:before="0" w:beforeAutospacing="0" w:after="0" w:afterAutospacing="0"/>
              <w:contextualSpacing/>
              <w:rPr>
                <w:rFonts w:ascii="Arial" w:eastAsia="Times New Roman" w:hAnsi="Arial" w:cs="Arial"/>
                <w:sz w:val="24"/>
                <w:szCs w:val="24"/>
                <w:lang w:val="ru-RU" w:eastAsia="ru-RU"/>
              </w:rPr>
            </w:pPr>
            <w:r w:rsidRPr="00C93BFA">
              <w:rPr>
                <w:rFonts w:ascii="Arial" w:eastAsia="Times New Roman" w:hAnsi="Arial" w:cs="Arial"/>
                <w:sz w:val="24"/>
                <w:szCs w:val="24"/>
                <w:lang w:val="ru-RU" w:eastAsia="ru-RU"/>
              </w:rPr>
              <w:t>Исх. № _______ дата _______</w:t>
            </w:r>
          </w:p>
          <w:p w14:paraId="57C16EA7" w14:textId="77777777" w:rsidR="00346211" w:rsidRPr="00C93BFA" w:rsidRDefault="00346211" w:rsidP="005D0BC5">
            <w:pPr>
              <w:widowControl w:val="0"/>
              <w:spacing w:before="0" w:beforeAutospacing="0" w:after="0" w:afterAutospacing="0"/>
              <w:contextualSpacing/>
              <w:rPr>
                <w:rFonts w:ascii="Arial" w:eastAsia="Times New Roman" w:hAnsi="Arial" w:cs="Arial"/>
                <w:sz w:val="24"/>
                <w:szCs w:val="24"/>
                <w:lang w:val="ru-RU" w:eastAsia="ru-RU"/>
              </w:rPr>
            </w:pPr>
          </w:p>
        </w:tc>
        <w:tc>
          <w:tcPr>
            <w:tcW w:w="4536" w:type="dxa"/>
            <w:shd w:val="clear" w:color="auto" w:fill="auto"/>
          </w:tcPr>
          <w:p w14:paraId="624B7BF4" w14:textId="6BE3049E" w:rsidR="0098334F" w:rsidRPr="0098334F" w:rsidRDefault="00346211" w:rsidP="005D0BC5">
            <w:pPr>
              <w:widowControl w:val="0"/>
              <w:pBdr>
                <w:bottom w:val="single" w:sz="12" w:space="1" w:color="auto"/>
              </w:pBdr>
              <w:spacing w:before="0" w:beforeAutospacing="0" w:after="0" w:afterAutospacing="0"/>
              <w:contextualSpacing/>
              <w:rPr>
                <w:rFonts w:ascii="Arial" w:eastAsia="Times New Roman" w:hAnsi="Arial" w:cs="Arial"/>
                <w:sz w:val="24"/>
                <w:szCs w:val="24"/>
                <w:lang w:val="ru-RU" w:eastAsia="ru-RU"/>
              </w:rPr>
            </w:pPr>
            <w:bookmarkStart w:id="0" w:name="_Hlk149056319"/>
            <w:r w:rsidRPr="0098334F">
              <w:rPr>
                <w:rFonts w:ascii="Arial" w:eastAsia="Times New Roman" w:hAnsi="Arial" w:cs="Arial"/>
                <w:sz w:val="24"/>
                <w:szCs w:val="24"/>
                <w:lang w:val="ru-RU" w:eastAsia="ru-RU"/>
              </w:rPr>
              <w:t>Первому заместителю главы</w:t>
            </w:r>
            <w:r w:rsidR="00C85521">
              <w:rPr>
                <w:rFonts w:ascii="Arial" w:eastAsia="Times New Roman" w:hAnsi="Arial" w:cs="Arial"/>
                <w:sz w:val="24"/>
                <w:szCs w:val="24"/>
                <w:lang w:val="ru-RU" w:eastAsia="ru-RU"/>
              </w:rPr>
              <w:t xml:space="preserve"> </w:t>
            </w:r>
            <w:r w:rsidRPr="0098334F">
              <w:rPr>
                <w:rFonts w:ascii="Arial" w:eastAsia="Times New Roman" w:hAnsi="Arial" w:cs="Arial"/>
                <w:sz w:val="24"/>
                <w:szCs w:val="24"/>
                <w:lang w:val="ru-RU" w:eastAsia="ru-RU"/>
              </w:rPr>
              <w:t>администрации Грачевского</w:t>
            </w:r>
            <w:r w:rsidR="00C85521">
              <w:rPr>
                <w:rFonts w:ascii="Arial" w:eastAsia="Times New Roman" w:hAnsi="Arial" w:cs="Arial"/>
                <w:sz w:val="24"/>
                <w:szCs w:val="24"/>
                <w:lang w:val="ru-RU" w:eastAsia="ru-RU"/>
              </w:rPr>
              <w:t xml:space="preserve"> </w:t>
            </w:r>
            <w:r w:rsidRPr="0098334F">
              <w:rPr>
                <w:rFonts w:ascii="Arial" w:eastAsia="Times New Roman" w:hAnsi="Arial" w:cs="Arial"/>
                <w:sz w:val="24"/>
                <w:szCs w:val="24"/>
                <w:lang w:val="ru-RU" w:eastAsia="ru-RU"/>
              </w:rPr>
              <w:t>муниципального округа Ставропольского края</w:t>
            </w:r>
            <w:bookmarkEnd w:id="0"/>
          </w:p>
        </w:tc>
      </w:tr>
    </w:tbl>
    <w:p w14:paraId="086D5382" w14:textId="77777777" w:rsidR="0098334F" w:rsidRPr="00C93BFA" w:rsidRDefault="0098334F" w:rsidP="005D0BC5">
      <w:pPr>
        <w:widowControl w:val="0"/>
        <w:spacing w:before="0" w:beforeAutospacing="0" w:after="0" w:afterAutospacing="0"/>
        <w:rPr>
          <w:rFonts w:ascii="Arial" w:eastAsia="Times New Roman" w:hAnsi="Arial" w:cs="Arial"/>
          <w:sz w:val="24"/>
          <w:szCs w:val="24"/>
          <w:lang w:val="ru-RU" w:eastAsia="ru-RU"/>
        </w:rPr>
      </w:pPr>
    </w:p>
    <w:p w14:paraId="7DC11FC6" w14:textId="77777777" w:rsidR="00346211" w:rsidRPr="00C93BFA" w:rsidRDefault="00346211" w:rsidP="005D0BC5">
      <w:pPr>
        <w:widowControl w:val="0"/>
        <w:spacing w:before="0" w:beforeAutospacing="0" w:after="0" w:afterAutospacing="0"/>
        <w:rPr>
          <w:rFonts w:ascii="Arial" w:eastAsia="Times New Roman" w:hAnsi="Arial" w:cs="Arial"/>
          <w:sz w:val="24"/>
          <w:szCs w:val="24"/>
          <w:lang w:val="ru-RU" w:eastAsia="ru-RU"/>
        </w:rPr>
      </w:pPr>
    </w:p>
    <w:p w14:paraId="74ECE28B" w14:textId="3B7DB940" w:rsidR="00346211" w:rsidRDefault="003A3BA2" w:rsidP="005D0BC5">
      <w:pPr>
        <w:widowControl w:val="0"/>
        <w:spacing w:before="0" w:beforeAutospacing="0" w:after="0" w:afterAutospacing="0"/>
        <w:jc w:val="center"/>
        <w:rPr>
          <w:rFonts w:ascii="Arial" w:eastAsia="Times New Roman" w:hAnsi="Arial" w:cs="Arial"/>
          <w:b/>
          <w:bCs/>
          <w:color w:val="000000"/>
          <w:sz w:val="32"/>
          <w:szCs w:val="32"/>
          <w:lang w:val="ru-RU" w:eastAsia="ru-RU"/>
        </w:rPr>
      </w:pPr>
      <w:r w:rsidRPr="003A3BA2">
        <w:rPr>
          <w:rFonts w:ascii="Arial" w:eastAsia="Times New Roman" w:hAnsi="Arial" w:cs="Arial"/>
          <w:b/>
          <w:bCs/>
          <w:color w:val="000000"/>
          <w:sz w:val="32"/>
          <w:szCs w:val="32"/>
          <w:lang w:val="ru-RU" w:eastAsia="ru-RU"/>
        </w:rPr>
        <w:t>ПРОЕКТ ИЗВЕЩЕНИЯ ОБ ОСУЩЕСТВЛЕНИИ ЗАКУПКИ</w:t>
      </w:r>
    </w:p>
    <w:p w14:paraId="65B3BD9A" w14:textId="744D6F5D" w:rsidR="003A3BA2" w:rsidRDefault="003A3BA2" w:rsidP="005D0BC5">
      <w:pPr>
        <w:widowControl w:val="0"/>
        <w:spacing w:before="0" w:beforeAutospacing="0" w:after="0" w:afterAutospacing="0"/>
        <w:jc w:val="center"/>
        <w:rPr>
          <w:rFonts w:ascii="Arial" w:eastAsia="Times New Roman" w:hAnsi="Arial" w:cs="Arial"/>
          <w:color w:val="000000"/>
          <w:sz w:val="24"/>
          <w:szCs w:val="24"/>
          <w:lang w:val="ru-RU" w:eastAsia="ru-RU"/>
        </w:rPr>
      </w:pPr>
    </w:p>
    <w:p w14:paraId="413D29C2" w14:textId="77777777" w:rsidR="005D0BC5" w:rsidRPr="003A3BA2" w:rsidRDefault="005D0BC5" w:rsidP="005D0BC5">
      <w:pPr>
        <w:widowControl w:val="0"/>
        <w:spacing w:before="0" w:beforeAutospacing="0" w:after="0" w:afterAutospacing="0"/>
        <w:jc w:val="center"/>
        <w:rPr>
          <w:rFonts w:ascii="Arial" w:eastAsia="Times New Roman" w:hAnsi="Arial" w:cs="Arial"/>
          <w:color w:val="000000"/>
          <w:sz w:val="24"/>
          <w:szCs w:val="24"/>
          <w:lang w:val="ru-RU" w:eastAsia="ru-RU"/>
        </w:rPr>
      </w:pPr>
    </w:p>
    <w:tbl>
      <w:tblPr>
        <w:tblW w:w="9356" w:type="dxa"/>
        <w:tblInd w:w="75" w:type="dxa"/>
        <w:tblCellMar>
          <w:top w:w="15" w:type="dxa"/>
          <w:left w:w="15" w:type="dxa"/>
          <w:bottom w:w="15" w:type="dxa"/>
          <w:right w:w="15" w:type="dxa"/>
        </w:tblCellMar>
        <w:tblLook w:val="0600" w:firstRow="0" w:lastRow="0" w:firstColumn="0" w:lastColumn="0" w:noHBand="1" w:noVBand="1"/>
      </w:tblPr>
      <w:tblGrid>
        <w:gridCol w:w="5245"/>
        <w:gridCol w:w="4111"/>
      </w:tblGrid>
      <w:tr w:rsidR="00346211" w:rsidRPr="007513F9" w14:paraId="2EDB1EF6" w14:textId="77777777" w:rsidTr="00287E5B">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BD2D3" w14:textId="77777777" w:rsidR="00346211" w:rsidRPr="00C93BFA" w:rsidRDefault="00346211" w:rsidP="005D0BC5">
            <w:pPr>
              <w:widowControl w:val="0"/>
              <w:spacing w:before="0" w:beforeAutospacing="0" w:after="0" w:afterAutospacing="0"/>
              <w:jc w:val="both"/>
              <w:rPr>
                <w:rFonts w:ascii="Arial" w:eastAsia="Times New Roman" w:hAnsi="Arial" w:cs="Arial"/>
                <w:color w:val="000000"/>
                <w:sz w:val="16"/>
                <w:szCs w:val="16"/>
                <w:lang w:val="ru-RU" w:eastAsia="ru-RU"/>
              </w:rPr>
            </w:pPr>
            <w:r w:rsidRPr="00C93BFA">
              <w:rPr>
                <w:rFonts w:ascii="Arial" w:eastAsia="Times New Roman" w:hAnsi="Arial" w:cs="Arial"/>
                <w:color w:val="000000"/>
                <w:sz w:val="16"/>
                <w:szCs w:val="16"/>
                <w:lang w:val="ru-RU" w:eastAsia="ru-RU"/>
              </w:rPr>
              <w:t>Идентификационный код закупки в соответствии с планом-графиком</w:t>
            </w:r>
          </w:p>
        </w:tc>
        <w:tc>
          <w:tcPr>
            <w:tcW w:w="411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93CAE2" w14:textId="77777777" w:rsidR="00346211" w:rsidRPr="00C93BFA" w:rsidRDefault="00346211" w:rsidP="005D0BC5">
            <w:pPr>
              <w:widowControl w:val="0"/>
              <w:spacing w:before="0" w:beforeAutospacing="0" w:after="0" w:afterAutospacing="0"/>
              <w:rPr>
                <w:rFonts w:ascii="Arial" w:eastAsia="Times New Roman" w:hAnsi="Arial" w:cs="Arial"/>
                <w:color w:val="000000"/>
                <w:sz w:val="16"/>
                <w:szCs w:val="16"/>
                <w:lang w:val="ru-RU" w:eastAsia="ru-RU"/>
              </w:rPr>
            </w:pPr>
          </w:p>
        </w:tc>
      </w:tr>
      <w:tr w:rsidR="00346211" w:rsidRPr="007513F9" w14:paraId="775502E4" w14:textId="77777777" w:rsidTr="00287E5B">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3F9B8F" w14:textId="77777777" w:rsidR="00346211" w:rsidRPr="00C93BFA" w:rsidRDefault="00346211" w:rsidP="005D0BC5">
            <w:pPr>
              <w:widowControl w:val="0"/>
              <w:spacing w:before="0" w:beforeAutospacing="0" w:after="0" w:afterAutospacing="0"/>
              <w:rPr>
                <w:rFonts w:ascii="Arial" w:eastAsia="Times New Roman" w:hAnsi="Arial" w:cs="Arial"/>
                <w:color w:val="000000"/>
                <w:sz w:val="16"/>
                <w:szCs w:val="16"/>
                <w:lang w:val="ru-RU" w:eastAsia="ru-RU"/>
              </w:rPr>
            </w:pPr>
            <w:r w:rsidRPr="00C93BFA">
              <w:rPr>
                <w:rFonts w:ascii="Arial" w:eastAsia="Times New Roman" w:hAnsi="Arial" w:cs="Arial"/>
                <w:color w:val="000000"/>
                <w:sz w:val="16"/>
                <w:szCs w:val="16"/>
                <w:lang w:val="ru-RU" w:eastAsia="ru-RU"/>
              </w:rPr>
              <w:t>Способ определения поставщика (подрядчика, исполнителя)</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3F8EC5" w14:textId="77777777" w:rsidR="00346211" w:rsidRPr="00C93BFA" w:rsidRDefault="00346211" w:rsidP="005D0BC5">
            <w:pPr>
              <w:widowControl w:val="0"/>
              <w:spacing w:before="0" w:beforeAutospacing="0" w:after="0" w:afterAutospacing="0"/>
              <w:rPr>
                <w:rFonts w:ascii="Arial" w:eastAsia="Times New Roman" w:hAnsi="Arial" w:cs="Arial"/>
                <w:color w:val="000000"/>
                <w:sz w:val="16"/>
                <w:szCs w:val="16"/>
                <w:lang w:val="ru-RU" w:eastAsia="ru-RU"/>
              </w:rPr>
            </w:pPr>
          </w:p>
        </w:tc>
      </w:tr>
    </w:tbl>
    <w:p w14:paraId="1A47B72C" w14:textId="5AC3C96A" w:rsidR="00F067B7" w:rsidRPr="001F1864" w:rsidRDefault="00346211" w:rsidP="005D0BC5">
      <w:pPr>
        <w:widowControl w:val="0"/>
        <w:numPr>
          <w:ilvl w:val="0"/>
          <w:numId w:val="7"/>
        </w:numPr>
        <w:spacing w:before="0" w:beforeAutospacing="0" w:after="0" w:afterAutospacing="0"/>
        <w:ind w:firstLine="567"/>
        <w:rPr>
          <w:rFonts w:ascii="Arial" w:eastAsia="Times New Roman" w:hAnsi="Arial" w:cs="Arial"/>
          <w:color w:val="000000"/>
          <w:sz w:val="24"/>
          <w:szCs w:val="24"/>
          <w:lang w:val="ru-RU" w:eastAsia="ru-RU"/>
        </w:rPr>
      </w:pPr>
      <w:r w:rsidRPr="00C93BFA">
        <w:rPr>
          <w:rFonts w:ascii="Arial" w:eastAsia="Times New Roman" w:hAnsi="Arial" w:cs="Arial"/>
          <w:color w:val="000000"/>
          <w:sz w:val="24"/>
          <w:szCs w:val="24"/>
          <w:lang w:val="ru-RU" w:eastAsia="ru-RU"/>
        </w:rPr>
        <w:t>Заказчик</w:t>
      </w:r>
    </w:p>
    <w:tbl>
      <w:tblPr>
        <w:tblpPr w:leftFromText="180" w:rightFromText="180" w:vertAnchor="text" w:tblpX="75"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600" w:firstRow="0" w:lastRow="0" w:firstColumn="0" w:lastColumn="0" w:noHBand="1" w:noVBand="1"/>
      </w:tblPr>
      <w:tblGrid>
        <w:gridCol w:w="5245"/>
        <w:gridCol w:w="4111"/>
      </w:tblGrid>
      <w:tr w:rsidR="00346211" w:rsidRPr="00C93BFA" w14:paraId="5E70F197" w14:textId="77777777" w:rsidTr="001F1864">
        <w:trPr>
          <w:trHeight w:val="57"/>
        </w:trPr>
        <w:tc>
          <w:tcPr>
            <w:tcW w:w="5245" w:type="dxa"/>
            <w:tcMar>
              <w:top w:w="75" w:type="dxa"/>
              <w:left w:w="75" w:type="dxa"/>
              <w:bottom w:w="75" w:type="dxa"/>
              <w:right w:w="75" w:type="dxa"/>
            </w:tcMar>
            <w:vAlign w:val="center"/>
          </w:tcPr>
          <w:p w14:paraId="00F56AE0" w14:textId="77777777" w:rsidR="00346211" w:rsidRPr="00C93BFA" w:rsidRDefault="00346211" w:rsidP="005D0BC5">
            <w:pPr>
              <w:widowControl w:val="0"/>
              <w:spacing w:before="0" w:beforeAutospacing="0" w:after="0" w:afterAutospacing="0"/>
              <w:ind w:left="-75"/>
              <w:jc w:val="center"/>
              <w:rPr>
                <w:rFonts w:ascii="Arial" w:eastAsia="Times New Roman" w:hAnsi="Arial" w:cs="Arial"/>
                <w:color w:val="000000"/>
                <w:sz w:val="16"/>
                <w:szCs w:val="16"/>
                <w:lang w:val="ru-RU" w:eastAsia="ru-RU"/>
              </w:rPr>
            </w:pPr>
            <w:r w:rsidRPr="00C93BFA">
              <w:rPr>
                <w:rFonts w:ascii="Arial" w:eastAsia="Times New Roman" w:hAnsi="Arial" w:cs="Arial"/>
                <w:color w:val="000000"/>
                <w:sz w:val="16"/>
                <w:szCs w:val="16"/>
                <w:lang w:val="ru-RU" w:eastAsia="ru-RU"/>
              </w:rPr>
              <w:t>1</w:t>
            </w:r>
          </w:p>
        </w:tc>
        <w:tc>
          <w:tcPr>
            <w:tcW w:w="4111" w:type="dxa"/>
            <w:tcMar>
              <w:top w:w="75" w:type="dxa"/>
              <w:left w:w="75" w:type="dxa"/>
              <w:bottom w:w="75" w:type="dxa"/>
              <w:right w:w="75" w:type="dxa"/>
            </w:tcMar>
            <w:vAlign w:val="center"/>
          </w:tcPr>
          <w:p w14:paraId="6211C2F4" w14:textId="77777777" w:rsidR="00346211" w:rsidRPr="00C93BFA" w:rsidRDefault="00346211" w:rsidP="005D0BC5">
            <w:pPr>
              <w:widowControl w:val="0"/>
              <w:spacing w:before="0" w:beforeAutospacing="0" w:after="0" w:afterAutospacing="0"/>
              <w:jc w:val="center"/>
              <w:rPr>
                <w:rFonts w:ascii="Arial" w:eastAsia="Times New Roman" w:hAnsi="Arial" w:cs="Arial"/>
                <w:color w:val="000000"/>
                <w:sz w:val="16"/>
                <w:szCs w:val="16"/>
                <w:lang w:val="ru-RU" w:eastAsia="ru-RU"/>
              </w:rPr>
            </w:pPr>
            <w:r w:rsidRPr="00C93BFA">
              <w:rPr>
                <w:rFonts w:ascii="Arial" w:eastAsia="Times New Roman" w:hAnsi="Arial" w:cs="Arial"/>
                <w:color w:val="000000"/>
                <w:sz w:val="16"/>
                <w:szCs w:val="16"/>
                <w:lang w:val="ru-RU" w:eastAsia="ru-RU"/>
              </w:rPr>
              <w:t>2</w:t>
            </w:r>
          </w:p>
        </w:tc>
      </w:tr>
      <w:tr w:rsidR="00346211" w:rsidRPr="00C93BFA" w14:paraId="4801816A" w14:textId="77777777" w:rsidTr="00F067B7">
        <w:trPr>
          <w:trHeight w:val="1083"/>
        </w:trPr>
        <w:tc>
          <w:tcPr>
            <w:tcW w:w="5245" w:type="dxa"/>
            <w:tcMar>
              <w:top w:w="75" w:type="dxa"/>
              <w:left w:w="75" w:type="dxa"/>
              <w:bottom w:w="75" w:type="dxa"/>
              <w:right w:w="75" w:type="dxa"/>
            </w:tcMar>
            <w:vAlign w:val="center"/>
          </w:tcPr>
          <w:p w14:paraId="2DF12930" w14:textId="77777777" w:rsidR="00346211" w:rsidRPr="00C93BFA" w:rsidRDefault="00346211"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Полное наименование</w:t>
            </w:r>
          </w:p>
          <w:p w14:paraId="17C5EF88" w14:textId="77777777" w:rsidR="00346211" w:rsidRPr="00C93BFA" w:rsidRDefault="00346211"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Адрес местонахождения</w:t>
            </w:r>
          </w:p>
          <w:p w14:paraId="1F82E6C3" w14:textId="77777777" w:rsidR="00346211" w:rsidRPr="00C93BFA" w:rsidRDefault="00346211"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Почтовый адрес</w:t>
            </w:r>
          </w:p>
          <w:p w14:paraId="7BDB7CB6" w14:textId="77777777" w:rsidR="00346211" w:rsidRPr="00C93BFA" w:rsidRDefault="00346211"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Адрес электронной почты</w:t>
            </w:r>
          </w:p>
          <w:p w14:paraId="2E4C42F6" w14:textId="77777777" w:rsidR="00346211" w:rsidRPr="00C93BFA" w:rsidRDefault="00346211"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Номер контактного телефона</w:t>
            </w:r>
          </w:p>
          <w:p w14:paraId="3EB1A01F" w14:textId="77777777" w:rsidR="00346211" w:rsidRPr="00C93BFA" w:rsidRDefault="00346211"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Ответственное должностное лицо заказчика</w:t>
            </w:r>
          </w:p>
        </w:tc>
        <w:tc>
          <w:tcPr>
            <w:tcW w:w="4111" w:type="dxa"/>
            <w:tcMar>
              <w:top w:w="75" w:type="dxa"/>
              <w:left w:w="75" w:type="dxa"/>
              <w:bottom w:w="75" w:type="dxa"/>
              <w:right w:w="75" w:type="dxa"/>
            </w:tcMar>
            <w:vAlign w:val="center"/>
          </w:tcPr>
          <w:p w14:paraId="3F58AD6A" w14:textId="77777777" w:rsidR="00346211" w:rsidRPr="00C93BFA" w:rsidRDefault="00346211" w:rsidP="005D0BC5">
            <w:pPr>
              <w:widowControl w:val="0"/>
              <w:spacing w:before="0" w:beforeAutospacing="0" w:after="0" w:afterAutospacing="0"/>
              <w:rPr>
                <w:rFonts w:ascii="Arial" w:eastAsia="Times New Roman" w:hAnsi="Arial" w:cs="Arial"/>
                <w:color w:val="000000"/>
                <w:sz w:val="16"/>
                <w:szCs w:val="16"/>
                <w:lang w:val="ru-RU" w:eastAsia="ru-RU"/>
              </w:rPr>
            </w:pPr>
          </w:p>
        </w:tc>
      </w:tr>
      <w:tr w:rsidR="00346211" w:rsidRPr="00C93BFA" w14:paraId="59392313" w14:textId="77777777" w:rsidTr="001F1864">
        <w:tblPrEx>
          <w:tblCellMar>
            <w:top w:w="0" w:type="dxa"/>
            <w:left w:w="108" w:type="dxa"/>
            <w:bottom w:w="0" w:type="dxa"/>
            <w:right w:w="108" w:type="dxa"/>
          </w:tblCellMar>
          <w:tblLook w:val="0000" w:firstRow="0" w:lastRow="0" w:firstColumn="0" w:lastColumn="0" w:noHBand="0" w:noVBand="0"/>
        </w:tblPrEx>
        <w:trPr>
          <w:trHeight w:val="225"/>
        </w:trPr>
        <w:tc>
          <w:tcPr>
            <w:tcW w:w="5245" w:type="dxa"/>
          </w:tcPr>
          <w:p w14:paraId="1F927DD7" w14:textId="77777777" w:rsidR="00346211" w:rsidRPr="00C93BFA" w:rsidRDefault="00346211"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1</w:t>
            </w:r>
          </w:p>
        </w:tc>
        <w:tc>
          <w:tcPr>
            <w:tcW w:w="4111" w:type="dxa"/>
          </w:tcPr>
          <w:p w14:paraId="51F2587A" w14:textId="77777777" w:rsidR="00346211" w:rsidRPr="00C93BFA" w:rsidRDefault="00346211"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2</w:t>
            </w:r>
          </w:p>
        </w:tc>
      </w:tr>
      <w:tr w:rsidR="00346211" w:rsidRPr="00C93BFA" w14:paraId="34FF0E88" w14:textId="77777777" w:rsidTr="001F1864">
        <w:tblPrEx>
          <w:tblCellMar>
            <w:top w:w="0" w:type="dxa"/>
            <w:left w:w="108" w:type="dxa"/>
            <w:bottom w:w="0" w:type="dxa"/>
            <w:right w:w="108" w:type="dxa"/>
          </w:tblCellMar>
          <w:tblLook w:val="04A0" w:firstRow="1" w:lastRow="0" w:firstColumn="1" w:lastColumn="0" w:noHBand="0" w:noVBand="1"/>
        </w:tblPrEx>
        <w:trPr>
          <w:trHeight w:val="130"/>
        </w:trPr>
        <w:tc>
          <w:tcPr>
            <w:tcW w:w="5245" w:type="dxa"/>
          </w:tcPr>
          <w:p w14:paraId="0003792E" w14:textId="77777777" w:rsidR="00346211" w:rsidRPr="00C93BFA" w:rsidRDefault="00346211" w:rsidP="005D0BC5">
            <w:pPr>
              <w:widowControl w:val="0"/>
              <w:numPr>
                <w:ilvl w:val="0"/>
                <w:numId w:val="7"/>
              </w:numPr>
              <w:spacing w:before="0" w:beforeAutospacing="0" w:after="200" w:afterAutospacing="0"/>
              <w:rPr>
                <w:rFonts w:ascii="Arial" w:eastAsia="Times New Roman" w:hAnsi="Arial" w:cs="Arial"/>
                <w:bCs/>
                <w:sz w:val="16"/>
                <w:szCs w:val="16"/>
                <w:lang w:val="ru-RU" w:eastAsia="ru-RU"/>
              </w:rPr>
            </w:pPr>
            <w:r w:rsidRPr="00C93BFA">
              <w:rPr>
                <w:rFonts w:ascii="Arial" w:eastAsia="Times New Roman" w:hAnsi="Arial" w:cs="Arial"/>
                <w:bCs/>
                <w:color w:val="000000"/>
                <w:sz w:val="16"/>
                <w:szCs w:val="16"/>
                <w:lang w:val="ru-RU" w:eastAsia="ru-RU"/>
              </w:rPr>
              <w:t>Условия закупки</w:t>
            </w:r>
          </w:p>
        </w:tc>
        <w:tc>
          <w:tcPr>
            <w:tcW w:w="4111" w:type="dxa"/>
          </w:tcPr>
          <w:p w14:paraId="204C950E"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Указаны в Приложении № 1. </w:t>
            </w:r>
          </w:p>
        </w:tc>
      </w:tr>
      <w:tr w:rsidR="00346211" w:rsidRPr="007513F9" w14:paraId="3B59896C" w14:textId="77777777" w:rsidTr="00F067B7">
        <w:tblPrEx>
          <w:tblCellMar>
            <w:top w:w="0" w:type="dxa"/>
            <w:left w:w="108" w:type="dxa"/>
            <w:bottom w:w="0" w:type="dxa"/>
            <w:right w:w="108" w:type="dxa"/>
          </w:tblCellMar>
          <w:tblLook w:val="04A0" w:firstRow="1" w:lastRow="0" w:firstColumn="1" w:lastColumn="0" w:noHBand="0" w:noVBand="1"/>
        </w:tblPrEx>
        <w:trPr>
          <w:trHeight w:val="494"/>
        </w:trPr>
        <w:tc>
          <w:tcPr>
            <w:tcW w:w="5245" w:type="dxa"/>
          </w:tcPr>
          <w:p w14:paraId="6CE2BA48"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2.1.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Федерального закона № 44-ФЗ,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37DD53E8" w14:textId="77777777" w:rsidR="007A3C89" w:rsidRPr="00C93BFA" w:rsidRDefault="007A3C89" w:rsidP="005D0BC5">
            <w:pPr>
              <w:widowControl w:val="0"/>
              <w:spacing w:before="0" w:beforeAutospacing="0" w:after="0" w:afterAutospacing="0"/>
              <w:jc w:val="both"/>
              <w:rPr>
                <w:rFonts w:ascii="Arial" w:eastAsia="Times New Roman" w:hAnsi="Arial" w:cs="Arial"/>
                <w:bCs/>
                <w:color w:val="000000"/>
                <w:sz w:val="16"/>
                <w:szCs w:val="16"/>
                <w:lang w:val="ru-RU" w:eastAsia="ru-RU"/>
              </w:rPr>
            </w:pPr>
          </w:p>
        </w:tc>
        <w:tc>
          <w:tcPr>
            <w:tcW w:w="4111" w:type="dxa"/>
          </w:tcPr>
          <w:p w14:paraId="40E8BAF8"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7513F9" w14:paraId="1D448F8F" w14:textId="77777777" w:rsidTr="00F067B7">
        <w:tblPrEx>
          <w:tblCellMar>
            <w:top w:w="0" w:type="dxa"/>
            <w:left w:w="108" w:type="dxa"/>
            <w:bottom w:w="0" w:type="dxa"/>
            <w:right w:w="108" w:type="dxa"/>
          </w:tblCellMar>
          <w:tblLook w:val="04A0" w:firstRow="1" w:lastRow="0" w:firstColumn="1" w:lastColumn="0" w:noHBand="0" w:noVBand="1"/>
        </w:tblPrEx>
        <w:trPr>
          <w:trHeight w:val="419"/>
        </w:trPr>
        <w:tc>
          <w:tcPr>
            <w:tcW w:w="5245" w:type="dxa"/>
          </w:tcPr>
          <w:p w14:paraId="74F9B917" w14:textId="77777777" w:rsidR="00346211" w:rsidRPr="00C93BFA" w:rsidRDefault="00346211" w:rsidP="005D0BC5">
            <w:pPr>
              <w:widowControl w:val="0"/>
              <w:spacing w:before="0" w:beforeAutospacing="0" w:after="0" w:afterAutospacing="0"/>
              <w:jc w:val="both"/>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2.2. Место поставки товара, выполнения работы или оказания услуги.</w:t>
            </w:r>
          </w:p>
        </w:tc>
        <w:tc>
          <w:tcPr>
            <w:tcW w:w="4111" w:type="dxa"/>
          </w:tcPr>
          <w:p w14:paraId="2B3EA4C9"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7513F9" w14:paraId="569F2332" w14:textId="77777777" w:rsidTr="00F067B7">
        <w:tblPrEx>
          <w:tblCellMar>
            <w:top w:w="0" w:type="dxa"/>
            <w:left w:w="108" w:type="dxa"/>
            <w:bottom w:w="0" w:type="dxa"/>
            <w:right w:w="108" w:type="dxa"/>
          </w:tblCellMar>
          <w:tblLook w:val="04A0" w:firstRow="1" w:lastRow="0" w:firstColumn="1" w:lastColumn="0" w:noHBand="0" w:noVBand="1"/>
        </w:tblPrEx>
        <w:tc>
          <w:tcPr>
            <w:tcW w:w="5245" w:type="dxa"/>
            <w:tcBorders>
              <w:bottom w:val="single" w:sz="4" w:space="0" w:color="auto"/>
            </w:tcBorders>
          </w:tcPr>
          <w:p w14:paraId="3DE59C12"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2.3. Срок исполнения контракта (отдельных этапов исполнения контракта, если проектом контракта предусмотрены такие этапы).</w:t>
            </w:r>
          </w:p>
          <w:p w14:paraId="6A4420F0" w14:textId="77777777" w:rsidR="007A3C89" w:rsidRPr="00C93BFA" w:rsidRDefault="007A3C89" w:rsidP="005D0BC5">
            <w:pPr>
              <w:widowControl w:val="0"/>
              <w:spacing w:before="0" w:beforeAutospacing="0" w:after="0" w:afterAutospacing="0"/>
              <w:jc w:val="both"/>
              <w:rPr>
                <w:rFonts w:ascii="Arial" w:eastAsia="Times New Roman" w:hAnsi="Arial" w:cs="Arial"/>
                <w:bCs/>
                <w:sz w:val="16"/>
                <w:szCs w:val="16"/>
                <w:lang w:val="ru-RU" w:eastAsia="ru-RU"/>
              </w:rPr>
            </w:pPr>
          </w:p>
        </w:tc>
        <w:tc>
          <w:tcPr>
            <w:tcW w:w="4111" w:type="dxa"/>
          </w:tcPr>
          <w:p w14:paraId="52B075AC"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7513F9" w14:paraId="65967D36" w14:textId="77777777" w:rsidTr="00F067B7">
        <w:tblPrEx>
          <w:tblCellMar>
            <w:top w:w="0" w:type="dxa"/>
            <w:left w:w="108" w:type="dxa"/>
            <w:bottom w:w="0" w:type="dxa"/>
            <w:right w:w="108" w:type="dxa"/>
          </w:tblCellMar>
          <w:tblLook w:val="04A0" w:firstRow="1" w:lastRow="0" w:firstColumn="1" w:lastColumn="0" w:noHBand="0" w:noVBand="1"/>
        </w:tblPrEx>
        <w:tc>
          <w:tcPr>
            <w:tcW w:w="5245" w:type="dxa"/>
            <w:vAlign w:val="center"/>
          </w:tcPr>
          <w:p w14:paraId="32161B98" w14:textId="77777777" w:rsidR="00346211" w:rsidRPr="00C93BFA" w:rsidRDefault="00346211" w:rsidP="005D0BC5">
            <w:pPr>
              <w:widowControl w:val="0"/>
              <w:spacing w:before="0" w:beforeAutospacing="0" w:after="0" w:afterAutospacing="0"/>
              <w:jc w:val="both"/>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2.4. Начальная (максимальная) цена контракта (цена отдельных этапов исполнения контракта, если проектом контракта предусмотрены такие этапы) (в рублях)</w:t>
            </w:r>
          </w:p>
          <w:p w14:paraId="152D5550" w14:textId="77777777" w:rsidR="00346211" w:rsidRPr="00C93BFA" w:rsidRDefault="00346211" w:rsidP="005D0BC5">
            <w:pPr>
              <w:widowControl w:val="0"/>
              <w:spacing w:before="0" w:beforeAutospacing="0" w:after="0" w:afterAutospacing="0"/>
              <w:jc w:val="both"/>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В случае, предусмотренном частью 24 статьи 22 Федерального закона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B77A33F" w14:textId="77777777" w:rsidR="00346211" w:rsidRDefault="00346211" w:rsidP="005D0BC5">
            <w:pPr>
              <w:widowControl w:val="0"/>
              <w:spacing w:before="0" w:beforeAutospacing="0" w:after="0" w:afterAutospacing="0"/>
              <w:jc w:val="both"/>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В случаях, установленных Правительством Российской Федерации в соответствии с частью 2 статьи 34 Федерального закона №44-ФЗ, указываются ориентировочное значение цены контракта либо формула цены и максимальное значение цены контракта.</w:t>
            </w:r>
          </w:p>
          <w:p w14:paraId="072E8F4B" w14:textId="77777777" w:rsidR="007A3C89" w:rsidRPr="00C93BFA" w:rsidRDefault="007A3C89" w:rsidP="005D0BC5">
            <w:pPr>
              <w:widowControl w:val="0"/>
              <w:spacing w:before="0" w:beforeAutospacing="0" w:after="0" w:afterAutospacing="0"/>
              <w:jc w:val="both"/>
              <w:rPr>
                <w:rFonts w:ascii="Arial" w:eastAsia="Times New Roman" w:hAnsi="Arial" w:cs="Arial"/>
                <w:bCs/>
                <w:color w:val="000000"/>
                <w:sz w:val="16"/>
                <w:szCs w:val="16"/>
                <w:lang w:val="ru-RU" w:eastAsia="ru-RU"/>
              </w:rPr>
            </w:pPr>
          </w:p>
        </w:tc>
        <w:tc>
          <w:tcPr>
            <w:tcW w:w="4111" w:type="dxa"/>
          </w:tcPr>
          <w:p w14:paraId="203BF0B0"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_______________ руб.</w:t>
            </w:r>
          </w:p>
          <w:p w14:paraId="368D4B82"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Расчет предоставлен в Приложении № 2 к извещению</w:t>
            </w:r>
          </w:p>
        </w:tc>
      </w:tr>
      <w:tr w:rsidR="00346211" w:rsidRPr="007513F9" w14:paraId="5DE2DA16" w14:textId="77777777" w:rsidTr="00F067B7">
        <w:tblPrEx>
          <w:tblCellMar>
            <w:top w:w="0" w:type="dxa"/>
            <w:left w:w="108" w:type="dxa"/>
            <w:bottom w:w="0" w:type="dxa"/>
            <w:right w:w="108" w:type="dxa"/>
          </w:tblCellMar>
          <w:tblLook w:val="04A0" w:firstRow="1" w:lastRow="0" w:firstColumn="1" w:lastColumn="0" w:noHBand="0" w:noVBand="1"/>
        </w:tblPrEx>
        <w:trPr>
          <w:trHeight w:val="591"/>
        </w:trPr>
        <w:tc>
          <w:tcPr>
            <w:tcW w:w="5245" w:type="dxa"/>
          </w:tcPr>
          <w:p w14:paraId="603368E2"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2.5. Финансовое обеспечение закупки, объем финансового обеспечения, детализированный по кодам бюджетной классификации.</w:t>
            </w:r>
          </w:p>
          <w:p w14:paraId="594E694A" w14:textId="77777777" w:rsidR="007A3C89" w:rsidRPr="00C93BFA" w:rsidRDefault="007A3C89" w:rsidP="005D0BC5">
            <w:pPr>
              <w:widowControl w:val="0"/>
              <w:spacing w:before="0" w:beforeAutospacing="0" w:after="0" w:afterAutospacing="0"/>
              <w:jc w:val="both"/>
              <w:rPr>
                <w:rFonts w:ascii="Arial" w:eastAsia="Times New Roman" w:hAnsi="Arial" w:cs="Arial"/>
                <w:bCs/>
                <w:sz w:val="16"/>
                <w:szCs w:val="16"/>
                <w:lang w:val="ru-RU" w:eastAsia="ru-RU"/>
              </w:rPr>
            </w:pPr>
          </w:p>
        </w:tc>
        <w:tc>
          <w:tcPr>
            <w:tcW w:w="4111" w:type="dxa"/>
          </w:tcPr>
          <w:p w14:paraId="302A3292"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C93BFA" w14:paraId="44F15ECC" w14:textId="77777777" w:rsidTr="00F067B7">
        <w:tblPrEx>
          <w:tblCellMar>
            <w:top w:w="0" w:type="dxa"/>
            <w:left w:w="108" w:type="dxa"/>
            <w:bottom w:w="0" w:type="dxa"/>
            <w:right w:w="108" w:type="dxa"/>
          </w:tblCellMar>
          <w:tblLook w:val="04A0" w:firstRow="1" w:lastRow="0" w:firstColumn="1" w:lastColumn="0" w:noHBand="0" w:noVBand="1"/>
        </w:tblPrEx>
        <w:trPr>
          <w:trHeight w:val="219"/>
        </w:trPr>
        <w:tc>
          <w:tcPr>
            <w:tcW w:w="5245" w:type="dxa"/>
          </w:tcPr>
          <w:p w14:paraId="3B4C0B80" w14:textId="77777777" w:rsidR="00346211" w:rsidRDefault="00346211" w:rsidP="005D0BC5">
            <w:pPr>
              <w:widowControl w:val="0"/>
              <w:spacing w:before="0" w:beforeAutospacing="0" w:after="0" w:afterAutospacing="0"/>
              <w:jc w:val="both"/>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2.6. Источник финансирования.</w:t>
            </w:r>
          </w:p>
          <w:p w14:paraId="62D57008" w14:textId="77777777" w:rsidR="007A3C89" w:rsidRPr="00C93BFA" w:rsidRDefault="007A3C89" w:rsidP="005D0BC5">
            <w:pPr>
              <w:widowControl w:val="0"/>
              <w:spacing w:before="0" w:beforeAutospacing="0" w:after="0" w:afterAutospacing="0"/>
              <w:jc w:val="both"/>
              <w:rPr>
                <w:rFonts w:ascii="Arial" w:eastAsia="Times New Roman" w:hAnsi="Arial" w:cs="Arial"/>
                <w:bCs/>
                <w:color w:val="000000"/>
                <w:sz w:val="16"/>
                <w:szCs w:val="16"/>
                <w:lang w:val="ru-RU" w:eastAsia="ru-RU"/>
              </w:rPr>
            </w:pPr>
          </w:p>
        </w:tc>
        <w:tc>
          <w:tcPr>
            <w:tcW w:w="4111" w:type="dxa"/>
          </w:tcPr>
          <w:p w14:paraId="3137CE48"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7513F9" w14:paraId="2A2B1C21"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032E612A" w14:textId="77777777" w:rsidR="00346211" w:rsidRDefault="00346211" w:rsidP="005D0BC5">
            <w:pPr>
              <w:widowControl w:val="0"/>
              <w:spacing w:before="0" w:beforeAutospacing="0" w:after="0" w:afterAutospacing="0"/>
              <w:jc w:val="both"/>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2.7. Наименование валюты в соответствии с общероссийским классификатором валют.</w:t>
            </w:r>
          </w:p>
          <w:p w14:paraId="7ACE8C40" w14:textId="77777777" w:rsidR="007A3C89" w:rsidRPr="00C93BFA" w:rsidRDefault="007A3C89" w:rsidP="005D0BC5">
            <w:pPr>
              <w:widowControl w:val="0"/>
              <w:spacing w:before="0" w:beforeAutospacing="0" w:after="0" w:afterAutospacing="0"/>
              <w:jc w:val="both"/>
              <w:rPr>
                <w:rFonts w:ascii="Arial" w:eastAsia="Times New Roman" w:hAnsi="Arial" w:cs="Arial"/>
                <w:bCs/>
                <w:color w:val="000000"/>
                <w:sz w:val="16"/>
                <w:szCs w:val="16"/>
                <w:lang w:val="ru-RU" w:eastAsia="ru-RU"/>
              </w:rPr>
            </w:pPr>
          </w:p>
        </w:tc>
        <w:tc>
          <w:tcPr>
            <w:tcW w:w="4111" w:type="dxa"/>
          </w:tcPr>
          <w:p w14:paraId="60E772C7"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7513F9" w14:paraId="7AEC5BF9"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52E2DDAD" w14:textId="77777777" w:rsidR="00346211" w:rsidRPr="00C93BFA" w:rsidRDefault="00346211" w:rsidP="005D0BC5">
            <w:pPr>
              <w:widowControl w:val="0"/>
              <w:spacing w:before="0" w:beforeAutospacing="0" w:after="0" w:afterAutospacing="0"/>
              <w:jc w:val="both"/>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2.8. Размер аванса (если предусмотрена выплата аванса).</w:t>
            </w:r>
          </w:p>
        </w:tc>
        <w:tc>
          <w:tcPr>
            <w:tcW w:w="4111" w:type="dxa"/>
          </w:tcPr>
          <w:p w14:paraId="645F1ED2"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предусмотрено/не предусмотрено</w:t>
            </w:r>
          </w:p>
          <w:p w14:paraId="4225CB74"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(если предусмотрено указать размер аванса в %)</w:t>
            </w:r>
          </w:p>
          <w:p w14:paraId="302E4A7D" w14:textId="77777777" w:rsidR="007A3C89" w:rsidRPr="00C93BFA" w:rsidRDefault="007A3C89"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C93BFA" w14:paraId="4DCF2403"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589152FF" w14:textId="77777777" w:rsidR="00346211" w:rsidRPr="00C93BFA" w:rsidRDefault="00346211" w:rsidP="005D0BC5">
            <w:pPr>
              <w:widowControl w:val="0"/>
              <w:spacing w:before="0" w:beforeAutospacing="0" w:after="0" w:afterAutospacing="0"/>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2.9. Критерии оценки заявок на участие в конкурсах, величины значимости этих критериев в соответствии с Федеральным законом № 44-ФЗ.</w:t>
            </w:r>
          </w:p>
        </w:tc>
        <w:tc>
          <w:tcPr>
            <w:tcW w:w="4111" w:type="dxa"/>
          </w:tcPr>
          <w:p w14:paraId="5A29DE12" w14:textId="77777777" w:rsidR="00346211" w:rsidRPr="00C93BFA" w:rsidRDefault="00346211" w:rsidP="005D0BC5">
            <w:pPr>
              <w:widowControl w:val="0"/>
              <w:autoSpaceDE w:val="0"/>
              <w:autoSpaceDN w:val="0"/>
              <w:adjustRightInd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установлено/не установлено </w:t>
            </w:r>
          </w:p>
          <w:p w14:paraId="133945CA" w14:textId="77777777" w:rsidR="00346211" w:rsidRPr="00C93BFA" w:rsidRDefault="00346211" w:rsidP="005D0BC5">
            <w:pPr>
              <w:widowControl w:val="0"/>
              <w:autoSpaceDE w:val="0"/>
              <w:autoSpaceDN w:val="0"/>
              <w:adjustRightInd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Если установлено, то указать:</w:t>
            </w:r>
          </w:p>
          <w:p w14:paraId="1737036B" w14:textId="77777777" w:rsidR="00346211" w:rsidRPr="00C93BFA" w:rsidRDefault="00346211" w:rsidP="005D0BC5">
            <w:pPr>
              <w:widowControl w:val="0"/>
              <w:autoSpaceDE w:val="0"/>
              <w:autoSpaceDN w:val="0"/>
              <w:adjustRightInd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В соответствии с Порядком рассмотрения и оценки заявок на участие в конкурсе, утвержденном Постановлением Правительства Российской </w:t>
            </w:r>
            <w:r w:rsidRPr="00C93BFA">
              <w:rPr>
                <w:rFonts w:ascii="Arial" w:eastAsia="Times New Roman" w:hAnsi="Arial" w:cs="Arial"/>
                <w:bCs/>
                <w:sz w:val="16"/>
                <w:szCs w:val="16"/>
                <w:lang w:val="ru-RU" w:eastAsia="ru-RU"/>
              </w:rPr>
              <w:lastRenderedPageBreak/>
              <w:t xml:space="preserve">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 </w:t>
            </w:r>
          </w:p>
          <w:p w14:paraId="49C91CA1" w14:textId="77777777" w:rsidR="00346211" w:rsidRDefault="00346211" w:rsidP="005D0BC5">
            <w:pPr>
              <w:widowControl w:val="0"/>
              <w:autoSpaceDE w:val="0"/>
              <w:autoSpaceDN w:val="0"/>
              <w:adjustRightInd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Указаны в приложении № 4.</w:t>
            </w:r>
          </w:p>
          <w:p w14:paraId="348AD9B7" w14:textId="77777777" w:rsidR="007A3C89" w:rsidRPr="00C93BFA" w:rsidRDefault="007A3C89" w:rsidP="005D0BC5">
            <w:pPr>
              <w:widowControl w:val="0"/>
              <w:autoSpaceDE w:val="0"/>
              <w:autoSpaceDN w:val="0"/>
              <w:adjustRightInd w:val="0"/>
              <w:spacing w:before="0" w:beforeAutospacing="0" w:after="0" w:afterAutospacing="0"/>
              <w:ind w:firstLine="601"/>
              <w:jc w:val="both"/>
              <w:rPr>
                <w:rFonts w:ascii="Arial" w:eastAsia="Times New Roman" w:hAnsi="Arial" w:cs="Arial"/>
                <w:bCs/>
                <w:sz w:val="16"/>
                <w:szCs w:val="16"/>
                <w:lang w:val="ru-RU" w:eastAsia="ru-RU"/>
              </w:rPr>
            </w:pPr>
          </w:p>
        </w:tc>
      </w:tr>
      <w:tr w:rsidR="00346211" w:rsidRPr="007513F9" w14:paraId="73761436" w14:textId="77777777" w:rsidTr="00F067B7">
        <w:tblPrEx>
          <w:tblCellMar>
            <w:top w:w="0" w:type="dxa"/>
            <w:left w:w="108" w:type="dxa"/>
            <w:bottom w:w="0" w:type="dxa"/>
            <w:right w:w="108" w:type="dxa"/>
          </w:tblCellMar>
          <w:tblLook w:val="04A0" w:firstRow="1" w:lastRow="0" w:firstColumn="1" w:lastColumn="0" w:noHBand="0" w:noVBand="1"/>
        </w:tblPrEx>
        <w:trPr>
          <w:trHeight w:val="389"/>
        </w:trPr>
        <w:tc>
          <w:tcPr>
            <w:tcW w:w="5245" w:type="dxa"/>
          </w:tcPr>
          <w:p w14:paraId="1EA55B76"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lastRenderedPageBreak/>
              <w:t>2.10. Требования, предъявляемые к участникам закупки в соответствии с частью 1 статьи 31 Федерального закона №44-ФЗ.</w:t>
            </w:r>
          </w:p>
        </w:tc>
        <w:tc>
          <w:tcPr>
            <w:tcW w:w="4111" w:type="dxa"/>
          </w:tcPr>
          <w:p w14:paraId="48B28593" w14:textId="77777777" w:rsidR="00346211" w:rsidRPr="00C93BFA" w:rsidRDefault="00346211" w:rsidP="005D0BC5">
            <w:pPr>
              <w:widowControl w:val="0"/>
              <w:shd w:val="clear" w:color="auto" w:fill="FFFFFF"/>
              <w:spacing w:before="0" w:beforeAutospacing="0" w:after="0" w:afterAutospacing="0"/>
              <w:jc w:val="both"/>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 xml:space="preserve">Требования, предъявляемые к участникам закупки, установлены в соответствии с частью 1 статьи 31 Федерального закона № 44-ФЗ. </w:t>
            </w:r>
          </w:p>
          <w:p w14:paraId="03BB2BBA" w14:textId="77777777" w:rsidR="00346211" w:rsidRPr="00C93BFA" w:rsidRDefault="00346211" w:rsidP="005D0BC5">
            <w:pPr>
              <w:widowControl w:val="0"/>
              <w:shd w:val="clear" w:color="auto" w:fill="FFFFFF"/>
              <w:spacing w:before="0" w:beforeAutospacing="0" w:after="0" w:afterAutospacing="0"/>
              <w:jc w:val="both"/>
              <w:rPr>
                <w:rFonts w:ascii="Arial" w:eastAsia="Times New Roman" w:hAnsi="Arial" w:cs="Arial"/>
                <w:bCs/>
                <w:color w:val="000000"/>
                <w:sz w:val="16"/>
                <w:szCs w:val="16"/>
                <w:lang w:val="ru-RU" w:eastAsia="ru-RU"/>
              </w:rPr>
            </w:pPr>
          </w:p>
          <w:p w14:paraId="3E893172" w14:textId="77777777" w:rsidR="00346211" w:rsidRPr="00C93BFA" w:rsidRDefault="00346211" w:rsidP="005D0BC5">
            <w:pPr>
              <w:widowControl w:val="0"/>
              <w:shd w:val="clear" w:color="auto" w:fill="FFFFFF"/>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Указать содержание требования к участникам закупки и исчерпывающий перечень документов, подтверждающих соответствие участника закупки таким требованиям согласно п. 1 ч. 1 ст. 31 Федерального закона № 44-ФЗ (если устанавливается, если не устанавливается данный абзац удаляется).</w:t>
            </w:r>
          </w:p>
          <w:p w14:paraId="303AC911" w14:textId="77777777" w:rsidR="00346211" w:rsidRPr="00C93BFA" w:rsidRDefault="00346211" w:rsidP="005D0BC5">
            <w:pPr>
              <w:widowControl w:val="0"/>
              <w:shd w:val="clear" w:color="auto" w:fill="FFFFFF"/>
              <w:spacing w:before="0" w:beforeAutospacing="0" w:after="0" w:afterAutospacing="0"/>
              <w:jc w:val="both"/>
              <w:rPr>
                <w:rFonts w:ascii="Arial" w:eastAsia="Times New Roman" w:hAnsi="Arial" w:cs="Arial"/>
                <w:bCs/>
                <w:sz w:val="16"/>
                <w:szCs w:val="16"/>
                <w:lang w:val="ru-RU" w:eastAsia="ru-RU"/>
              </w:rPr>
            </w:pPr>
          </w:p>
          <w:p w14:paraId="6D1B7135" w14:textId="77777777" w:rsidR="00346211" w:rsidRDefault="00346211" w:rsidP="005D0BC5">
            <w:pPr>
              <w:widowControl w:val="0"/>
              <w:shd w:val="clear" w:color="auto" w:fill="FFFFFF"/>
              <w:spacing w:before="0" w:beforeAutospacing="0" w:after="0" w:afterAutospacing="0"/>
              <w:jc w:val="both"/>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Также требования указаны в разделе 1 Приложения № 3 к Извещению.</w:t>
            </w:r>
          </w:p>
          <w:p w14:paraId="5A40652B" w14:textId="77777777" w:rsidR="007A3C89" w:rsidRPr="00C93BFA" w:rsidRDefault="007A3C89" w:rsidP="005D0BC5">
            <w:pPr>
              <w:widowControl w:val="0"/>
              <w:shd w:val="clear" w:color="auto" w:fill="FFFFFF"/>
              <w:spacing w:before="0" w:beforeAutospacing="0" w:after="0" w:afterAutospacing="0"/>
              <w:jc w:val="both"/>
              <w:rPr>
                <w:rFonts w:ascii="Arial" w:eastAsia="Times New Roman" w:hAnsi="Arial" w:cs="Arial"/>
                <w:bCs/>
                <w:sz w:val="16"/>
                <w:szCs w:val="16"/>
                <w:lang w:val="ru-RU" w:eastAsia="ru-RU"/>
              </w:rPr>
            </w:pPr>
          </w:p>
        </w:tc>
      </w:tr>
      <w:tr w:rsidR="00346211" w:rsidRPr="007513F9" w14:paraId="13852BDF"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13F2438C"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2.11. Требования, предъявляемые к участникам закупки в соответствии с частями 2 и 2.1 (при наличии таких требований) статьи 31 Федерального закона №44-ФЗ, и исчерпывающий перечень документов, подтверждающих соответствие участника закупки таким требованиям.</w:t>
            </w:r>
          </w:p>
          <w:p w14:paraId="501602F0"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c>
          <w:tcPr>
            <w:tcW w:w="4111" w:type="dxa"/>
          </w:tcPr>
          <w:p w14:paraId="777B8A0D"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Требование по части 2 статьи 31 Федерального закона № 44-ФЗ: </w:t>
            </w:r>
          </w:p>
          <w:p w14:paraId="596BFEE5"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Если не установлено, то указать: не установлено.</w:t>
            </w:r>
          </w:p>
          <w:p w14:paraId="1F1E7FDE"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Если установлено, то указать: </w:t>
            </w:r>
          </w:p>
          <w:p w14:paraId="701C37F8"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Установлено. 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 3 к Извещению.</w:t>
            </w:r>
          </w:p>
          <w:p w14:paraId="059C1A83"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Указать номер позиции и требования в соответствии с данной позицией из приложения 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 </w:t>
            </w:r>
          </w:p>
          <w:p w14:paraId="50B1B8FA"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Требование по части 2.1 статьи 31 Федерального закона № 44-ФЗ: </w:t>
            </w:r>
          </w:p>
          <w:p w14:paraId="4D124129"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Если не установлено, то указать: не установлено.</w:t>
            </w:r>
          </w:p>
          <w:p w14:paraId="505AA2C7"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Если установлено, то указать: </w:t>
            </w:r>
          </w:p>
          <w:p w14:paraId="2D118135" w14:textId="264A3329"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Установлено. Исчерпывающий перечень документов, подтверждающий соответствие участника закупки требованиям в соответствии с частью 2.1 статьи 31 Федерального закона № 44-ФЗ, указан в разделе 1 Приложения № 3 к Извещению.</w:t>
            </w:r>
          </w:p>
          <w:p w14:paraId="54E7542B"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Требования в соответствии c пунктом 4 Постановления № 2571: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w:t>
            </w:r>
            <w:r w:rsidRPr="00C93BFA">
              <w:rPr>
                <w:rFonts w:ascii="Arial" w:eastAsia="Times New Roman" w:hAnsi="Arial" w:cs="Arial"/>
                <w:bCs/>
                <w:sz w:val="16"/>
                <w:szCs w:val="16"/>
                <w:lang w:val="ru-RU" w:eastAsia="ru-RU"/>
              </w:rPr>
              <w:lastRenderedPageBreak/>
              <w:t>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14:paraId="13969956" w14:textId="77777777" w:rsidR="007A3C89" w:rsidRPr="00C93BFA" w:rsidRDefault="007A3C89"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7513F9" w14:paraId="3A08893E"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76F0C341"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lastRenderedPageBreak/>
              <w:t>2.12. Требование, предъявляемое к участникам закупки в соответствии с частью 1.1 статьи 31 Федерального закона №44-ФЗ (при наличии такого требования).</w:t>
            </w:r>
          </w:p>
          <w:p w14:paraId="0D7F8C21" w14:textId="77777777" w:rsidR="00346211" w:rsidRPr="00C93BFA" w:rsidRDefault="00346211" w:rsidP="005D0BC5">
            <w:pPr>
              <w:widowControl w:val="0"/>
              <w:autoSpaceDE w:val="0"/>
              <w:autoSpaceDN w:val="0"/>
              <w:adjustRightInd w:val="0"/>
              <w:spacing w:before="0" w:beforeAutospacing="0" w:after="0" w:afterAutospacing="0"/>
              <w:jc w:val="both"/>
              <w:rPr>
                <w:rFonts w:ascii="Arial" w:eastAsia="Calibri" w:hAnsi="Arial" w:cs="Arial"/>
                <w:bCs/>
                <w:sz w:val="16"/>
                <w:szCs w:val="16"/>
                <w:lang w:val="ru-RU" w:eastAsia="ru-RU"/>
              </w:rPr>
            </w:pPr>
            <w:r w:rsidRPr="00C93BFA">
              <w:rPr>
                <w:rFonts w:ascii="Arial" w:eastAsia="Times New Roman" w:hAnsi="Arial" w:cs="Arial"/>
                <w:bCs/>
                <w:sz w:val="16"/>
                <w:szCs w:val="16"/>
                <w:lang w:val="ru-RU" w:eastAsia="ru-RU"/>
              </w:rPr>
              <w:t xml:space="preserve">Заказчик вправе установить требование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w:t>
            </w:r>
            <w:r w:rsidRPr="00C93BFA">
              <w:rPr>
                <w:rFonts w:ascii="Arial" w:eastAsia="Calibri" w:hAnsi="Arial" w:cs="Arial"/>
                <w:bCs/>
                <w:sz w:val="16"/>
                <w:szCs w:val="16"/>
                <w:lang w:val="ru-RU" w:eastAsia="ru-RU"/>
              </w:rPr>
              <w:t>информация о которых содержится в заявке на участие в закупке в соответствии с подпунктом "в" пункта 1 части 1 статьи 43</w:t>
            </w:r>
          </w:p>
          <w:p w14:paraId="712F76AC"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Федерального закона №44-ФЗ, </w:t>
            </w:r>
            <w:r w:rsidRPr="00C93BFA">
              <w:rPr>
                <w:rFonts w:ascii="Arial" w:eastAsia="Calibri" w:hAnsi="Arial" w:cs="Arial"/>
                <w:bCs/>
                <w:sz w:val="16"/>
                <w:szCs w:val="16"/>
                <w:lang w:val="ru-RU" w:eastAsia="ru-RU"/>
              </w:rPr>
              <w:t>если Правительством Российской Федерации не установлено иное.</w:t>
            </w:r>
          </w:p>
        </w:tc>
        <w:tc>
          <w:tcPr>
            <w:tcW w:w="4111" w:type="dxa"/>
          </w:tcPr>
          <w:p w14:paraId="44E89686"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установлено/не установлено</w:t>
            </w:r>
          </w:p>
          <w:p w14:paraId="29E37E34"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Если установлено, то указать: </w:t>
            </w:r>
          </w:p>
          <w:p w14:paraId="59A7907F" w14:textId="07998271" w:rsidR="00346211" w:rsidRPr="00C93BFA" w:rsidRDefault="00346211" w:rsidP="005D0BC5">
            <w:pPr>
              <w:widowControl w:val="0"/>
              <w:autoSpaceDE w:val="0"/>
              <w:autoSpaceDN w:val="0"/>
              <w:adjustRightInd w:val="0"/>
              <w:spacing w:before="0" w:beforeAutospacing="0" w:after="0" w:afterAutospacing="0"/>
              <w:jc w:val="both"/>
              <w:rPr>
                <w:rFonts w:ascii="Arial" w:eastAsia="Calibri" w:hAnsi="Arial" w:cs="Arial"/>
                <w:bCs/>
                <w:sz w:val="16"/>
                <w:szCs w:val="16"/>
                <w:lang w:val="ru-RU" w:eastAsia="ru-RU"/>
              </w:rPr>
            </w:pPr>
            <w:r w:rsidRPr="00C93BFA">
              <w:rPr>
                <w:rFonts w:ascii="Arial" w:eastAsia="Times New Roman" w:hAnsi="Arial" w:cs="Arial"/>
                <w:bCs/>
                <w:sz w:val="16"/>
                <w:szCs w:val="16"/>
                <w:lang w:val="ru-RU" w:eastAsia="ru-RU"/>
              </w:rPr>
              <w:t xml:space="preserve">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 лицах, </w:t>
            </w:r>
            <w:r w:rsidRPr="00C93BFA">
              <w:rPr>
                <w:rFonts w:ascii="Arial" w:eastAsia="Calibri" w:hAnsi="Arial" w:cs="Arial"/>
                <w:bCs/>
                <w:sz w:val="16"/>
                <w:szCs w:val="16"/>
                <w:lang w:val="ru-RU" w:eastAsia="ru-RU"/>
              </w:rPr>
              <w:t xml:space="preserve">информация о которых содержится в заявке на участие в закупке в соответствии с подпунктом "в" пункта 1 части 1 статьи 43 </w:t>
            </w:r>
            <w:r w:rsidRPr="00C93BFA">
              <w:rPr>
                <w:rFonts w:ascii="Arial" w:eastAsia="Times New Roman" w:hAnsi="Arial" w:cs="Arial"/>
                <w:bCs/>
                <w:sz w:val="16"/>
                <w:szCs w:val="16"/>
                <w:lang w:val="ru-RU" w:eastAsia="ru-RU"/>
              </w:rPr>
              <w:t xml:space="preserve">Федерального закона № 44-ФЗ, </w:t>
            </w:r>
            <w:r w:rsidRPr="00C93BFA">
              <w:rPr>
                <w:rFonts w:ascii="Arial" w:eastAsia="Calibri" w:hAnsi="Arial" w:cs="Arial"/>
                <w:bCs/>
                <w:sz w:val="16"/>
                <w:szCs w:val="16"/>
                <w:lang w:val="ru-RU" w:eastAsia="ru-RU"/>
              </w:rPr>
              <w:t>если Правительством Российской Федерации не установлено иное.</w:t>
            </w:r>
          </w:p>
          <w:p w14:paraId="3B0FF55D" w14:textId="272DD4A9" w:rsidR="00346211" w:rsidRPr="00C93BFA" w:rsidRDefault="00346211" w:rsidP="005D0BC5">
            <w:pPr>
              <w:widowControl w:val="0"/>
              <w:autoSpaceDE w:val="0"/>
              <w:autoSpaceDN w:val="0"/>
              <w:adjustRightInd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Если не установлено, то установить следующее требование:</w:t>
            </w:r>
          </w:p>
          <w:p w14:paraId="6E44C60D" w14:textId="77777777" w:rsidR="00346211" w:rsidRPr="00C93BFA" w:rsidRDefault="00346211" w:rsidP="005D0BC5">
            <w:pPr>
              <w:widowControl w:val="0"/>
              <w:autoSpaceDE w:val="0"/>
              <w:autoSpaceDN w:val="0"/>
              <w:adjustRightInd w:val="0"/>
              <w:spacing w:before="0" w:beforeAutospacing="0" w:after="0" w:afterAutospacing="0"/>
              <w:jc w:val="both"/>
              <w:rPr>
                <w:rFonts w:ascii="Arial" w:eastAsia="Calibri" w:hAnsi="Arial" w:cs="Arial"/>
                <w:bCs/>
                <w:sz w:val="16"/>
                <w:szCs w:val="16"/>
                <w:lang w:val="ru-RU" w:eastAsia="ru-RU"/>
              </w:rPr>
            </w:pPr>
            <w:r w:rsidRPr="00C93BFA">
              <w:rPr>
                <w:rFonts w:ascii="Arial" w:eastAsia="Calibri" w:hAnsi="Arial" w:cs="Arial"/>
                <w:bCs/>
                <w:sz w:val="16"/>
                <w:szCs w:val="16"/>
                <w:lang w:val="ru-RU" w:eastAsia="ru-RU"/>
              </w:rPr>
              <w:t xml:space="preserve">Установлено требование об отсутствии в предусмотренном </w:t>
            </w:r>
            <w:r w:rsidRPr="00C93BFA">
              <w:rPr>
                <w:rFonts w:ascii="Arial" w:eastAsia="Times New Roman" w:hAnsi="Arial" w:cs="Arial"/>
                <w:bCs/>
                <w:sz w:val="16"/>
                <w:szCs w:val="16"/>
                <w:lang w:val="ru-RU" w:eastAsia="ru-RU"/>
              </w:rPr>
              <w:t>Федеральным законом № 44-ФЗ</w:t>
            </w:r>
            <w:r w:rsidRPr="00C93BFA">
              <w:rPr>
                <w:rFonts w:ascii="Arial" w:eastAsia="Calibri" w:hAnsi="Arial" w:cs="Arial"/>
                <w:bCs/>
                <w:sz w:val="16"/>
                <w:szCs w:val="16"/>
                <w:lang w:val="ru-RU" w:eastAsia="ru-RU"/>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0" w:history="1">
              <w:r w:rsidRPr="00C93BFA">
                <w:rPr>
                  <w:rFonts w:ascii="Arial" w:eastAsia="Calibri" w:hAnsi="Arial" w:cs="Arial"/>
                  <w:bCs/>
                  <w:sz w:val="16"/>
                  <w:szCs w:val="16"/>
                  <w:lang w:val="ru-RU" w:eastAsia="ru-RU"/>
                </w:rPr>
                <w:t>подпунктом "в" пункта 1 части 1 статьи 43</w:t>
              </w:r>
            </w:hyperlink>
            <w:r w:rsidRPr="00C93BFA">
              <w:rPr>
                <w:rFonts w:ascii="Arial" w:eastAsia="Calibri" w:hAnsi="Arial" w:cs="Arial"/>
                <w:bCs/>
                <w:sz w:val="16"/>
                <w:szCs w:val="16"/>
                <w:lang w:val="ru-RU" w:eastAsia="ru-RU"/>
              </w:rPr>
              <w:t xml:space="preserve"> </w:t>
            </w:r>
            <w:r w:rsidRPr="00C93BFA">
              <w:rPr>
                <w:rFonts w:ascii="Arial" w:eastAsia="Times New Roman" w:hAnsi="Arial" w:cs="Arial"/>
                <w:bCs/>
                <w:sz w:val="16"/>
                <w:szCs w:val="16"/>
                <w:lang w:val="ru-RU" w:eastAsia="ru-RU"/>
              </w:rPr>
              <w:t>Федерального закона № 44-ФЗ</w:t>
            </w:r>
            <w:r w:rsidRPr="00C93BFA">
              <w:rPr>
                <w:rFonts w:ascii="Arial" w:eastAsia="Calibri" w:hAnsi="Arial" w:cs="Arial"/>
                <w:bCs/>
                <w:sz w:val="16"/>
                <w:szCs w:val="16"/>
                <w:lang w:val="ru-RU" w:eastAsia="ru-RU"/>
              </w:rPr>
              <w:t>,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5F6ED5AF" w14:textId="77777777" w:rsidR="00346211" w:rsidRPr="00C93BFA" w:rsidRDefault="00346211" w:rsidP="005D0BC5">
            <w:pPr>
              <w:widowControl w:val="0"/>
              <w:autoSpaceDE w:val="0"/>
              <w:autoSpaceDN w:val="0"/>
              <w:adjustRightInd w:val="0"/>
              <w:spacing w:before="0" w:beforeAutospacing="0" w:after="0" w:afterAutospacing="0"/>
              <w:jc w:val="both"/>
              <w:rPr>
                <w:rFonts w:ascii="Arial" w:eastAsia="Times New Roman" w:hAnsi="Arial" w:cs="Arial"/>
                <w:bCs/>
                <w:sz w:val="16"/>
                <w:szCs w:val="16"/>
                <w:lang w:val="ru-RU" w:eastAsia="ru-RU"/>
              </w:rPr>
            </w:pPr>
          </w:p>
        </w:tc>
      </w:tr>
      <w:tr w:rsidR="00346211" w:rsidRPr="007513F9" w14:paraId="5F30E8E7"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7485F439"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2.13. Информация о предоставлении преимущества в соответствии со статьями 28 и 29 Федерального закона №44-ФЗ.</w:t>
            </w:r>
          </w:p>
          <w:p w14:paraId="51F733B4"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c>
          <w:tcPr>
            <w:tcW w:w="4111" w:type="dxa"/>
          </w:tcPr>
          <w:p w14:paraId="13876A1E"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Если не установлено, то указать: не установлено.</w:t>
            </w:r>
          </w:p>
          <w:p w14:paraId="4CFEBFB0" w14:textId="77777777" w:rsidR="00346211" w:rsidRPr="00C93BFA" w:rsidRDefault="00346211" w:rsidP="005D0BC5">
            <w:pPr>
              <w:widowControl w:val="0"/>
              <w:tabs>
                <w:tab w:val="left" w:pos="709"/>
              </w:tabs>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Если установлено, то указать:</w:t>
            </w:r>
          </w:p>
          <w:p w14:paraId="640CA504" w14:textId="77777777" w:rsidR="00346211" w:rsidRPr="00C93BFA" w:rsidRDefault="00346211" w:rsidP="005D0BC5">
            <w:pPr>
              <w:widowControl w:val="0"/>
              <w:tabs>
                <w:tab w:val="left" w:pos="709"/>
              </w:tabs>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Установлено преимущество ____%:</w:t>
            </w:r>
          </w:p>
          <w:p w14:paraId="542381BD"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28 Федерального закона.</w:t>
            </w:r>
          </w:p>
          <w:p w14:paraId="71351017" w14:textId="77777777" w:rsidR="00346211" w:rsidRPr="00C93BFA" w:rsidRDefault="00346211" w:rsidP="005D0BC5">
            <w:pPr>
              <w:widowControl w:val="0"/>
              <w:spacing w:before="0" w:beforeAutospacing="0" w:after="0" w:afterAutospacing="0"/>
              <w:ind w:firstLine="39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или</w:t>
            </w:r>
          </w:p>
          <w:p w14:paraId="657DEF59"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29 Федерального закона.</w:t>
            </w:r>
          </w:p>
          <w:p w14:paraId="1BB739CB" w14:textId="77777777" w:rsidR="007A3C89" w:rsidRPr="00C93BFA" w:rsidRDefault="007A3C89" w:rsidP="005D0BC5">
            <w:pPr>
              <w:widowControl w:val="0"/>
              <w:spacing w:before="0" w:beforeAutospacing="0" w:after="0" w:afterAutospacing="0"/>
              <w:ind w:firstLine="390"/>
              <w:jc w:val="both"/>
              <w:rPr>
                <w:rFonts w:ascii="Arial" w:eastAsia="Times New Roman" w:hAnsi="Arial" w:cs="Arial"/>
                <w:bCs/>
                <w:sz w:val="16"/>
                <w:szCs w:val="16"/>
                <w:lang w:val="ru-RU" w:eastAsia="ru-RU"/>
              </w:rPr>
            </w:pPr>
          </w:p>
        </w:tc>
      </w:tr>
      <w:tr w:rsidR="00346211" w:rsidRPr="00C93BFA" w14:paraId="1D9F9206"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7263BCAF"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2.14. Информация о преимуществах участия в определении поставщика (подрядчика, исполнителя) в соответствии с частью 3 статьи 30 Федерального закона №44-ФЗ.</w:t>
            </w:r>
          </w:p>
          <w:p w14:paraId="6D4E8F68"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В извещении об осуществлении закупки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14:paraId="774A6C73" w14:textId="77777777" w:rsidR="007A3C89" w:rsidRPr="00C93BFA" w:rsidRDefault="007A3C89" w:rsidP="005D0BC5">
            <w:pPr>
              <w:widowControl w:val="0"/>
              <w:spacing w:before="0" w:beforeAutospacing="0" w:after="0" w:afterAutospacing="0"/>
              <w:jc w:val="both"/>
              <w:rPr>
                <w:rFonts w:ascii="Arial" w:eastAsia="Times New Roman" w:hAnsi="Arial" w:cs="Arial"/>
                <w:bCs/>
                <w:sz w:val="16"/>
                <w:szCs w:val="16"/>
                <w:lang w:val="ru-RU" w:eastAsia="ru-RU"/>
              </w:rPr>
            </w:pPr>
          </w:p>
        </w:tc>
        <w:tc>
          <w:tcPr>
            <w:tcW w:w="4111" w:type="dxa"/>
          </w:tcPr>
          <w:p w14:paraId="7D2F60C0"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установлено/не установлено</w:t>
            </w:r>
          </w:p>
        </w:tc>
      </w:tr>
      <w:tr w:rsidR="00346211" w:rsidRPr="007513F9" w14:paraId="422180C9"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350847E6"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2.15.Требование,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0DB1B5CB" w14:textId="77777777" w:rsidR="007A3C89" w:rsidRPr="00C93BFA" w:rsidRDefault="007A3C89" w:rsidP="005D0BC5">
            <w:pPr>
              <w:widowControl w:val="0"/>
              <w:spacing w:before="0" w:beforeAutospacing="0" w:after="0" w:afterAutospacing="0"/>
              <w:jc w:val="both"/>
              <w:rPr>
                <w:rFonts w:ascii="Arial" w:eastAsia="Times New Roman" w:hAnsi="Arial" w:cs="Arial"/>
                <w:bCs/>
                <w:sz w:val="16"/>
                <w:szCs w:val="16"/>
                <w:lang w:val="ru-RU" w:eastAsia="ru-RU"/>
              </w:rPr>
            </w:pPr>
          </w:p>
        </w:tc>
        <w:tc>
          <w:tcPr>
            <w:tcW w:w="4111" w:type="dxa"/>
          </w:tcPr>
          <w:p w14:paraId="7597D667"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установлено/не установлено</w:t>
            </w:r>
          </w:p>
          <w:p w14:paraId="5D092D52"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p w14:paraId="441C7F07"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(если установлено, указать конкретный объем привлечения в %)</w:t>
            </w:r>
          </w:p>
          <w:p w14:paraId="1441FA06"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7513F9" w14:paraId="5B541186"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1A56793C"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2.16. Информация об условиях, о запретах и об ограничениях </w:t>
            </w:r>
            <w:r w:rsidRPr="00C93BFA">
              <w:rPr>
                <w:rFonts w:ascii="Arial" w:eastAsia="Times New Roman" w:hAnsi="Arial" w:cs="Arial"/>
                <w:bCs/>
                <w:sz w:val="16"/>
                <w:szCs w:val="16"/>
                <w:lang w:val="ru-RU" w:eastAsia="ru-RU"/>
              </w:rPr>
              <w:lastRenderedPageBreak/>
              <w:t>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№44-ФЗ.</w:t>
            </w:r>
          </w:p>
          <w:p w14:paraId="0275C0F3"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p>
        </w:tc>
        <w:tc>
          <w:tcPr>
            <w:tcW w:w="4111" w:type="dxa"/>
          </w:tcPr>
          <w:p w14:paraId="7A77EF0F"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lastRenderedPageBreak/>
              <w:t xml:space="preserve">Условия, запреты и ограничения допуска товаров, </w:t>
            </w:r>
            <w:r w:rsidRPr="00C93BFA">
              <w:rPr>
                <w:rFonts w:ascii="Arial" w:eastAsia="Calibri" w:hAnsi="Arial" w:cs="Arial"/>
                <w:bCs/>
                <w:sz w:val="16"/>
                <w:szCs w:val="16"/>
                <w:lang w:val="ru-RU"/>
              </w:rP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61B08E9"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Если не установлено, то указать: не установлено.</w:t>
            </w:r>
          </w:p>
          <w:p w14:paraId="3631CA28"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Если установлено, то указать:</w:t>
            </w:r>
          </w:p>
          <w:p w14:paraId="2F252F82"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 xml:space="preserve">Установлены условия: </w:t>
            </w:r>
          </w:p>
          <w:p w14:paraId="409C52F0"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условия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(Указать процент преимущества в отношении цены контракта (15% или 20%)</w:t>
            </w:r>
          </w:p>
          <w:p w14:paraId="48268A51"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 xml:space="preserve">Установлен запрет: </w:t>
            </w:r>
          </w:p>
          <w:p w14:paraId="09952A0F"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3A7B32C1" w14:textId="77777777" w:rsidR="00346211" w:rsidRPr="00C93BFA" w:rsidRDefault="00346211" w:rsidP="005D0BC5">
            <w:pPr>
              <w:widowControl w:val="0"/>
              <w:spacing w:before="0" w:beforeAutospacing="0" w:after="0" w:afterAutospacing="0"/>
              <w:contextualSpacing/>
              <w:jc w:val="center"/>
              <w:rPr>
                <w:rFonts w:ascii="Arial" w:eastAsia="Calibri" w:hAnsi="Arial" w:cs="Arial"/>
                <w:bCs/>
                <w:sz w:val="16"/>
                <w:szCs w:val="16"/>
                <w:lang w:val="ru-RU"/>
              </w:rPr>
            </w:pPr>
            <w:r w:rsidRPr="00C93BFA">
              <w:rPr>
                <w:rFonts w:ascii="Arial" w:eastAsia="Calibri" w:hAnsi="Arial" w:cs="Arial"/>
                <w:bCs/>
                <w:sz w:val="16"/>
                <w:szCs w:val="16"/>
                <w:lang w:val="ru-RU"/>
              </w:rPr>
              <w:t>или</w:t>
            </w:r>
          </w:p>
          <w:p w14:paraId="2356DD86"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запрет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567D1520"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 xml:space="preserve">Установлено ограничение: </w:t>
            </w:r>
          </w:p>
          <w:p w14:paraId="17A0565A"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ограничение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14:paraId="7D1D797B" w14:textId="77777777" w:rsidR="00346211" w:rsidRPr="00C93BFA" w:rsidRDefault="00346211" w:rsidP="005D0BC5">
            <w:pPr>
              <w:widowControl w:val="0"/>
              <w:spacing w:before="0" w:beforeAutospacing="0" w:after="0" w:afterAutospacing="0"/>
              <w:contextualSpacing/>
              <w:jc w:val="center"/>
              <w:rPr>
                <w:rFonts w:ascii="Arial" w:eastAsia="Calibri" w:hAnsi="Arial" w:cs="Arial"/>
                <w:bCs/>
                <w:sz w:val="16"/>
                <w:szCs w:val="16"/>
                <w:lang w:val="ru-RU"/>
              </w:rPr>
            </w:pPr>
            <w:r w:rsidRPr="00C93BFA">
              <w:rPr>
                <w:rFonts w:ascii="Arial" w:eastAsia="Calibri" w:hAnsi="Arial" w:cs="Arial"/>
                <w:bCs/>
                <w:sz w:val="16"/>
                <w:szCs w:val="16"/>
                <w:lang w:val="ru-RU"/>
              </w:rPr>
              <w:t>или</w:t>
            </w:r>
          </w:p>
          <w:p w14:paraId="6ECA6C20"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ограничение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14:paraId="66A2FEFC"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 xml:space="preserve">Установлены ограничения и условия: </w:t>
            </w:r>
          </w:p>
          <w:p w14:paraId="161CF107"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 xml:space="preserve"> ограничение допуска отдельных видов </w:t>
            </w:r>
            <w:r w:rsidRPr="00C93BFA">
              <w:rPr>
                <w:rFonts w:ascii="Arial" w:eastAsia="Calibri" w:hAnsi="Arial" w:cs="Arial"/>
                <w:bCs/>
                <w:sz w:val="16"/>
                <w:szCs w:val="16"/>
                <w:lang w:val="ru-RU"/>
              </w:rPr>
              <w:lastRenderedPageBreak/>
              <w:t xml:space="preserve">медицинских изделий,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05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p>
          <w:p w14:paraId="6F574719" w14:textId="77777777" w:rsidR="00346211" w:rsidRPr="00C93BFA" w:rsidRDefault="00346211" w:rsidP="005D0BC5">
            <w:pPr>
              <w:widowControl w:val="0"/>
              <w:spacing w:before="0" w:beforeAutospacing="0" w:after="0" w:afterAutospacing="0"/>
              <w:contextualSpacing/>
              <w:jc w:val="center"/>
              <w:rPr>
                <w:rFonts w:ascii="Arial" w:eastAsia="Calibri" w:hAnsi="Arial" w:cs="Arial"/>
                <w:bCs/>
                <w:sz w:val="16"/>
                <w:szCs w:val="16"/>
                <w:lang w:val="ru-RU"/>
              </w:rPr>
            </w:pPr>
            <w:r w:rsidRPr="00C93BFA">
              <w:rPr>
                <w:rFonts w:ascii="Arial" w:eastAsia="Calibri" w:hAnsi="Arial" w:cs="Arial"/>
                <w:bCs/>
                <w:sz w:val="16"/>
                <w:szCs w:val="16"/>
                <w:lang w:val="ru-RU"/>
              </w:rPr>
              <w:t>или</w:t>
            </w:r>
          </w:p>
          <w:p w14:paraId="024F74B6"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ограничение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w:t>
            </w:r>
          </w:p>
          <w:p w14:paraId="3D3D0983" w14:textId="77777777" w:rsidR="00346211" w:rsidRPr="00C93BFA" w:rsidRDefault="00346211" w:rsidP="005D0BC5">
            <w:pPr>
              <w:widowControl w:val="0"/>
              <w:spacing w:before="0" w:beforeAutospacing="0" w:after="0" w:afterAutospacing="0"/>
              <w:contextualSpacing/>
              <w:jc w:val="both"/>
              <w:rPr>
                <w:rFonts w:ascii="Arial" w:eastAsia="Calibri" w:hAnsi="Arial" w:cs="Arial"/>
                <w:bCs/>
                <w:sz w:val="16"/>
                <w:szCs w:val="16"/>
                <w:lang w:val="ru-RU"/>
              </w:rPr>
            </w:pPr>
            <w:r w:rsidRPr="00C93BFA">
              <w:rPr>
                <w:rFonts w:ascii="Arial" w:eastAsia="Calibri" w:hAnsi="Arial" w:cs="Arial"/>
                <w:bCs/>
                <w:sz w:val="16"/>
                <w:szCs w:val="16"/>
                <w:lang w:val="ru-RU"/>
              </w:rPr>
              <w:t xml:space="preserve"> В случае, если заявка, содержащая предложение о поставке лекарственного препарата, происходящего из иностранного государства (за исключением государств – членов Евразийского экономического союза, Донецкой Народной Республики, Луганской Народной Республики), не отклоняется в соответствии с установленными постановлением № 1289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14:paraId="69A2C48D" w14:textId="77777777" w:rsidR="00346211" w:rsidRPr="00C93BFA" w:rsidRDefault="00346211" w:rsidP="005D0BC5">
            <w:pPr>
              <w:widowControl w:val="0"/>
              <w:spacing w:before="0" w:beforeAutospacing="0" w:after="0" w:afterAutospacing="0"/>
              <w:contextualSpacing/>
              <w:jc w:val="center"/>
              <w:rPr>
                <w:rFonts w:ascii="Arial" w:eastAsia="Calibri" w:hAnsi="Arial" w:cs="Arial"/>
                <w:bCs/>
                <w:sz w:val="16"/>
                <w:szCs w:val="16"/>
                <w:lang w:val="ru-RU"/>
              </w:rPr>
            </w:pPr>
            <w:r w:rsidRPr="00C93BFA">
              <w:rPr>
                <w:rFonts w:ascii="Arial" w:eastAsia="Calibri" w:hAnsi="Arial" w:cs="Arial"/>
                <w:bCs/>
                <w:sz w:val="16"/>
                <w:szCs w:val="16"/>
                <w:lang w:val="ru-RU"/>
              </w:rPr>
              <w:t>или</w:t>
            </w:r>
          </w:p>
          <w:p w14:paraId="7AF6156C"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rsidR="00C85521">
              <w:rPr>
                <w:rFonts w:ascii="Arial" w:eastAsia="Times New Roman" w:hAnsi="Arial" w:cs="Arial"/>
                <w:bCs/>
                <w:sz w:val="16"/>
                <w:szCs w:val="16"/>
                <w:lang w:val="ru-RU" w:eastAsia="ru-RU"/>
              </w:rPr>
              <w:t>.</w:t>
            </w:r>
          </w:p>
          <w:p w14:paraId="245B3D86" w14:textId="43FFD2D1" w:rsidR="00C85521" w:rsidRPr="00C93BFA" w:rsidRDefault="00C85521"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346211" w:rsidRPr="007513F9" w14:paraId="65B21C77"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43312556"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lastRenderedPageBreak/>
              <w:t xml:space="preserve">2.17. Размер и порядок внесения денежных средств в качестве обеспечения заявки на участие в закупке (если требование обеспечения заявки установлено в соответствии со статьей 44 Федерального закона №44-ФЗ). </w:t>
            </w:r>
          </w:p>
        </w:tc>
        <w:tc>
          <w:tcPr>
            <w:tcW w:w="4111" w:type="dxa"/>
          </w:tcPr>
          <w:p w14:paraId="4F721E0C"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установлено/не установлено</w:t>
            </w:r>
          </w:p>
          <w:p w14:paraId="67F788F9" w14:textId="77777777" w:rsidR="00346211" w:rsidRPr="00C93BFA" w:rsidRDefault="00346211" w:rsidP="005D0BC5">
            <w:pPr>
              <w:widowControl w:val="0"/>
              <w:spacing w:before="0" w:beforeAutospacing="0" w:after="0" w:afterAutospacing="0"/>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если установлено указать:</w:t>
            </w:r>
          </w:p>
          <w:p w14:paraId="1E4EB7C3"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______% от НМЦК.</w:t>
            </w:r>
          </w:p>
          <w:p w14:paraId="4CEC7E9E" w14:textId="77777777" w:rsidR="00346211" w:rsidRPr="00C93BFA"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Порядок внесения денежных средств в качестве обеспечения заявки на участие в закупке установлен в соответствии с частью 5 статьи 44 Федерального закона №44-ФЗ.</w:t>
            </w:r>
          </w:p>
          <w:p w14:paraId="29B4951D" w14:textId="77777777" w:rsidR="00346211" w:rsidRDefault="00346211"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 xml:space="preserve">Для участников, являющихся иностранными лицами, обеспечение заявок в виде денежных средств предоставляется с учетом особенностей, предусмотренных постановлением Правительства Российской Федерации от 10 апреля 2023 г. № 579 «Об особенностях порядка предоставления обеспечения заявок на участие в закупках товаров, работ, услуг для обеспечения государственных или </w:t>
            </w:r>
            <w:r w:rsidRPr="00C93BFA">
              <w:rPr>
                <w:rFonts w:ascii="Arial" w:eastAsia="Times New Roman" w:hAnsi="Arial" w:cs="Arial"/>
                <w:bCs/>
                <w:sz w:val="16"/>
                <w:szCs w:val="16"/>
                <w:lang w:val="ru-RU" w:eastAsia="ru-RU"/>
              </w:rPr>
              <w:lastRenderedPageBreak/>
              <w:t>муниципальных нужд участниками таких закупок, являющимися иностранными лицами.</w:t>
            </w:r>
          </w:p>
          <w:p w14:paraId="27C257E1" w14:textId="77777777" w:rsidR="00C85521" w:rsidRPr="00C93BFA" w:rsidRDefault="00C85521"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F067B7" w:rsidRPr="007513F9" w14:paraId="0A7DDF03"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356BE616" w14:textId="41C690FB" w:rsidR="00F067B7" w:rsidRPr="00C93BFA" w:rsidRDefault="00F067B7" w:rsidP="005D0BC5">
            <w:pPr>
              <w:widowControl w:val="0"/>
              <w:spacing w:before="0" w:beforeAutospacing="0" w:after="0" w:afterAutospacing="0"/>
              <w:jc w:val="both"/>
              <w:rPr>
                <w:rFonts w:ascii="Arial" w:eastAsia="Times New Roman" w:hAnsi="Arial" w:cs="Arial"/>
                <w:bCs/>
                <w:sz w:val="16"/>
                <w:szCs w:val="16"/>
                <w:lang w:val="ru-RU" w:eastAsia="ru-RU"/>
              </w:rPr>
            </w:pPr>
            <w:r w:rsidRPr="00C93BFA">
              <w:rPr>
                <w:rFonts w:ascii="Arial" w:eastAsia="Times New Roman" w:hAnsi="Arial" w:cs="Arial"/>
                <w:sz w:val="16"/>
                <w:szCs w:val="16"/>
                <w:lang w:val="ru-RU" w:eastAsia="ru-RU"/>
              </w:rPr>
              <w:lastRenderedPageBreak/>
              <w:t>2.18. Условия независимой гарантии (если требование обеспечения заявки установлено в соответствии со статьей 44 Федерального закона №44-ФЗ)</w:t>
            </w:r>
            <w:r w:rsidRPr="00C93BFA">
              <w:rPr>
                <w:rFonts w:ascii="Arial" w:eastAsia="Times New Roman" w:hAnsi="Arial" w:cs="Arial"/>
                <w:sz w:val="16"/>
                <w:szCs w:val="16"/>
                <w:vertAlign w:val="superscript"/>
                <w:lang w:val="ru-RU" w:eastAsia="ru-RU"/>
              </w:rPr>
              <w:footnoteReference w:id="1"/>
            </w:r>
            <w:r w:rsidRPr="00C93BFA">
              <w:rPr>
                <w:rFonts w:ascii="Arial" w:eastAsia="Times New Roman" w:hAnsi="Arial" w:cs="Arial"/>
                <w:sz w:val="16"/>
                <w:szCs w:val="16"/>
                <w:lang w:val="ru-RU" w:eastAsia="ru-RU"/>
              </w:rPr>
              <w:t>.</w:t>
            </w:r>
          </w:p>
        </w:tc>
        <w:tc>
          <w:tcPr>
            <w:tcW w:w="4111" w:type="dxa"/>
          </w:tcPr>
          <w:p w14:paraId="543786CB"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установлено/не установлено</w:t>
            </w:r>
          </w:p>
          <w:p w14:paraId="713AFA67" w14:textId="77777777" w:rsidR="00F067B7" w:rsidRPr="00C93BFA" w:rsidRDefault="00F067B7"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если установлено указать:</w:t>
            </w:r>
          </w:p>
          <w:p w14:paraId="7EA52764"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Условия независимой гарантии установлены в соответствии с положениями статьи 45 Федерального закона №44-ФЗ.</w:t>
            </w:r>
          </w:p>
          <w:p w14:paraId="0766B6C2" w14:textId="77777777" w:rsidR="00F067B7" w:rsidRPr="00C93BFA" w:rsidRDefault="00F067B7" w:rsidP="005D0BC5">
            <w:pPr>
              <w:widowControl w:val="0"/>
              <w:spacing w:before="0" w:beforeAutospacing="0" w:after="0" w:afterAutospacing="0"/>
              <w:jc w:val="both"/>
              <w:rPr>
                <w:rFonts w:ascii="Arial" w:eastAsia="Times New Roman" w:hAnsi="Arial" w:cs="Arial"/>
                <w:bCs/>
                <w:sz w:val="16"/>
                <w:szCs w:val="16"/>
                <w:lang w:val="ru-RU" w:eastAsia="ru-RU"/>
              </w:rPr>
            </w:pPr>
          </w:p>
        </w:tc>
      </w:tr>
      <w:tr w:rsidR="00F067B7" w:rsidRPr="00F067B7" w14:paraId="7FBA2785"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3A2061A8" w14:textId="77777777" w:rsidR="00F067B7"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2.19. Реквизиты счета, на котором в соответствии с законодательством Российской Федерации учитываются операции со средствами, поступающими заказчику.</w:t>
            </w:r>
          </w:p>
          <w:p w14:paraId="60AC5E7F" w14:textId="0AD0258F" w:rsidR="007A3C89" w:rsidRPr="00C93BFA" w:rsidRDefault="007A3C89" w:rsidP="005D0BC5">
            <w:pPr>
              <w:widowControl w:val="0"/>
              <w:spacing w:before="0" w:beforeAutospacing="0" w:after="0" w:afterAutospacing="0"/>
              <w:jc w:val="both"/>
              <w:rPr>
                <w:rFonts w:ascii="Arial" w:eastAsia="Times New Roman" w:hAnsi="Arial" w:cs="Arial"/>
                <w:sz w:val="16"/>
                <w:szCs w:val="16"/>
                <w:lang w:val="ru-RU" w:eastAsia="ru-RU"/>
              </w:rPr>
            </w:pPr>
          </w:p>
        </w:tc>
        <w:tc>
          <w:tcPr>
            <w:tcW w:w="4111" w:type="dxa"/>
          </w:tcPr>
          <w:p w14:paraId="6E3D8F6D"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Р/с: ___</w:t>
            </w:r>
          </w:p>
          <w:p w14:paraId="4AB43671" w14:textId="64AD53CF"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Л/</w:t>
            </w:r>
            <w:r w:rsidR="00A770D0" w:rsidRPr="00C93BFA">
              <w:rPr>
                <w:rFonts w:ascii="Arial" w:eastAsia="Times New Roman" w:hAnsi="Arial" w:cs="Arial"/>
                <w:sz w:val="16"/>
                <w:szCs w:val="16"/>
                <w:lang w:val="ru-RU" w:eastAsia="ru-RU"/>
              </w:rPr>
              <w:t>с: _</w:t>
            </w:r>
            <w:r w:rsidRPr="00C93BFA">
              <w:rPr>
                <w:rFonts w:ascii="Arial" w:eastAsia="Times New Roman" w:hAnsi="Arial" w:cs="Arial"/>
                <w:sz w:val="16"/>
                <w:szCs w:val="16"/>
                <w:lang w:val="ru-RU" w:eastAsia="ru-RU"/>
              </w:rPr>
              <w:t>__</w:t>
            </w:r>
          </w:p>
          <w:p w14:paraId="4FB22173"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p>
        </w:tc>
      </w:tr>
      <w:tr w:rsidR="00F067B7" w:rsidRPr="00F067B7" w14:paraId="14006162"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760DE1DB" w14:textId="6278D231"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2.20. Размер обеспечения исполнения контракта, порядок предоставления такого обеспечения, требования к такому обеспечению.</w:t>
            </w:r>
          </w:p>
        </w:tc>
        <w:tc>
          <w:tcPr>
            <w:tcW w:w="4111" w:type="dxa"/>
          </w:tcPr>
          <w:p w14:paraId="50248887" w14:textId="77777777" w:rsidR="00F067B7" w:rsidRPr="00C93BFA" w:rsidRDefault="00F067B7"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______________ %</w:t>
            </w:r>
          </w:p>
          <w:p w14:paraId="24967E02"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Порядок предоставления обеспечения исполнения контракта, требования к такому обеспечению установлены в соответствии со статьей 96 Федерального закона № 44-ФЗ и проектом контракта.</w:t>
            </w:r>
          </w:p>
          <w:p w14:paraId="3C6CD9D6"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Р/с: ___</w:t>
            </w:r>
          </w:p>
          <w:p w14:paraId="7A6CB324" w14:textId="321EC27C" w:rsidR="00F067B7"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Л/</w:t>
            </w:r>
            <w:r w:rsidR="00A770D0" w:rsidRPr="00C93BFA">
              <w:rPr>
                <w:rFonts w:ascii="Arial" w:eastAsia="Times New Roman" w:hAnsi="Arial" w:cs="Arial"/>
                <w:sz w:val="16"/>
                <w:szCs w:val="16"/>
                <w:lang w:val="ru-RU" w:eastAsia="ru-RU"/>
              </w:rPr>
              <w:t>с: _</w:t>
            </w:r>
            <w:r w:rsidRPr="00C93BFA">
              <w:rPr>
                <w:rFonts w:ascii="Arial" w:eastAsia="Times New Roman" w:hAnsi="Arial" w:cs="Arial"/>
                <w:sz w:val="16"/>
                <w:szCs w:val="16"/>
                <w:lang w:val="ru-RU" w:eastAsia="ru-RU"/>
              </w:rPr>
              <w:t>__</w:t>
            </w:r>
          </w:p>
          <w:p w14:paraId="0D9E7BCF" w14:textId="36EDA8AE" w:rsidR="007A3C89" w:rsidRPr="00C93BFA" w:rsidRDefault="007A3C89" w:rsidP="005D0BC5">
            <w:pPr>
              <w:widowControl w:val="0"/>
              <w:spacing w:before="0" w:beforeAutospacing="0" w:after="0" w:afterAutospacing="0"/>
              <w:jc w:val="both"/>
              <w:rPr>
                <w:rFonts w:ascii="Arial" w:eastAsia="Times New Roman" w:hAnsi="Arial" w:cs="Arial"/>
                <w:sz w:val="16"/>
                <w:szCs w:val="16"/>
                <w:lang w:val="ru-RU" w:eastAsia="ru-RU"/>
              </w:rPr>
            </w:pPr>
          </w:p>
        </w:tc>
      </w:tr>
      <w:tr w:rsidR="00F067B7" w:rsidRPr="00F067B7" w14:paraId="53BD4BCA"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41FD75D4" w14:textId="4D3C1FBF"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2.21. 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№44-ФЗ).</w:t>
            </w:r>
          </w:p>
        </w:tc>
        <w:tc>
          <w:tcPr>
            <w:tcW w:w="4111" w:type="dxa"/>
          </w:tcPr>
          <w:p w14:paraId="169ACA77"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установлено/не установлено</w:t>
            </w:r>
          </w:p>
          <w:p w14:paraId="4B55F62B" w14:textId="77777777" w:rsidR="00F067B7" w:rsidRPr="00C93BFA" w:rsidRDefault="00F067B7"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если установлено указать:</w:t>
            </w:r>
          </w:p>
          <w:p w14:paraId="3BD1BFA4" w14:textId="77777777" w:rsidR="00F067B7" w:rsidRPr="00C93BFA" w:rsidRDefault="00F067B7"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______________ %</w:t>
            </w:r>
          </w:p>
          <w:p w14:paraId="78B1BF41"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Порядок предоставления обеспечения исполнения гарантийных обязательств, требования к такому обеспечению установлены в соответствии со статьей 96 Федерального закона № 44-ФЗ и проектом контракта.</w:t>
            </w:r>
          </w:p>
          <w:p w14:paraId="56032828"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Р/с: ___</w:t>
            </w:r>
          </w:p>
          <w:p w14:paraId="1A0FC337" w14:textId="09F0D1EC" w:rsidR="00F067B7" w:rsidRDefault="00F067B7"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Л/</w:t>
            </w:r>
            <w:r w:rsidR="00A770D0" w:rsidRPr="00C93BFA">
              <w:rPr>
                <w:rFonts w:ascii="Arial" w:eastAsia="Times New Roman" w:hAnsi="Arial" w:cs="Arial"/>
                <w:sz w:val="16"/>
                <w:szCs w:val="16"/>
                <w:lang w:val="ru-RU" w:eastAsia="ru-RU"/>
              </w:rPr>
              <w:t>с: _</w:t>
            </w:r>
            <w:r w:rsidRPr="00C93BFA">
              <w:rPr>
                <w:rFonts w:ascii="Arial" w:eastAsia="Times New Roman" w:hAnsi="Arial" w:cs="Arial"/>
                <w:sz w:val="16"/>
                <w:szCs w:val="16"/>
                <w:lang w:val="ru-RU" w:eastAsia="ru-RU"/>
              </w:rPr>
              <w:t>__</w:t>
            </w:r>
          </w:p>
          <w:p w14:paraId="339E1CA2" w14:textId="522876FF" w:rsidR="007A3C89" w:rsidRPr="00C93BFA" w:rsidRDefault="007A3C89" w:rsidP="005D0BC5">
            <w:pPr>
              <w:widowControl w:val="0"/>
              <w:spacing w:before="0" w:beforeAutospacing="0" w:after="0" w:afterAutospacing="0"/>
              <w:rPr>
                <w:rFonts w:ascii="Arial" w:eastAsia="Times New Roman" w:hAnsi="Arial" w:cs="Arial"/>
                <w:sz w:val="16"/>
                <w:szCs w:val="16"/>
                <w:lang w:val="ru-RU" w:eastAsia="ru-RU"/>
              </w:rPr>
            </w:pPr>
          </w:p>
        </w:tc>
      </w:tr>
      <w:tr w:rsidR="00F067B7" w:rsidRPr="007513F9" w14:paraId="4FCE87D1"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49B1E456" w14:textId="77777777" w:rsidR="00F067B7" w:rsidRPr="00C93BFA" w:rsidRDefault="00F067B7" w:rsidP="005D0BC5">
            <w:pPr>
              <w:widowControl w:val="0"/>
              <w:autoSpaceDE w:val="0"/>
              <w:autoSpaceDN w:val="0"/>
              <w:adjustRightInd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2.22. Информация о банковском сопровождении контракта в соответствии со статьей 35 Федерального закона №44-ФЗ,</w:t>
            </w:r>
            <w:r w:rsidRPr="00C93BFA">
              <w:rPr>
                <w:rFonts w:ascii="Arial" w:eastAsia="Calibri" w:hAnsi="Arial" w:cs="Arial"/>
                <w:sz w:val="16"/>
                <w:szCs w:val="16"/>
                <w:lang w:val="ru-RU" w:eastAsia="ru-RU"/>
              </w:rPr>
              <w:t xml:space="preserve">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r w:rsidRPr="00C93BFA">
              <w:rPr>
                <w:rFonts w:ascii="Arial" w:eastAsia="Times New Roman" w:hAnsi="Arial" w:cs="Arial"/>
                <w:sz w:val="16"/>
                <w:szCs w:val="16"/>
                <w:lang w:val="ru-RU" w:eastAsia="ru-RU"/>
              </w:rPr>
              <w:t>.</w:t>
            </w:r>
          </w:p>
          <w:p w14:paraId="07B02AF8"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p>
        </w:tc>
        <w:tc>
          <w:tcPr>
            <w:tcW w:w="4111" w:type="dxa"/>
          </w:tcPr>
          <w:p w14:paraId="48919AF9" w14:textId="77777777" w:rsidR="00F067B7" w:rsidRPr="00C93BFA" w:rsidRDefault="00F067B7" w:rsidP="005D0BC5">
            <w:pPr>
              <w:widowControl w:val="0"/>
              <w:autoSpaceDE w:val="0"/>
              <w:autoSpaceDN w:val="0"/>
              <w:adjustRightInd w:val="0"/>
              <w:spacing w:before="0" w:beforeAutospacing="0" w:after="0" w:afterAutospacing="0"/>
              <w:jc w:val="both"/>
              <w:rPr>
                <w:rFonts w:ascii="Arial" w:eastAsia="Times New Roman" w:hAnsi="Arial" w:cs="Arial"/>
                <w:color w:val="000000"/>
                <w:sz w:val="16"/>
                <w:szCs w:val="16"/>
                <w:lang w:val="ru-RU" w:eastAsia="ru-RU"/>
              </w:rPr>
            </w:pPr>
            <w:r w:rsidRPr="00C93BFA">
              <w:rPr>
                <w:rFonts w:ascii="Arial" w:eastAsia="Times New Roman" w:hAnsi="Arial" w:cs="Arial"/>
                <w:color w:val="000000"/>
                <w:sz w:val="16"/>
                <w:szCs w:val="16"/>
                <w:lang w:val="ru-RU" w:eastAsia="ru-RU"/>
              </w:rPr>
              <w:t>Если не предусмотрено, то указать: не предусмотрено.</w:t>
            </w:r>
          </w:p>
          <w:p w14:paraId="14F3133C" w14:textId="77777777" w:rsidR="00F067B7" w:rsidRPr="00C93BFA" w:rsidRDefault="00F067B7" w:rsidP="005D0BC5">
            <w:pPr>
              <w:widowControl w:val="0"/>
              <w:autoSpaceDE w:val="0"/>
              <w:autoSpaceDN w:val="0"/>
              <w:adjustRightInd w:val="0"/>
              <w:spacing w:before="0" w:beforeAutospacing="0" w:after="0" w:afterAutospacing="0"/>
              <w:jc w:val="both"/>
              <w:rPr>
                <w:rFonts w:ascii="Arial" w:eastAsia="Times New Roman" w:hAnsi="Arial" w:cs="Arial"/>
                <w:color w:val="000000"/>
                <w:sz w:val="16"/>
                <w:szCs w:val="16"/>
                <w:lang w:val="ru-RU" w:eastAsia="ru-RU"/>
              </w:rPr>
            </w:pPr>
          </w:p>
          <w:p w14:paraId="4C3590EE" w14:textId="77777777" w:rsidR="00F067B7" w:rsidRPr="00C93BFA" w:rsidRDefault="00F067B7" w:rsidP="005D0BC5">
            <w:pPr>
              <w:widowControl w:val="0"/>
              <w:autoSpaceDE w:val="0"/>
              <w:autoSpaceDN w:val="0"/>
              <w:adjustRightInd w:val="0"/>
              <w:spacing w:before="0" w:beforeAutospacing="0" w:after="0" w:afterAutospacing="0"/>
              <w:jc w:val="both"/>
              <w:rPr>
                <w:rFonts w:ascii="Arial" w:eastAsia="Times New Roman" w:hAnsi="Arial" w:cs="Arial"/>
                <w:color w:val="000000"/>
                <w:sz w:val="16"/>
                <w:szCs w:val="16"/>
                <w:lang w:val="ru-RU" w:eastAsia="ru-RU"/>
              </w:rPr>
            </w:pPr>
            <w:r w:rsidRPr="00C93BFA">
              <w:rPr>
                <w:rFonts w:ascii="Arial" w:eastAsia="Times New Roman" w:hAnsi="Arial" w:cs="Arial"/>
                <w:color w:val="000000"/>
                <w:sz w:val="16"/>
                <w:szCs w:val="16"/>
                <w:lang w:val="ru-RU" w:eastAsia="ru-RU"/>
              </w:rPr>
              <w:t>Если предусмотрено, то указать</w:t>
            </w:r>
            <w:r w:rsidRPr="00C93BFA">
              <w:rPr>
                <w:rFonts w:ascii="Arial" w:eastAsia="Times New Roman" w:hAnsi="Arial" w:cs="Arial"/>
                <w:sz w:val="16"/>
                <w:szCs w:val="16"/>
                <w:lang w:val="ru-RU" w:eastAsia="ru-RU"/>
              </w:rPr>
              <w:t xml:space="preserve"> нормативно-правовой акт, в соответствии с которым осуществляется банковское сопровождение контракта либо казначейское сопровождение расчетов по контракту</w:t>
            </w:r>
            <w:r w:rsidRPr="00C93BFA">
              <w:rPr>
                <w:rFonts w:ascii="Arial" w:eastAsia="Times New Roman" w:hAnsi="Arial" w:cs="Arial"/>
                <w:color w:val="000000"/>
                <w:sz w:val="16"/>
                <w:szCs w:val="16"/>
                <w:lang w:val="ru-RU" w:eastAsia="ru-RU"/>
              </w:rPr>
              <w:t>. Например, в отношении государственных заказчиков Ставропольского края указывается следующее:</w:t>
            </w:r>
          </w:p>
          <w:p w14:paraId="3E05D3C7" w14:textId="77777777" w:rsidR="00F067B7" w:rsidRPr="00C93BFA" w:rsidRDefault="00F067B7" w:rsidP="005D0BC5">
            <w:pPr>
              <w:widowControl w:val="0"/>
              <w:autoSpaceDE w:val="0"/>
              <w:autoSpaceDN w:val="0"/>
              <w:adjustRightInd w:val="0"/>
              <w:spacing w:before="0" w:beforeAutospacing="0" w:after="0" w:afterAutospacing="0"/>
              <w:jc w:val="both"/>
              <w:outlineLvl w:val="2"/>
              <w:rPr>
                <w:rFonts w:ascii="Arial" w:eastAsia="Times New Roman" w:hAnsi="Arial" w:cs="Arial"/>
                <w:color w:val="000000"/>
                <w:sz w:val="16"/>
                <w:szCs w:val="16"/>
                <w:lang w:val="ru-RU" w:eastAsia="ru-RU"/>
              </w:rPr>
            </w:pPr>
            <w:r w:rsidRPr="00C93BFA">
              <w:rPr>
                <w:rFonts w:ascii="Arial" w:eastAsia="Times New Roman" w:hAnsi="Arial" w:cs="Arial"/>
                <w:color w:val="000000"/>
                <w:sz w:val="16"/>
                <w:szCs w:val="16"/>
                <w:lang w:val="ru-RU" w:eastAsia="ru-RU"/>
              </w:rPr>
              <w:t>Банковское сопровождение контракта осуществляется в соответствии с постановлением Правительства Российской Федерации от 20 сентября 2014 г. № 963 «Об осуществлении банковского сопровождения контракта» и постановлением Правительства Ставропольского края от 30 декабря 2014 г. № 562-п «Об определении случаев осуществления банковского сопровождения контрактов для обеспечения государственных нужд Ставропольского края».</w:t>
            </w:r>
          </w:p>
          <w:p w14:paraId="009A408E" w14:textId="77777777" w:rsidR="00F067B7" w:rsidRPr="00C93BFA" w:rsidRDefault="00F067B7" w:rsidP="005D0BC5">
            <w:pPr>
              <w:widowControl w:val="0"/>
              <w:autoSpaceDE w:val="0"/>
              <w:autoSpaceDN w:val="0"/>
              <w:adjustRightInd w:val="0"/>
              <w:spacing w:before="0" w:beforeAutospacing="0" w:after="0" w:afterAutospacing="0"/>
              <w:jc w:val="both"/>
              <w:rPr>
                <w:rFonts w:ascii="Arial" w:eastAsia="Times New Roman" w:hAnsi="Arial" w:cs="Arial"/>
                <w:color w:val="000000"/>
                <w:sz w:val="16"/>
                <w:szCs w:val="16"/>
                <w:lang w:val="ru-RU" w:eastAsia="ru-RU"/>
              </w:rPr>
            </w:pPr>
            <w:r w:rsidRPr="00C93BFA">
              <w:rPr>
                <w:rFonts w:ascii="Arial" w:eastAsia="Times New Roman" w:hAnsi="Arial" w:cs="Arial"/>
                <w:color w:val="000000"/>
                <w:sz w:val="16"/>
                <w:szCs w:val="16"/>
                <w:lang w:val="ru-RU" w:eastAsia="ru-RU"/>
              </w:rPr>
              <w:t>Правительство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нужд Ставропольского края, в форме нормативных правовых актов Правительства Ставропольского края.</w:t>
            </w:r>
          </w:p>
          <w:p w14:paraId="38AB3119" w14:textId="23BD2357" w:rsidR="00F067B7" w:rsidRPr="00C93BFA" w:rsidRDefault="007A3C89" w:rsidP="005D0BC5">
            <w:pPr>
              <w:widowControl w:val="0"/>
              <w:autoSpaceDE w:val="0"/>
              <w:autoSpaceDN w:val="0"/>
              <w:adjustRightInd w:val="0"/>
              <w:spacing w:before="0" w:beforeAutospacing="0" w:after="0" w:afterAutospacing="0"/>
              <w:jc w:val="center"/>
              <w:rPr>
                <w:rFonts w:ascii="Arial" w:eastAsia="Times New Roman" w:hAnsi="Arial" w:cs="Arial"/>
                <w:color w:val="000000"/>
                <w:sz w:val="16"/>
                <w:szCs w:val="16"/>
                <w:lang w:val="ru-RU" w:eastAsia="ru-RU"/>
              </w:rPr>
            </w:pPr>
            <w:r w:rsidRPr="00C93BFA">
              <w:rPr>
                <w:rFonts w:ascii="Arial" w:eastAsia="Times New Roman" w:hAnsi="Arial" w:cs="Arial"/>
                <w:color w:val="000000"/>
                <w:sz w:val="16"/>
                <w:szCs w:val="16"/>
                <w:lang w:val="ru-RU" w:eastAsia="ru-RU"/>
              </w:rPr>
              <w:t>или</w:t>
            </w:r>
          </w:p>
          <w:p w14:paraId="1A8757B0" w14:textId="4B34C052" w:rsidR="00F067B7" w:rsidRPr="00C93BFA" w:rsidRDefault="00F067B7" w:rsidP="005D0BC5">
            <w:pPr>
              <w:widowControl w:val="0"/>
              <w:autoSpaceDE w:val="0"/>
              <w:autoSpaceDN w:val="0"/>
              <w:adjustRightInd w:val="0"/>
              <w:spacing w:before="0" w:beforeAutospacing="0" w:after="0" w:afterAutospacing="0"/>
              <w:jc w:val="both"/>
              <w:rPr>
                <w:rFonts w:ascii="Arial" w:eastAsia="Calibri" w:hAnsi="Arial" w:cs="Arial"/>
                <w:sz w:val="16"/>
                <w:szCs w:val="16"/>
                <w:lang w:val="ru-RU" w:eastAsia="ru-RU"/>
              </w:rPr>
            </w:pPr>
            <w:r w:rsidRPr="00C93BFA">
              <w:rPr>
                <w:rFonts w:ascii="Arial" w:eastAsia="Times New Roman" w:hAnsi="Arial" w:cs="Arial"/>
                <w:sz w:val="16"/>
                <w:szCs w:val="16"/>
                <w:lang w:val="ru-RU" w:eastAsia="ru-RU"/>
              </w:rPr>
              <w:t>Казначейское сопровождение расчетов по контракту осуществляется в соответствии с</w:t>
            </w:r>
            <w:r w:rsidRPr="00C93BFA">
              <w:rPr>
                <w:rFonts w:ascii="Arial" w:eastAsia="Calibri" w:hAnsi="Arial" w:cs="Arial"/>
                <w:sz w:val="16"/>
                <w:szCs w:val="16"/>
                <w:lang w:val="ru-RU" w:eastAsia="ru-RU"/>
              </w:rPr>
              <w:t xml:space="preserve"> Федеральным законом от 06 декабря 2021 г. № 390-ФЗ «О федеральном бюджете на 2022 год и на плановый период 2023 и 2024 годов»</w:t>
            </w:r>
          </w:p>
          <w:p w14:paraId="0C6D1515"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p>
        </w:tc>
      </w:tr>
      <w:tr w:rsidR="00F067B7" w:rsidRPr="00F067B7" w14:paraId="7BA2A807" w14:textId="77777777" w:rsidTr="00287E5B">
        <w:tblPrEx>
          <w:tblCellMar>
            <w:top w:w="0" w:type="dxa"/>
            <w:left w:w="108" w:type="dxa"/>
            <w:bottom w:w="0" w:type="dxa"/>
            <w:right w:w="108" w:type="dxa"/>
          </w:tblCellMar>
          <w:tblLook w:val="04A0" w:firstRow="1" w:lastRow="0" w:firstColumn="1" w:lastColumn="0" w:noHBand="0" w:noVBand="1"/>
        </w:tblPrEx>
        <w:trPr>
          <w:trHeight w:val="871"/>
        </w:trPr>
        <w:tc>
          <w:tcPr>
            <w:tcW w:w="5245" w:type="dxa"/>
          </w:tcPr>
          <w:p w14:paraId="173F71C9" w14:textId="77777777" w:rsidR="00F067B7" w:rsidRDefault="00F067B7"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2.23. Информация о возможности заказчика заключить контракты, указанные в части 10 статьи 34 Федерального закона №44-ФЗ, с несколькими участниками закупки с указанием количества указанных контрактов.</w:t>
            </w:r>
          </w:p>
          <w:p w14:paraId="78690B3B" w14:textId="553BC471" w:rsidR="007A3C89" w:rsidRPr="00C93BFA" w:rsidRDefault="007A3C89" w:rsidP="005D0BC5">
            <w:pPr>
              <w:widowControl w:val="0"/>
              <w:spacing w:before="0" w:beforeAutospacing="0" w:after="0" w:afterAutospacing="0"/>
              <w:rPr>
                <w:rFonts w:ascii="Arial" w:eastAsia="Times New Roman" w:hAnsi="Arial" w:cs="Arial"/>
                <w:sz w:val="16"/>
                <w:szCs w:val="16"/>
                <w:lang w:val="ru-RU" w:eastAsia="ru-RU"/>
              </w:rPr>
            </w:pPr>
          </w:p>
        </w:tc>
        <w:tc>
          <w:tcPr>
            <w:tcW w:w="4111" w:type="dxa"/>
          </w:tcPr>
          <w:p w14:paraId="70E0D044" w14:textId="70EC0428"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предусмотрено/не предусмотрено</w:t>
            </w:r>
          </w:p>
        </w:tc>
      </w:tr>
      <w:tr w:rsidR="00F067B7" w:rsidRPr="00F067B7" w14:paraId="03B1656D"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29803D35" w14:textId="77777777" w:rsidR="00F067B7" w:rsidRDefault="00F067B7"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 xml:space="preserve">2.24. Информация о возможности одностороннего отказа от исполнения контракта в соответствии со статьей 95 Федерального </w:t>
            </w:r>
            <w:r w:rsidRPr="00C93BFA">
              <w:rPr>
                <w:rFonts w:ascii="Arial" w:eastAsia="Times New Roman" w:hAnsi="Arial" w:cs="Arial"/>
                <w:sz w:val="16"/>
                <w:szCs w:val="16"/>
                <w:lang w:val="ru-RU" w:eastAsia="ru-RU"/>
              </w:rPr>
              <w:lastRenderedPageBreak/>
              <w:t>закона №44-ФЗ.</w:t>
            </w:r>
          </w:p>
          <w:p w14:paraId="6D998692" w14:textId="29685BF5" w:rsidR="007A3C89" w:rsidRPr="00C93BFA" w:rsidRDefault="007A3C89" w:rsidP="005D0BC5">
            <w:pPr>
              <w:widowControl w:val="0"/>
              <w:spacing w:before="0" w:beforeAutospacing="0" w:after="0" w:afterAutospacing="0"/>
              <w:rPr>
                <w:rFonts w:ascii="Arial" w:eastAsia="Times New Roman" w:hAnsi="Arial" w:cs="Arial"/>
                <w:sz w:val="16"/>
                <w:szCs w:val="16"/>
                <w:lang w:val="ru-RU" w:eastAsia="ru-RU"/>
              </w:rPr>
            </w:pPr>
          </w:p>
        </w:tc>
        <w:tc>
          <w:tcPr>
            <w:tcW w:w="4111" w:type="dxa"/>
          </w:tcPr>
          <w:p w14:paraId="35CC8FB2" w14:textId="239C8F5C"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lastRenderedPageBreak/>
              <w:t>предусмотрено/не предусмотрено</w:t>
            </w:r>
          </w:p>
        </w:tc>
      </w:tr>
      <w:tr w:rsidR="00F067B7" w:rsidRPr="00F067B7" w14:paraId="29842282"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411B4B0B" w14:textId="77777777" w:rsidR="00F067B7" w:rsidRDefault="00F067B7"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2.25. Реквизиты счета для перечисления денежных средств в случае, предусмотренном частью 13 статьи 44 Федерального закона</w:t>
            </w:r>
          </w:p>
          <w:p w14:paraId="4D006CC7" w14:textId="48348F98" w:rsidR="007A3C89" w:rsidRPr="00C93BFA" w:rsidRDefault="007A3C89" w:rsidP="005D0BC5">
            <w:pPr>
              <w:widowControl w:val="0"/>
              <w:spacing w:before="0" w:beforeAutospacing="0" w:after="0" w:afterAutospacing="0"/>
              <w:rPr>
                <w:rFonts w:ascii="Arial" w:eastAsia="Times New Roman" w:hAnsi="Arial" w:cs="Arial"/>
                <w:sz w:val="16"/>
                <w:szCs w:val="16"/>
                <w:lang w:val="ru-RU" w:eastAsia="ru-RU"/>
              </w:rPr>
            </w:pPr>
          </w:p>
        </w:tc>
        <w:tc>
          <w:tcPr>
            <w:tcW w:w="4111" w:type="dxa"/>
          </w:tcPr>
          <w:p w14:paraId="2459F120"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p>
        </w:tc>
      </w:tr>
      <w:tr w:rsidR="00F067B7" w:rsidRPr="00F067B7" w14:paraId="289A661A" w14:textId="77777777" w:rsidTr="00F067B7">
        <w:tblPrEx>
          <w:tblCellMar>
            <w:top w:w="0" w:type="dxa"/>
            <w:left w:w="108" w:type="dxa"/>
            <w:bottom w:w="0" w:type="dxa"/>
            <w:right w:w="108" w:type="dxa"/>
          </w:tblCellMar>
          <w:tblLook w:val="04A0" w:firstRow="1" w:lastRow="0" w:firstColumn="1" w:lastColumn="0" w:noHBand="0" w:noVBand="1"/>
        </w:tblPrEx>
        <w:tc>
          <w:tcPr>
            <w:tcW w:w="5245" w:type="dxa"/>
          </w:tcPr>
          <w:p w14:paraId="5AC574BC" w14:textId="23758586" w:rsidR="00F067B7" w:rsidRPr="00C93BFA" w:rsidRDefault="00F067B7" w:rsidP="005D0BC5">
            <w:pPr>
              <w:widowControl w:val="0"/>
              <w:spacing w:before="0" w:beforeAutospacing="0" w:after="0" w:afterAutospacing="0"/>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2.26. Требования к гарантии качества товара, работы, услуги</w:t>
            </w:r>
          </w:p>
        </w:tc>
        <w:tc>
          <w:tcPr>
            <w:tcW w:w="4111" w:type="dxa"/>
          </w:tcPr>
          <w:p w14:paraId="6E902E35"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 xml:space="preserve">не установлено/установлено </w:t>
            </w:r>
          </w:p>
          <w:p w14:paraId="2C49A0DD"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если установлено, то указать:</w:t>
            </w:r>
          </w:p>
          <w:p w14:paraId="1FAD10A2"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r w:rsidRPr="00C93BFA">
              <w:rPr>
                <w:rFonts w:ascii="Arial" w:eastAsia="Times New Roman" w:hAnsi="Arial" w:cs="Arial"/>
                <w:sz w:val="16"/>
                <w:szCs w:val="16"/>
                <w:lang w:val="ru-RU" w:eastAsia="ru-RU"/>
              </w:rPr>
              <w:t>установлено в разделе ___ контракта</w:t>
            </w:r>
          </w:p>
          <w:p w14:paraId="641C3141" w14:textId="77777777" w:rsidR="00F067B7" w:rsidRPr="00C93BFA" w:rsidRDefault="00F067B7" w:rsidP="005D0BC5">
            <w:pPr>
              <w:widowControl w:val="0"/>
              <w:spacing w:before="0" w:beforeAutospacing="0" w:after="0" w:afterAutospacing="0"/>
              <w:jc w:val="both"/>
              <w:rPr>
                <w:rFonts w:ascii="Arial" w:eastAsia="Times New Roman" w:hAnsi="Arial" w:cs="Arial"/>
                <w:sz w:val="16"/>
                <w:szCs w:val="16"/>
                <w:lang w:val="ru-RU" w:eastAsia="ru-RU"/>
              </w:rPr>
            </w:pPr>
          </w:p>
        </w:tc>
      </w:tr>
    </w:tbl>
    <w:p w14:paraId="73D1C012" w14:textId="68F5B7F0" w:rsidR="00346211" w:rsidRDefault="00346211" w:rsidP="005D0BC5">
      <w:pPr>
        <w:widowControl w:val="0"/>
        <w:spacing w:before="0" w:beforeAutospacing="0" w:after="0" w:afterAutospacing="0"/>
        <w:rPr>
          <w:rFonts w:ascii="Arial" w:eastAsia="Times New Roman" w:hAnsi="Arial" w:cs="Arial"/>
          <w:bCs/>
          <w:sz w:val="24"/>
          <w:szCs w:val="24"/>
          <w:lang w:val="ru-RU" w:eastAsia="ru-RU"/>
        </w:rPr>
      </w:pPr>
    </w:p>
    <w:p w14:paraId="2B4C6F17" w14:textId="77777777" w:rsidR="005D0BC5" w:rsidRDefault="005D0BC5" w:rsidP="005D0BC5">
      <w:pPr>
        <w:widowControl w:val="0"/>
        <w:spacing w:before="0" w:beforeAutospacing="0" w:after="0" w:afterAutospacing="0"/>
        <w:rPr>
          <w:rFonts w:ascii="Arial" w:eastAsia="Times New Roman" w:hAnsi="Arial" w:cs="Arial"/>
          <w:bCs/>
          <w:sz w:val="24"/>
          <w:szCs w:val="24"/>
          <w:lang w:val="ru-RU" w:eastAsia="ru-RU"/>
        </w:rPr>
      </w:pPr>
    </w:p>
    <w:p w14:paraId="72723A91" w14:textId="2EA8B3DC" w:rsidR="00C85521" w:rsidRDefault="00A770D0" w:rsidP="00076A36">
      <w:pPr>
        <w:widowControl w:val="0"/>
        <w:spacing w:before="0" w:beforeAutospacing="0" w:after="0" w:afterAutospacing="0"/>
        <w:ind w:firstLine="567"/>
        <w:jc w:val="both"/>
        <w:rPr>
          <w:rFonts w:ascii="Arial" w:hAnsi="Arial" w:cs="Arial"/>
          <w:sz w:val="24"/>
          <w:szCs w:val="24"/>
          <w:lang w:val="ru-RU"/>
        </w:rPr>
      </w:pPr>
      <w:r w:rsidRPr="00D84CF4">
        <w:rPr>
          <w:rStyle w:val="a7"/>
          <w:rFonts w:ascii="Arial" w:hAnsi="Arial" w:cs="Arial"/>
          <w:sz w:val="24"/>
          <w:szCs w:val="24"/>
        </w:rPr>
        <w:footnoteRef/>
      </w:r>
      <w:r w:rsidRPr="00A770D0">
        <w:rPr>
          <w:rFonts w:ascii="Arial" w:hAnsi="Arial" w:cs="Arial"/>
          <w:sz w:val="24"/>
          <w:szCs w:val="24"/>
          <w:lang w:val="ru-RU"/>
        </w:rPr>
        <w:t>Заказчик вправе установить в условия независимой гарантии наименование арбитражного суда, в котором подлежат рассмотрению споры, возникающие в связи с исполнением обязательств по настоящей независимой гарантии: Арбитражный суд Ставропольского края</w:t>
      </w:r>
    </w:p>
    <w:p w14:paraId="4188597C" w14:textId="77777777" w:rsidR="00A770D0" w:rsidRDefault="00A770D0" w:rsidP="005D0BC5">
      <w:pPr>
        <w:widowControl w:val="0"/>
        <w:spacing w:before="0" w:beforeAutospacing="0" w:after="0" w:afterAutospacing="0"/>
        <w:rPr>
          <w:rFonts w:ascii="Arial" w:hAnsi="Arial" w:cs="Arial"/>
          <w:sz w:val="24"/>
          <w:szCs w:val="24"/>
          <w:lang w:val="ru-RU"/>
        </w:rPr>
      </w:pPr>
    </w:p>
    <w:p w14:paraId="23A5592B" w14:textId="77777777" w:rsidR="00A770D0" w:rsidRPr="00A770D0" w:rsidRDefault="00A770D0" w:rsidP="005D0BC5">
      <w:pPr>
        <w:widowControl w:val="0"/>
        <w:spacing w:before="0" w:beforeAutospacing="0" w:after="0" w:afterAutospacing="0"/>
        <w:rPr>
          <w:rFonts w:ascii="Arial" w:eastAsia="Times New Roman" w:hAnsi="Arial" w:cs="Arial"/>
          <w:bCs/>
          <w:sz w:val="24"/>
          <w:szCs w:val="24"/>
          <w:lang w:val="ru-RU" w:eastAsia="ru-RU"/>
        </w:rPr>
      </w:pPr>
    </w:p>
    <w:p w14:paraId="50C26A80" w14:textId="3F9B90E9" w:rsidR="00346211" w:rsidRPr="003A3BA2" w:rsidRDefault="003A3BA2" w:rsidP="005D0BC5">
      <w:pPr>
        <w:widowControl w:val="0"/>
        <w:spacing w:before="0" w:beforeAutospacing="0" w:after="0" w:afterAutospacing="0"/>
        <w:jc w:val="center"/>
        <w:rPr>
          <w:rFonts w:ascii="Arial" w:eastAsia="Times New Roman" w:hAnsi="Arial" w:cs="Arial"/>
          <w:b/>
          <w:sz w:val="32"/>
          <w:szCs w:val="32"/>
          <w:lang w:val="ru-RU" w:eastAsia="ru-RU"/>
        </w:rPr>
      </w:pPr>
      <w:r w:rsidRPr="003A3BA2">
        <w:rPr>
          <w:rFonts w:ascii="Arial" w:eastAsia="Times New Roman" w:hAnsi="Arial" w:cs="Arial"/>
          <w:b/>
          <w:sz w:val="32"/>
          <w:szCs w:val="32"/>
          <w:lang w:val="ru-RU" w:eastAsia="ru-RU"/>
        </w:rPr>
        <w:t>ПЕРЕЧЕНЬ</w:t>
      </w:r>
    </w:p>
    <w:p w14:paraId="4D7C82FF" w14:textId="4B3F7F27" w:rsidR="00346211" w:rsidRPr="003A3BA2" w:rsidRDefault="003A3BA2" w:rsidP="005D0BC5">
      <w:pPr>
        <w:widowControl w:val="0"/>
        <w:spacing w:before="0" w:beforeAutospacing="0" w:after="0" w:afterAutospacing="0"/>
        <w:jc w:val="center"/>
        <w:rPr>
          <w:rFonts w:ascii="Arial" w:eastAsia="Times New Roman" w:hAnsi="Arial" w:cs="Arial"/>
          <w:b/>
          <w:sz w:val="32"/>
          <w:szCs w:val="32"/>
          <w:lang w:val="ru-RU" w:eastAsia="ru-RU"/>
        </w:rPr>
      </w:pPr>
      <w:r w:rsidRPr="003A3BA2">
        <w:rPr>
          <w:rFonts w:ascii="Arial" w:eastAsia="Times New Roman" w:hAnsi="Arial" w:cs="Arial"/>
          <w:b/>
          <w:sz w:val="32"/>
          <w:szCs w:val="32"/>
          <w:lang w:val="ru-RU" w:eastAsia="ru-RU"/>
        </w:rPr>
        <w:t>ПРИЛОЖЕНИЙ ЭЛЕКТРОННЫХ ДОКУМЕНТОВ К ПРОЕКТУ ИЗВЕЩЕНИЯ ОБ ОСУЩЕСТВЛЕНИИ ЗАКУПКИ:</w:t>
      </w:r>
      <w:r w:rsidR="00346211" w:rsidRPr="003A3BA2">
        <w:rPr>
          <w:rFonts w:ascii="Arial" w:eastAsia="Times New Roman" w:hAnsi="Arial" w:cs="Arial"/>
          <w:b/>
          <w:sz w:val="32"/>
          <w:szCs w:val="32"/>
          <w:vertAlign w:val="superscript"/>
          <w:lang w:val="ru-RU" w:eastAsia="ru-RU"/>
        </w:rPr>
        <w:endnoteReference w:id="1"/>
      </w:r>
    </w:p>
    <w:p w14:paraId="3CBA49F4" w14:textId="77777777" w:rsidR="00346211" w:rsidRDefault="00346211" w:rsidP="005D0BC5">
      <w:pPr>
        <w:widowControl w:val="0"/>
        <w:spacing w:before="0" w:beforeAutospacing="0" w:after="0" w:afterAutospacing="0"/>
        <w:jc w:val="center"/>
        <w:rPr>
          <w:rFonts w:ascii="Arial" w:eastAsia="Times New Roman" w:hAnsi="Arial" w:cs="Arial"/>
          <w:bCs/>
          <w:sz w:val="24"/>
          <w:szCs w:val="24"/>
          <w:lang w:val="ru-RU" w:eastAsia="ru-RU"/>
        </w:rPr>
      </w:pPr>
    </w:p>
    <w:p w14:paraId="1F06533B" w14:textId="77777777" w:rsidR="00294FF9" w:rsidRPr="00C93BFA" w:rsidRDefault="00294FF9" w:rsidP="005D0BC5">
      <w:pPr>
        <w:widowControl w:val="0"/>
        <w:spacing w:before="0" w:beforeAutospacing="0" w:after="0" w:afterAutospacing="0"/>
        <w:jc w:val="center"/>
        <w:rPr>
          <w:rFonts w:ascii="Arial" w:eastAsia="Times New Roman" w:hAnsi="Arial" w:cs="Arial"/>
          <w:bCs/>
          <w:sz w:val="24"/>
          <w:szCs w:val="24"/>
          <w:lang w:val="ru-RU" w:eastAsia="ru-RU"/>
        </w:rPr>
      </w:pPr>
    </w:p>
    <w:p w14:paraId="51B3DCE6" w14:textId="77777777" w:rsidR="00346211" w:rsidRPr="004763A4" w:rsidRDefault="00346211" w:rsidP="005D0BC5">
      <w:pPr>
        <w:widowControl w:val="0"/>
        <w:spacing w:before="0" w:beforeAutospacing="0" w:after="0" w:afterAutospacing="0"/>
        <w:ind w:firstLine="567"/>
        <w:jc w:val="both"/>
        <w:rPr>
          <w:rFonts w:ascii="Arial" w:eastAsia="Times New Roman" w:hAnsi="Arial" w:cs="Arial"/>
          <w:sz w:val="24"/>
          <w:szCs w:val="24"/>
          <w:lang w:val="ru-RU" w:eastAsia="ru-RU"/>
        </w:rPr>
      </w:pPr>
      <w:r w:rsidRPr="004763A4">
        <w:rPr>
          <w:rFonts w:ascii="Arial" w:eastAsia="Times New Roman" w:hAnsi="Arial" w:cs="Arial"/>
          <w:sz w:val="24"/>
          <w:szCs w:val="24"/>
          <w:lang w:val="ru-RU" w:eastAsia="ru-RU"/>
        </w:rPr>
        <w:t>Приложение № 1: описание объекта закупки в соответствии со статьей 33 Федерального закона №44-ФЗ;</w:t>
      </w:r>
    </w:p>
    <w:p w14:paraId="1377CE91" w14:textId="480B5EAF" w:rsidR="00346211" w:rsidRPr="004763A4" w:rsidRDefault="00346211" w:rsidP="005D0BC5">
      <w:pPr>
        <w:widowControl w:val="0"/>
        <w:autoSpaceDE w:val="0"/>
        <w:autoSpaceDN w:val="0"/>
        <w:adjustRightInd w:val="0"/>
        <w:spacing w:before="0" w:beforeAutospacing="0" w:after="0" w:afterAutospacing="0"/>
        <w:ind w:firstLine="567"/>
        <w:jc w:val="both"/>
        <w:rPr>
          <w:rFonts w:ascii="Arial" w:eastAsia="Calibri" w:hAnsi="Arial" w:cs="Arial"/>
          <w:sz w:val="24"/>
          <w:szCs w:val="24"/>
          <w:lang w:val="ru-RU" w:eastAsia="ru-RU"/>
        </w:rPr>
      </w:pPr>
      <w:r w:rsidRPr="004763A4">
        <w:rPr>
          <w:rFonts w:ascii="Arial" w:eastAsia="Times New Roman" w:hAnsi="Arial" w:cs="Arial"/>
          <w:sz w:val="24"/>
          <w:szCs w:val="24"/>
          <w:lang w:val="ru-RU" w:eastAsia="ru-RU"/>
        </w:rPr>
        <w:t>Приложение № 2: обоснование начальной (максимальной) цены контракта</w:t>
      </w:r>
      <w:r w:rsidRPr="004763A4">
        <w:rPr>
          <w:rFonts w:ascii="Arial" w:eastAsia="Calibri" w:hAnsi="Arial" w:cs="Arial"/>
          <w:sz w:val="24"/>
          <w:szCs w:val="24"/>
          <w:lang w:val="ru-RU" w:eastAsia="ru-RU"/>
        </w:rPr>
        <w:t>;</w:t>
      </w:r>
    </w:p>
    <w:p w14:paraId="763C4ECA" w14:textId="77777777" w:rsidR="00346211" w:rsidRPr="004763A4" w:rsidRDefault="00346211" w:rsidP="005D0BC5">
      <w:pPr>
        <w:widowControl w:val="0"/>
        <w:spacing w:before="0" w:beforeAutospacing="0" w:after="0" w:afterAutospacing="0"/>
        <w:ind w:firstLine="567"/>
        <w:jc w:val="both"/>
        <w:rPr>
          <w:rFonts w:ascii="Arial" w:eastAsia="Times New Roman" w:hAnsi="Arial" w:cs="Arial"/>
          <w:sz w:val="24"/>
          <w:szCs w:val="24"/>
          <w:lang w:val="ru-RU" w:eastAsia="ru-RU"/>
        </w:rPr>
      </w:pPr>
      <w:r w:rsidRPr="004763A4">
        <w:rPr>
          <w:rFonts w:ascii="Arial" w:eastAsia="Times New Roman" w:hAnsi="Arial" w:cs="Arial"/>
          <w:sz w:val="24"/>
          <w:szCs w:val="24"/>
          <w:lang w:val="ru-RU" w:eastAsia="ru-RU"/>
        </w:rPr>
        <w:t>Приложение № 3: требования к содержанию, составу заявки на участие в закупке в соответствии с Федеральным законом №44-ФЗ, инструкция по ее заполнению;</w:t>
      </w:r>
    </w:p>
    <w:p w14:paraId="02A78B7B" w14:textId="77777777" w:rsidR="00346211" w:rsidRPr="004763A4" w:rsidRDefault="00346211" w:rsidP="005D0BC5">
      <w:pPr>
        <w:widowControl w:val="0"/>
        <w:spacing w:before="0" w:beforeAutospacing="0" w:after="0" w:afterAutospacing="0"/>
        <w:ind w:firstLine="567"/>
        <w:jc w:val="both"/>
        <w:rPr>
          <w:rFonts w:ascii="Arial" w:eastAsia="Times New Roman" w:hAnsi="Arial" w:cs="Arial"/>
          <w:sz w:val="24"/>
          <w:szCs w:val="24"/>
          <w:vertAlign w:val="superscript"/>
          <w:lang w:val="ru-RU" w:eastAsia="ru-RU"/>
        </w:rPr>
      </w:pPr>
      <w:r w:rsidRPr="004763A4">
        <w:rPr>
          <w:rFonts w:ascii="Arial" w:eastAsia="Times New Roman" w:hAnsi="Arial" w:cs="Arial"/>
          <w:sz w:val="24"/>
          <w:szCs w:val="24"/>
          <w:lang w:val="ru-RU" w:eastAsia="ru-RU"/>
        </w:rPr>
        <w:t>Приложение № 4: порядок рассмотрения и оценки заявок на участие в конкурсах в соответствии с Федеральным законом №44-ФЗ; (В случае проведения электронного конкурса)</w:t>
      </w:r>
    </w:p>
    <w:p w14:paraId="709E96F7" w14:textId="77777777" w:rsidR="00346211" w:rsidRPr="004763A4" w:rsidRDefault="00346211" w:rsidP="005D0BC5">
      <w:pPr>
        <w:widowControl w:val="0"/>
        <w:spacing w:before="0" w:beforeAutospacing="0" w:after="0" w:afterAutospacing="0"/>
        <w:ind w:firstLine="567"/>
        <w:jc w:val="both"/>
        <w:rPr>
          <w:rFonts w:ascii="Arial" w:eastAsia="Times New Roman" w:hAnsi="Arial" w:cs="Arial"/>
          <w:sz w:val="24"/>
          <w:szCs w:val="24"/>
          <w:lang w:val="ru-RU" w:eastAsia="ru-RU"/>
        </w:rPr>
      </w:pPr>
      <w:r w:rsidRPr="004763A4">
        <w:rPr>
          <w:rFonts w:ascii="Arial" w:eastAsia="Times New Roman" w:hAnsi="Arial" w:cs="Arial"/>
          <w:sz w:val="24"/>
          <w:szCs w:val="24"/>
          <w:lang w:val="ru-RU" w:eastAsia="ru-RU"/>
        </w:rPr>
        <w:t>Приложение № 5: проект контракта;</w:t>
      </w:r>
    </w:p>
    <w:p w14:paraId="0F128529" w14:textId="77777777" w:rsidR="00346211" w:rsidRPr="004763A4" w:rsidRDefault="00346211" w:rsidP="005D0BC5">
      <w:pPr>
        <w:widowControl w:val="0"/>
        <w:autoSpaceDE w:val="0"/>
        <w:autoSpaceDN w:val="0"/>
        <w:adjustRightInd w:val="0"/>
        <w:spacing w:before="0" w:beforeAutospacing="0" w:after="0" w:afterAutospacing="0"/>
        <w:ind w:firstLine="567"/>
        <w:jc w:val="both"/>
        <w:rPr>
          <w:rFonts w:ascii="Arial" w:eastAsia="Calibri" w:hAnsi="Arial" w:cs="Arial"/>
          <w:sz w:val="24"/>
          <w:szCs w:val="24"/>
          <w:lang w:val="ru-RU" w:eastAsia="ru-RU"/>
        </w:rPr>
      </w:pPr>
      <w:r w:rsidRPr="004763A4">
        <w:rPr>
          <w:rFonts w:ascii="Arial" w:eastAsia="Calibri" w:hAnsi="Arial" w:cs="Arial"/>
          <w:sz w:val="24"/>
          <w:szCs w:val="24"/>
          <w:lang w:val="ru-RU" w:eastAsia="ru-RU"/>
        </w:rPr>
        <w:t>Приложение № 6: возможные виды и объемы работ по строительству, реконструкции объектов капитального строительства на территории Российской Федерации из числа видов работ, утвержденных Постановлением Правительства РФ от 15 мая 2017 г. № 570,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(В случае, предусмотренном Федеральным законом).</w:t>
      </w:r>
    </w:p>
    <w:p w14:paraId="7AE425FD" w14:textId="639D0494" w:rsidR="00346211" w:rsidRPr="004763A4" w:rsidRDefault="00346211" w:rsidP="005D0BC5">
      <w:pPr>
        <w:widowControl w:val="0"/>
        <w:spacing w:before="0" w:beforeAutospacing="0" w:after="0" w:afterAutospacing="0"/>
        <w:jc w:val="right"/>
        <w:outlineLvl w:val="0"/>
        <w:rPr>
          <w:rFonts w:ascii="Arial" w:eastAsia="Times New Roman" w:hAnsi="Arial" w:cs="Arial"/>
          <w:sz w:val="24"/>
          <w:szCs w:val="24"/>
          <w:lang w:val="ru-RU" w:eastAsia="ru-RU"/>
        </w:rPr>
      </w:pPr>
      <w:r w:rsidRPr="004763A4">
        <w:rPr>
          <w:rFonts w:ascii="Arial" w:eastAsia="Times New Roman" w:hAnsi="Arial" w:cs="Arial"/>
          <w:sz w:val="24"/>
          <w:szCs w:val="24"/>
          <w:lang w:val="ru-RU" w:eastAsia="ru-RU"/>
        </w:rPr>
        <w:t>Дата и подпись заказчика</w:t>
      </w:r>
    </w:p>
    <w:p w14:paraId="0EE42971" w14:textId="77777777" w:rsidR="004763A4" w:rsidRPr="004763A4" w:rsidRDefault="004763A4" w:rsidP="005D0BC5">
      <w:pPr>
        <w:widowControl w:val="0"/>
        <w:spacing w:before="0" w:beforeAutospacing="0" w:after="0" w:afterAutospacing="0"/>
        <w:jc w:val="right"/>
        <w:outlineLvl w:val="0"/>
        <w:rPr>
          <w:rFonts w:ascii="Arial" w:eastAsia="Times New Roman" w:hAnsi="Arial" w:cs="Arial"/>
          <w:sz w:val="24"/>
          <w:szCs w:val="24"/>
          <w:lang w:val="ru-RU" w:eastAsia="ru-RU"/>
        </w:rPr>
      </w:pPr>
    </w:p>
    <w:p w14:paraId="0B0EFDC5" w14:textId="470A9C85" w:rsidR="00346211" w:rsidRPr="00C93BFA" w:rsidRDefault="00346211" w:rsidP="00076A36">
      <w:pPr>
        <w:widowControl w:val="0"/>
        <w:spacing w:before="0" w:beforeAutospacing="0" w:after="0" w:afterAutospacing="0"/>
        <w:ind w:firstLine="567"/>
        <w:jc w:val="both"/>
        <w:rPr>
          <w:rFonts w:ascii="Arial" w:eastAsia="Times New Roman" w:hAnsi="Arial" w:cs="Arial"/>
          <w:sz w:val="24"/>
          <w:szCs w:val="24"/>
          <w:lang w:val="ru-RU" w:eastAsia="zh-CN"/>
        </w:rPr>
      </w:pPr>
      <w:r w:rsidRPr="004763A4">
        <w:rPr>
          <w:rFonts w:ascii="Arial" w:eastAsia="Times New Roman" w:hAnsi="Arial" w:cs="Arial"/>
          <w:sz w:val="24"/>
          <w:szCs w:val="24"/>
          <w:vertAlign w:val="superscript"/>
          <w:lang w:val="ru-RU" w:eastAsia="zh-CN"/>
        </w:rPr>
        <w:footnoteRef/>
      </w:r>
      <w:r w:rsidRPr="004763A4">
        <w:rPr>
          <w:rFonts w:ascii="Arial" w:eastAsia="Times New Roman" w:hAnsi="Arial" w:cs="Arial"/>
          <w:sz w:val="24"/>
          <w:szCs w:val="24"/>
          <w:lang w:val="ru-RU" w:eastAsia="zh-CN"/>
        </w:rPr>
        <w:t xml:space="preserve"> Все приложения к проекту извещения об осуществлении закупки должны быть утверждены заказчиком.</w:t>
      </w:r>
    </w:p>
    <w:p w14:paraId="3EF3227B" w14:textId="77777777" w:rsidR="00346211" w:rsidRPr="009722DF" w:rsidRDefault="00346211" w:rsidP="005D0BC5">
      <w:pPr>
        <w:widowControl w:val="0"/>
        <w:autoSpaceDE w:val="0"/>
        <w:autoSpaceDN w:val="0"/>
        <w:adjustRightInd w:val="0"/>
        <w:spacing w:before="0" w:beforeAutospacing="0" w:after="0" w:afterAutospacing="0"/>
        <w:ind w:firstLine="709"/>
        <w:jc w:val="right"/>
        <w:rPr>
          <w:rFonts w:ascii="Arial" w:eastAsia="Times New Roman" w:hAnsi="Arial" w:cs="Arial"/>
          <w:sz w:val="24"/>
          <w:szCs w:val="24"/>
          <w:lang w:val="ru-RU" w:eastAsia="ru-RU"/>
        </w:rPr>
      </w:pPr>
    </w:p>
    <w:p w14:paraId="107EA0BA" w14:textId="77777777" w:rsidR="00346211" w:rsidRPr="009722DF" w:rsidRDefault="00346211" w:rsidP="005D0BC5">
      <w:pPr>
        <w:widowControl w:val="0"/>
        <w:autoSpaceDE w:val="0"/>
        <w:autoSpaceDN w:val="0"/>
        <w:adjustRightInd w:val="0"/>
        <w:spacing w:before="0" w:beforeAutospacing="0" w:after="0" w:afterAutospacing="0"/>
        <w:ind w:firstLine="709"/>
        <w:jc w:val="right"/>
        <w:rPr>
          <w:rFonts w:ascii="Arial" w:eastAsia="Times New Roman" w:hAnsi="Arial" w:cs="Arial"/>
          <w:sz w:val="24"/>
          <w:szCs w:val="24"/>
          <w:lang w:val="ru-RU" w:eastAsia="ru-RU"/>
        </w:rPr>
      </w:pPr>
    </w:p>
    <w:p w14:paraId="64E8C374" w14:textId="77777777" w:rsidR="00346211" w:rsidRPr="005D0BC5" w:rsidRDefault="00346211" w:rsidP="005D0BC5">
      <w:pPr>
        <w:widowControl w:val="0"/>
        <w:autoSpaceDE w:val="0"/>
        <w:autoSpaceDN w:val="0"/>
        <w:adjustRightInd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Приложение № 1 к извещению</w:t>
      </w:r>
    </w:p>
    <w:p w14:paraId="509F28B5" w14:textId="77777777" w:rsidR="00346211" w:rsidRPr="005D0BC5" w:rsidRDefault="00346211" w:rsidP="005D0BC5">
      <w:pPr>
        <w:widowControl w:val="0"/>
        <w:autoSpaceDE w:val="0"/>
        <w:autoSpaceDN w:val="0"/>
        <w:adjustRightInd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об осуществлении закупки</w:t>
      </w:r>
    </w:p>
    <w:p w14:paraId="04E9935B" w14:textId="77777777" w:rsidR="00346211" w:rsidRPr="005D0BC5" w:rsidRDefault="00346211" w:rsidP="005D0BC5">
      <w:pPr>
        <w:widowControl w:val="0"/>
        <w:autoSpaceDE w:val="0"/>
        <w:autoSpaceDN w:val="0"/>
        <w:adjustRightInd w:val="0"/>
        <w:spacing w:before="0" w:beforeAutospacing="0" w:after="0" w:afterAutospacing="0"/>
        <w:ind w:firstLine="709"/>
        <w:jc w:val="right"/>
        <w:rPr>
          <w:rFonts w:ascii="Arial" w:eastAsia="Times New Roman" w:hAnsi="Arial" w:cs="Arial"/>
          <w:sz w:val="24"/>
          <w:szCs w:val="24"/>
          <w:lang w:val="ru-RU" w:eastAsia="ru-RU"/>
        </w:rPr>
      </w:pPr>
    </w:p>
    <w:p w14:paraId="22F4F9B9" w14:textId="77777777" w:rsidR="00A25298" w:rsidRDefault="00A25298" w:rsidP="005D0BC5">
      <w:pPr>
        <w:widowControl w:val="0"/>
        <w:autoSpaceDE w:val="0"/>
        <w:autoSpaceDN w:val="0"/>
        <w:adjustRightInd w:val="0"/>
        <w:spacing w:before="0" w:beforeAutospacing="0" w:after="0" w:afterAutospacing="0"/>
        <w:ind w:firstLine="709"/>
        <w:jc w:val="right"/>
        <w:rPr>
          <w:rFonts w:ascii="Arial" w:eastAsia="Times New Roman" w:hAnsi="Arial" w:cs="Arial"/>
          <w:sz w:val="24"/>
          <w:szCs w:val="24"/>
          <w:lang w:val="ru-RU" w:eastAsia="ru-RU"/>
        </w:rPr>
      </w:pPr>
    </w:p>
    <w:p w14:paraId="6F74237A" w14:textId="77777777" w:rsidR="009722DF" w:rsidRPr="005D0BC5" w:rsidRDefault="009722DF" w:rsidP="009722DF">
      <w:pPr>
        <w:widowControl w:val="0"/>
        <w:autoSpaceDE w:val="0"/>
        <w:autoSpaceDN w:val="0"/>
        <w:adjustRightInd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Форма 2</w:t>
      </w:r>
    </w:p>
    <w:p w14:paraId="53CFF857" w14:textId="77777777" w:rsidR="009722DF" w:rsidRDefault="009722DF" w:rsidP="005D0BC5">
      <w:pPr>
        <w:widowControl w:val="0"/>
        <w:autoSpaceDE w:val="0"/>
        <w:autoSpaceDN w:val="0"/>
        <w:adjustRightInd w:val="0"/>
        <w:spacing w:before="0" w:beforeAutospacing="0" w:after="0" w:afterAutospacing="0"/>
        <w:ind w:firstLine="709"/>
        <w:jc w:val="right"/>
        <w:rPr>
          <w:rFonts w:ascii="Arial" w:eastAsia="Times New Roman" w:hAnsi="Arial" w:cs="Arial"/>
          <w:sz w:val="24"/>
          <w:szCs w:val="24"/>
          <w:lang w:val="ru-RU" w:eastAsia="ru-RU"/>
        </w:rPr>
      </w:pPr>
    </w:p>
    <w:p w14:paraId="2E1179A3" w14:textId="77777777" w:rsidR="009722DF" w:rsidRPr="005D0BC5" w:rsidRDefault="009722DF" w:rsidP="005D0BC5">
      <w:pPr>
        <w:widowControl w:val="0"/>
        <w:autoSpaceDE w:val="0"/>
        <w:autoSpaceDN w:val="0"/>
        <w:adjustRightInd w:val="0"/>
        <w:spacing w:before="0" w:beforeAutospacing="0" w:after="0" w:afterAutospacing="0"/>
        <w:ind w:firstLine="709"/>
        <w:jc w:val="right"/>
        <w:rPr>
          <w:rFonts w:ascii="Arial" w:eastAsia="Times New Roman" w:hAnsi="Arial" w:cs="Arial"/>
          <w:sz w:val="24"/>
          <w:szCs w:val="24"/>
          <w:lang w:val="ru-RU" w:eastAsia="ru-RU"/>
        </w:rPr>
      </w:pPr>
    </w:p>
    <w:p w14:paraId="0FC6B73E" w14:textId="2B1CFBD6" w:rsidR="00346211" w:rsidRPr="005D0BC5" w:rsidRDefault="00346211" w:rsidP="005D0BC5">
      <w:pPr>
        <w:widowControl w:val="0"/>
        <w:autoSpaceDE w:val="0"/>
        <w:autoSpaceDN w:val="0"/>
        <w:adjustRightInd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lastRenderedPageBreak/>
        <w:t>УТВЕРЖДАЮ</w:t>
      </w:r>
    </w:p>
    <w:p w14:paraId="55708D4E" w14:textId="77777777" w:rsidR="00346211" w:rsidRPr="005D0BC5" w:rsidRDefault="00346211" w:rsidP="005D0BC5">
      <w:pPr>
        <w:widowControl w:val="0"/>
        <w:autoSpaceDE w:val="0"/>
        <w:autoSpaceDN w:val="0"/>
        <w:adjustRightInd w:val="0"/>
        <w:spacing w:before="0" w:beforeAutospacing="0" w:after="0" w:afterAutospacing="0"/>
        <w:jc w:val="right"/>
        <w:rPr>
          <w:rFonts w:ascii="Arial" w:eastAsia="Times New Roman" w:hAnsi="Arial" w:cs="Arial"/>
          <w:b/>
          <w:bCs/>
          <w:sz w:val="24"/>
          <w:szCs w:val="24"/>
          <w:lang w:val="ru-RU" w:eastAsia="ru-RU"/>
        </w:rPr>
      </w:pPr>
      <w:r w:rsidRPr="005D0BC5">
        <w:rPr>
          <w:rFonts w:ascii="Arial" w:eastAsia="Times New Roman" w:hAnsi="Arial" w:cs="Arial"/>
          <w:b/>
          <w:bCs/>
          <w:sz w:val="32"/>
          <w:szCs w:val="32"/>
          <w:lang w:val="ru-RU" w:eastAsia="ru-RU"/>
        </w:rPr>
        <w:t>________________________</w:t>
      </w:r>
    </w:p>
    <w:p w14:paraId="59E9C3A0" w14:textId="66FF8690" w:rsidR="00346211" w:rsidRPr="005D0BC5" w:rsidRDefault="00F109AC" w:rsidP="005D0BC5">
      <w:pPr>
        <w:widowControl w:val="0"/>
        <w:autoSpaceDE w:val="0"/>
        <w:autoSpaceDN w:val="0"/>
        <w:adjustRightInd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 xml:space="preserve"> </w:t>
      </w:r>
      <w:r w:rsidR="00346211" w:rsidRPr="005D0BC5">
        <w:rPr>
          <w:rFonts w:ascii="Arial" w:eastAsia="Times New Roman" w:hAnsi="Arial" w:cs="Arial"/>
          <w:b/>
          <w:bCs/>
          <w:sz w:val="32"/>
          <w:szCs w:val="32"/>
          <w:lang w:val="ru-RU" w:eastAsia="ru-RU"/>
        </w:rPr>
        <w:t>должность ФИО</w:t>
      </w:r>
    </w:p>
    <w:p w14:paraId="7802A63E" w14:textId="77777777" w:rsidR="00346211" w:rsidRPr="005D0BC5" w:rsidRDefault="00346211" w:rsidP="005D0BC5">
      <w:pPr>
        <w:widowControl w:val="0"/>
        <w:autoSpaceDE w:val="0"/>
        <w:autoSpaceDN w:val="0"/>
        <w:adjustRightInd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«___»____________202__г.</w:t>
      </w:r>
    </w:p>
    <w:p w14:paraId="18B07F8D" w14:textId="151D0BD0" w:rsidR="00346211" w:rsidRPr="004763A4" w:rsidRDefault="00F109AC" w:rsidP="005D0BC5">
      <w:pPr>
        <w:widowControl w:val="0"/>
        <w:autoSpaceDE w:val="0"/>
        <w:autoSpaceDN w:val="0"/>
        <w:adjustRightInd w:val="0"/>
        <w:spacing w:before="0" w:beforeAutospacing="0" w:after="0" w:afterAutospacing="0"/>
        <w:jc w:val="right"/>
        <w:rPr>
          <w:rFonts w:ascii="Arial" w:eastAsia="Times New Roman" w:hAnsi="Arial" w:cs="Arial"/>
          <w:b/>
          <w:bCs/>
          <w:sz w:val="32"/>
          <w:szCs w:val="32"/>
          <w:lang w:val="ru-RU" w:eastAsia="ru-RU"/>
        </w:rPr>
      </w:pPr>
      <w:r w:rsidRPr="005D0BC5">
        <w:rPr>
          <w:rFonts w:ascii="Arial" w:eastAsia="Times New Roman" w:hAnsi="Arial" w:cs="Arial"/>
          <w:b/>
          <w:bCs/>
          <w:sz w:val="32"/>
          <w:szCs w:val="32"/>
          <w:lang w:val="ru-RU" w:eastAsia="ru-RU"/>
        </w:rPr>
        <w:t xml:space="preserve"> </w:t>
      </w:r>
      <w:r w:rsidR="00346211" w:rsidRPr="005D0BC5">
        <w:rPr>
          <w:rFonts w:ascii="Arial" w:eastAsia="Times New Roman" w:hAnsi="Arial" w:cs="Arial"/>
          <w:b/>
          <w:bCs/>
          <w:sz w:val="32"/>
          <w:szCs w:val="32"/>
          <w:lang w:val="ru-RU" w:eastAsia="ru-RU"/>
        </w:rPr>
        <w:t>дата</w:t>
      </w:r>
    </w:p>
    <w:p w14:paraId="719BAD85" w14:textId="77777777" w:rsidR="00346211" w:rsidRPr="007A3C89" w:rsidRDefault="00346211" w:rsidP="005D0BC5">
      <w:pPr>
        <w:widowControl w:val="0"/>
        <w:autoSpaceDE w:val="0"/>
        <w:autoSpaceDN w:val="0"/>
        <w:adjustRightInd w:val="0"/>
        <w:spacing w:before="0" w:beforeAutospacing="0" w:after="0" w:afterAutospacing="0"/>
        <w:rPr>
          <w:rFonts w:ascii="Arial" w:eastAsia="Times New Roman" w:hAnsi="Arial" w:cs="Arial"/>
          <w:sz w:val="24"/>
          <w:szCs w:val="24"/>
          <w:lang w:val="ru-RU" w:eastAsia="ru-RU"/>
        </w:rPr>
      </w:pPr>
    </w:p>
    <w:p w14:paraId="7C5CACFE" w14:textId="77777777" w:rsidR="00346211" w:rsidRPr="00A25298" w:rsidRDefault="00346211" w:rsidP="005D0BC5">
      <w:pPr>
        <w:widowControl w:val="0"/>
        <w:autoSpaceDE w:val="0"/>
        <w:autoSpaceDN w:val="0"/>
        <w:adjustRightInd w:val="0"/>
        <w:spacing w:before="0" w:beforeAutospacing="0" w:after="0" w:afterAutospacing="0"/>
        <w:rPr>
          <w:rFonts w:ascii="Arial" w:eastAsia="Times New Roman" w:hAnsi="Arial" w:cs="Arial"/>
          <w:sz w:val="24"/>
          <w:szCs w:val="24"/>
          <w:lang w:val="ru-RU" w:eastAsia="ru-RU"/>
        </w:rPr>
      </w:pPr>
    </w:p>
    <w:p w14:paraId="5FEBBE12" w14:textId="77777777" w:rsidR="006A21F9" w:rsidRPr="009722DF" w:rsidRDefault="006A21F9" w:rsidP="005D0BC5">
      <w:pPr>
        <w:widowControl w:val="0"/>
        <w:spacing w:before="0" w:beforeAutospacing="0" w:after="0" w:afterAutospacing="0"/>
        <w:jc w:val="center"/>
        <w:rPr>
          <w:rFonts w:ascii="Arial" w:hAnsi="Arial" w:cs="Arial"/>
          <w:b/>
          <w:bCs/>
          <w:sz w:val="32"/>
          <w:szCs w:val="32"/>
          <w:lang w:val="ru-RU"/>
        </w:rPr>
      </w:pPr>
      <w:bookmarkStart w:id="1" w:name="_Hlk149139253"/>
      <w:bookmarkStart w:id="2" w:name="_Hlk149139324"/>
      <w:bookmarkStart w:id="3" w:name="_Hlk149138955"/>
      <w:r w:rsidRPr="009722DF">
        <w:rPr>
          <w:rFonts w:ascii="Arial" w:hAnsi="Arial" w:cs="Arial"/>
          <w:b/>
          <w:bCs/>
          <w:sz w:val="32"/>
          <w:szCs w:val="32"/>
          <w:lang w:val="ru-RU"/>
        </w:rPr>
        <w:t>ОПИСАНИЕ ОБЪЕКТА ЗАКУПКИ</w:t>
      </w:r>
      <w:r w:rsidRPr="009722DF">
        <w:rPr>
          <w:rStyle w:val="af2"/>
          <w:rFonts w:ascii="Arial" w:hAnsi="Arial" w:cs="Arial"/>
          <w:b/>
          <w:bCs/>
          <w:sz w:val="32"/>
          <w:szCs w:val="32"/>
        </w:rPr>
        <w:endnoteReference w:id="2"/>
      </w:r>
    </w:p>
    <w:bookmarkEnd w:id="1"/>
    <w:p w14:paraId="71E7923A" w14:textId="77777777" w:rsidR="006A21F9" w:rsidRPr="009722DF" w:rsidRDefault="006A21F9" w:rsidP="005D0BC5">
      <w:pPr>
        <w:pStyle w:val="ConsPlusNormal"/>
        <w:ind w:firstLine="540"/>
        <w:jc w:val="center"/>
        <w:rPr>
          <w:b/>
          <w:bCs/>
          <w:sz w:val="32"/>
          <w:szCs w:val="32"/>
        </w:rPr>
      </w:pPr>
      <w:r w:rsidRPr="009722DF">
        <w:rPr>
          <w:b/>
          <w:bCs/>
          <w:sz w:val="32"/>
          <w:szCs w:val="32"/>
        </w:rPr>
        <w:t>(ЕСЛИ ОБЪЕКТОМ ЗАКУПКИ ЯВЛЯЕТСЯ ПОСТАВКА ТОВАРА):</w:t>
      </w:r>
    </w:p>
    <w:bookmarkEnd w:id="2"/>
    <w:p w14:paraId="5BE1A52B" w14:textId="77777777" w:rsidR="006A21F9" w:rsidRPr="005F0ECA" w:rsidRDefault="006A21F9" w:rsidP="005D0BC5">
      <w:pPr>
        <w:pStyle w:val="af0"/>
        <w:jc w:val="center"/>
        <w:rPr>
          <w:rFonts w:ascii="Arial" w:hAnsi="Arial" w:cs="Arial"/>
          <w:sz w:val="24"/>
          <w:szCs w:val="24"/>
        </w:rPr>
      </w:pPr>
    </w:p>
    <w:p w14:paraId="7A8A4440" w14:textId="77777777" w:rsidR="006A21F9" w:rsidRPr="005F0ECA" w:rsidRDefault="006A21F9" w:rsidP="005D0BC5">
      <w:pPr>
        <w:pStyle w:val="af0"/>
        <w:jc w:val="center"/>
        <w:rPr>
          <w:rFonts w:ascii="Arial" w:hAnsi="Arial" w:cs="Arial"/>
          <w:sz w:val="24"/>
          <w:szCs w:val="24"/>
        </w:rPr>
      </w:pPr>
    </w:p>
    <w:tbl>
      <w:tblPr>
        <w:tblStyle w:val="a3"/>
        <w:tblW w:w="9356" w:type="dxa"/>
        <w:tblInd w:w="108" w:type="dxa"/>
        <w:tblLayout w:type="fixed"/>
        <w:tblLook w:val="04A0" w:firstRow="1" w:lastRow="0" w:firstColumn="1" w:lastColumn="0" w:noHBand="0" w:noVBand="1"/>
      </w:tblPr>
      <w:tblGrid>
        <w:gridCol w:w="567"/>
        <w:gridCol w:w="1276"/>
        <w:gridCol w:w="851"/>
        <w:gridCol w:w="1122"/>
        <w:gridCol w:w="138"/>
        <w:gridCol w:w="864"/>
        <w:gridCol w:w="138"/>
        <w:gridCol w:w="840"/>
        <w:gridCol w:w="1575"/>
        <w:gridCol w:w="1134"/>
        <w:gridCol w:w="851"/>
      </w:tblGrid>
      <w:tr w:rsidR="006A21F9" w:rsidRPr="006A21F9" w14:paraId="7D240CD1" w14:textId="77777777" w:rsidTr="006A21F9">
        <w:trPr>
          <w:trHeight w:val="281"/>
        </w:trPr>
        <w:tc>
          <w:tcPr>
            <w:tcW w:w="567" w:type="dxa"/>
          </w:tcPr>
          <w:p w14:paraId="25693F17" w14:textId="77777777" w:rsidR="006A21F9" w:rsidRPr="006A21F9" w:rsidRDefault="006A21F9" w:rsidP="005D0BC5">
            <w:pPr>
              <w:pStyle w:val="af0"/>
              <w:jc w:val="center"/>
              <w:rPr>
                <w:rFonts w:ascii="Arial" w:hAnsi="Arial" w:cs="Arial"/>
                <w:sz w:val="16"/>
                <w:szCs w:val="16"/>
              </w:rPr>
            </w:pPr>
            <w:bookmarkStart w:id="4" w:name="_Hlk149138712"/>
            <w:r w:rsidRPr="006A21F9">
              <w:rPr>
                <w:rFonts w:ascii="Arial" w:hAnsi="Arial" w:cs="Arial"/>
                <w:sz w:val="16"/>
                <w:szCs w:val="16"/>
              </w:rPr>
              <w:t>№ п/п</w:t>
            </w:r>
          </w:p>
        </w:tc>
        <w:tc>
          <w:tcPr>
            <w:tcW w:w="1276" w:type="dxa"/>
          </w:tcPr>
          <w:p w14:paraId="51A6284D"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 xml:space="preserve">Наименование </w:t>
            </w:r>
          </w:p>
          <w:p w14:paraId="6E64EEBB"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товара</w:t>
            </w:r>
            <w:r w:rsidRPr="006A21F9">
              <w:rPr>
                <w:rStyle w:val="af2"/>
                <w:rFonts w:ascii="Arial" w:hAnsi="Arial" w:cs="Arial"/>
                <w:sz w:val="16"/>
                <w:szCs w:val="16"/>
              </w:rPr>
              <w:endnoteReference w:id="3"/>
            </w:r>
          </w:p>
        </w:tc>
        <w:tc>
          <w:tcPr>
            <w:tcW w:w="851" w:type="dxa"/>
          </w:tcPr>
          <w:p w14:paraId="31277731" w14:textId="77777777" w:rsidR="006A21F9" w:rsidRPr="006A21F9" w:rsidRDefault="006A21F9" w:rsidP="005D0BC5">
            <w:pPr>
              <w:pStyle w:val="ConsPlusNormal"/>
              <w:jc w:val="center"/>
              <w:rPr>
                <w:sz w:val="16"/>
                <w:szCs w:val="16"/>
              </w:rPr>
            </w:pPr>
            <w:r w:rsidRPr="006A21F9">
              <w:rPr>
                <w:sz w:val="16"/>
                <w:szCs w:val="16"/>
              </w:rPr>
              <w:t>Код КТРУ/</w:t>
            </w:r>
          </w:p>
          <w:p w14:paraId="521464FF"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ОКПД2</w:t>
            </w:r>
          </w:p>
        </w:tc>
        <w:tc>
          <w:tcPr>
            <w:tcW w:w="4677" w:type="dxa"/>
            <w:gridSpan w:val="6"/>
          </w:tcPr>
          <w:p w14:paraId="73736E70"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Характеристики товара</w:t>
            </w:r>
          </w:p>
        </w:tc>
        <w:tc>
          <w:tcPr>
            <w:tcW w:w="1134" w:type="dxa"/>
          </w:tcPr>
          <w:p w14:paraId="2E60BCCB"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Единица измерения</w:t>
            </w:r>
            <w:r w:rsidRPr="006A21F9">
              <w:rPr>
                <w:rStyle w:val="af2"/>
                <w:rFonts w:ascii="Arial" w:hAnsi="Arial" w:cs="Arial"/>
                <w:sz w:val="16"/>
                <w:szCs w:val="16"/>
              </w:rPr>
              <w:t xml:space="preserve"> </w:t>
            </w:r>
            <w:r w:rsidRPr="006A21F9">
              <w:rPr>
                <w:rStyle w:val="af2"/>
                <w:rFonts w:ascii="Arial" w:hAnsi="Arial" w:cs="Arial"/>
                <w:sz w:val="16"/>
                <w:szCs w:val="16"/>
              </w:rPr>
              <w:endnoteReference w:id="4"/>
            </w:r>
          </w:p>
        </w:tc>
        <w:tc>
          <w:tcPr>
            <w:tcW w:w="851" w:type="dxa"/>
          </w:tcPr>
          <w:p w14:paraId="50378632"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 xml:space="preserve">Количество </w:t>
            </w:r>
            <w:r w:rsidRPr="006A21F9">
              <w:rPr>
                <w:rStyle w:val="af2"/>
                <w:rFonts w:ascii="Arial" w:hAnsi="Arial" w:cs="Arial"/>
                <w:sz w:val="16"/>
                <w:szCs w:val="16"/>
              </w:rPr>
              <w:endnoteReference w:id="5"/>
            </w:r>
          </w:p>
        </w:tc>
      </w:tr>
      <w:tr w:rsidR="006A21F9" w:rsidRPr="007513F9" w14:paraId="61A63C28" w14:textId="77777777" w:rsidTr="007513F9">
        <w:trPr>
          <w:trHeight w:val="1047"/>
        </w:trPr>
        <w:tc>
          <w:tcPr>
            <w:tcW w:w="567" w:type="dxa"/>
          </w:tcPr>
          <w:p w14:paraId="6B0CBA44" w14:textId="77777777" w:rsidR="006A21F9" w:rsidRPr="006A21F9" w:rsidRDefault="006A21F9" w:rsidP="005D0BC5">
            <w:pPr>
              <w:pStyle w:val="af0"/>
              <w:jc w:val="center"/>
              <w:rPr>
                <w:rFonts w:ascii="Arial" w:hAnsi="Arial" w:cs="Arial"/>
                <w:sz w:val="16"/>
                <w:szCs w:val="16"/>
              </w:rPr>
            </w:pPr>
          </w:p>
        </w:tc>
        <w:tc>
          <w:tcPr>
            <w:tcW w:w="1276" w:type="dxa"/>
          </w:tcPr>
          <w:p w14:paraId="6252A4C8" w14:textId="77777777" w:rsidR="006A21F9" w:rsidRPr="006A21F9" w:rsidRDefault="006A21F9" w:rsidP="005D0BC5">
            <w:pPr>
              <w:pStyle w:val="af0"/>
              <w:jc w:val="center"/>
              <w:rPr>
                <w:rFonts w:ascii="Arial" w:hAnsi="Arial" w:cs="Arial"/>
                <w:sz w:val="16"/>
                <w:szCs w:val="16"/>
              </w:rPr>
            </w:pPr>
          </w:p>
        </w:tc>
        <w:tc>
          <w:tcPr>
            <w:tcW w:w="851" w:type="dxa"/>
          </w:tcPr>
          <w:p w14:paraId="17888405" w14:textId="77777777" w:rsidR="006A21F9" w:rsidRPr="006A21F9" w:rsidRDefault="006A21F9" w:rsidP="005D0BC5">
            <w:pPr>
              <w:pStyle w:val="af0"/>
              <w:jc w:val="center"/>
              <w:rPr>
                <w:rFonts w:ascii="Arial" w:hAnsi="Arial" w:cs="Arial"/>
                <w:sz w:val="16"/>
                <w:szCs w:val="16"/>
              </w:rPr>
            </w:pPr>
          </w:p>
        </w:tc>
        <w:tc>
          <w:tcPr>
            <w:tcW w:w="1122" w:type="dxa"/>
          </w:tcPr>
          <w:p w14:paraId="6B3D74DA"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 xml:space="preserve">Наименование </w:t>
            </w:r>
            <w:proofErr w:type="spellStart"/>
            <w:r w:rsidRPr="006A21F9">
              <w:rPr>
                <w:rFonts w:ascii="Arial" w:hAnsi="Arial" w:cs="Arial"/>
                <w:sz w:val="16"/>
                <w:szCs w:val="16"/>
              </w:rPr>
              <w:t>характеристки</w:t>
            </w:r>
            <w:proofErr w:type="spellEnd"/>
          </w:p>
        </w:tc>
        <w:tc>
          <w:tcPr>
            <w:tcW w:w="1002" w:type="dxa"/>
            <w:gridSpan w:val="2"/>
          </w:tcPr>
          <w:p w14:paraId="2FB8C283"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Значение</w:t>
            </w:r>
          </w:p>
          <w:p w14:paraId="5E0AE40B"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характеристики</w:t>
            </w:r>
          </w:p>
        </w:tc>
        <w:tc>
          <w:tcPr>
            <w:tcW w:w="978" w:type="dxa"/>
            <w:gridSpan w:val="2"/>
          </w:tcPr>
          <w:p w14:paraId="62DB6CA2"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Единица измерения</w:t>
            </w:r>
          </w:p>
          <w:p w14:paraId="16E37F9C"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характеристики</w:t>
            </w:r>
          </w:p>
        </w:tc>
        <w:tc>
          <w:tcPr>
            <w:tcW w:w="1575" w:type="dxa"/>
          </w:tcPr>
          <w:p w14:paraId="30A347B5"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Инструкция по заполнению характеристик в заявке</w:t>
            </w:r>
            <w:r w:rsidRPr="006A21F9">
              <w:rPr>
                <w:rStyle w:val="a7"/>
                <w:rFonts w:ascii="Arial" w:hAnsi="Arial" w:cs="Arial"/>
                <w:sz w:val="16"/>
                <w:szCs w:val="16"/>
              </w:rPr>
              <w:footnoteReference w:id="2"/>
            </w:r>
          </w:p>
        </w:tc>
        <w:tc>
          <w:tcPr>
            <w:tcW w:w="1134" w:type="dxa"/>
          </w:tcPr>
          <w:p w14:paraId="0302C1E6" w14:textId="77777777" w:rsidR="006A21F9" w:rsidRPr="006A21F9" w:rsidRDefault="006A21F9" w:rsidP="005D0BC5">
            <w:pPr>
              <w:pStyle w:val="af0"/>
              <w:jc w:val="center"/>
              <w:rPr>
                <w:rFonts w:ascii="Arial" w:hAnsi="Arial" w:cs="Arial"/>
                <w:sz w:val="16"/>
                <w:szCs w:val="16"/>
              </w:rPr>
            </w:pPr>
          </w:p>
        </w:tc>
        <w:tc>
          <w:tcPr>
            <w:tcW w:w="851" w:type="dxa"/>
          </w:tcPr>
          <w:p w14:paraId="1BD5518D" w14:textId="77777777" w:rsidR="006A21F9" w:rsidRPr="006A21F9" w:rsidRDefault="006A21F9" w:rsidP="005D0BC5">
            <w:pPr>
              <w:pStyle w:val="af0"/>
              <w:jc w:val="center"/>
              <w:rPr>
                <w:rFonts w:ascii="Arial" w:hAnsi="Arial" w:cs="Arial"/>
                <w:sz w:val="16"/>
                <w:szCs w:val="16"/>
              </w:rPr>
            </w:pPr>
          </w:p>
        </w:tc>
      </w:tr>
      <w:tr w:rsidR="006A21F9" w:rsidRPr="006A21F9" w14:paraId="63D04228" w14:textId="77777777" w:rsidTr="006A21F9">
        <w:tc>
          <w:tcPr>
            <w:tcW w:w="567" w:type="dxa"/>
            <w:tcBorders>
              <w:bottom w:val="single" w:sz="4" w:space="0" w:color="auto"/>
            </w:tcBorders>
          </w:tcPr>
          <w:p w14:paraId="415EA246"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1</w:t>
            </w:r>
          </w:p>
        </w:tc>
        <w:tc>
          <w:tcPr>
            <w:tcW w:w="1276" w:type="dxa"/>
            <w:tcBorders>
              <w:bottom w:val="single" w:sz="4" w:space="0" w:color="auto"/>
            </w:tcBorders>
          </w:tcPr>
          <w:p w14:paraId="668425CD"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2</w:t>
            </w:r>
          </w:p>
        </w:tc>
        <w:tc>
          <w:tcPr>
            <w:tcW w:w="851" w:type="dxa"/>
            <w:tcBorders>
              <w:bottom w:val="single" w:sz="4" w:space="0" w:color="auto"/>
            </w:tcBorders>
          </w:tcPr>
          <w:p w14:paraId="76AB2986"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3</w:t>
            </w:r>
          </w:p>
        </w:tc>
        <w:tc>
          <w:tcPr>
            <w:tcW w:w="1122" w:type="dxa"/>
          </w:tcPr>
          <w:p w14:paraId="1F64E3C8"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4</w:t>
            </w:r>
          </w:p>
        </w:tc>
        <w:tc>
          <w:tcPr>
            <w:tcW w:w="1002" w:type="dxa"/>
            <w:gridSpan w:val="2"/>
          </w:tcPr>
          <w:p w14:paraId="7C832AEC"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5</w:t>
            </w:r>
          </w:p>
        </w:tc>
        <w:tc>
          <w:tcPr>
            <w:tcW w:w="978" w:type="dxa"/>
            <w:gridSpan w:val="2"/>
          </w:tcPr>
          <w:p w14:paraId="4F129393"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6</w:t>
            </w:r>
          </w:p>
        </w:tc>
        <w:tc>
          <w:tcPr>
            <w:tcW w:w="1575" w:type="dxa"/>
            <w:tcBorders>
              <w:bottom w:val="single" w:sz="4" w:space="0" w:color="auto"/>
            </w:tcBorders>
          </w:tcPr>
          <w:p w14:paraId="16B4415A"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7</w:t>
            </w:r>
          </w:p>
        </w:tc>
        <w:tc>
          <w:tcPr>
            <w:tcW w:w="1134" w:type="dxa"/>
            <w:tcBorders>
              <w:bottom w:val="single" w:sz="4" w:space="0" w:color="auto"/>
            </w:tcBorders>
          </w:tcPr>
          <w:p w14:paraId="1C3BD019"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8</w:t>
            </w:r>
          </w:p>
        </w:tc>
        <w:tc>
          <w:tcPr>
            <w:tcW w:w="851" w:type="dxa"/>
            <w:tcBorders>
              <w:bottom w:val="single" w:sz="4" w:space="0" w:color="auto"/>
            </w:tcBorders>
          </w:tcPr>
          <w:p w14:paraId="3DAAFD9D"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9</w:t>
            </w:r>
          </w:p>
        </w:tc>
      </w:tr>
      <w:tr w:rsidR="006A21F9" w:rsidRPr="006A21F9" w14:paraId="62242F04" w14:textId="77777777" w:rsidTr="006A21F9">
        <w:tc>
          <w:tcPr>
            <w:tcW w:w="567" w:type="dxa"/>
            <w:tcBorders>
              <w:top w:val="single" w:sz="4" w:space="0" w:color="auto"/>
              <w:left w:val="single" w:sz="4" w:space="0" w:color="auto"/>
              <w:bottom w:val="nil"/>
              <w:right w:val="single" w:sz="4" w:space="0" w:color="auto"/>
            </w:tcBorders>
          </w:tcPr>
          <w:p w14:paraId="4786D55E"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1</w:t>
            </w:r>
          </w:p>
        </w:tc>
        <w:tc>
          <w:tcPr>
            <w:tcW w:w="1276" w:type="dxa"/>
            <w:tcBorders>
              <w:top w:val="single" w:sz="4" w:space="0" w:color="auto"/>
              <w:left w:val="single" w:sz="4" w:space="0" w:color="auto"/>
              <w:bottom w:val="nil"/>
              <w:right w:val="single" w:sz="4" w:space="0" w:color="auto"/>
            </w:tcBorders>
          </w:tcPr>
          <w:p w14:paraId="1AB45303" w14:textId="77777777" w:rsidR="006A21F9" w:rsidRPr="006A21F9" w:rsidRDefault="006A21F9" w:rsidP="005D0BC5">
            <w:pPr>
              <w:pStyle w:val="af0"/>
              <w:jc w:val="center"/>
              <w:rPr>
                <w:rFonts w:ascii="Arial" w:hAnsi="Arial" w:cs="Arial"/>
                <w:sz w:val="16"/>
                <w:szCs w:val="16"/>
              </w:rPr>
            </w:pPr>
          </w:p>
        </w:tc>
        <w:tc>
          <w:tcPr>
            <w:tcW w:w="851" w:type="dxa"/>
            <w:tcBorders>
              <w:top w:val="single" w:sz="4" w:space="0" w:color="auto"/>
              <w:left w:val="single" w:sz="4" w:space="0" w:color="auto"/>
              <w:bottom w:val="nil"/>
              <w:right w:val="single" w:sz="4" w:space="0" w:color="auto"/>
            </w:tcBorders>
          </w:tcPr>
          <w:p w14:paraId="12E16818" w14:textId="77777777" w:rsidR="006A21F9" w:rsidRPr="006A21F9" w:rsidRDefault="006A21F9" w:rsidP="005D0BC5">
            <w:pPr>
              <w:pStyle w:val="af0"/>
              <w:jc w:val="center"/>
              <w:rPr>
                <w:rFonts w:ascii="Arial" w:hAnsi="Arial" w:cs="Arial"/>
                <w:sz w:val="16"/>
                <w:szCs w:val="16"/>
              </w:rPr>
            </w:pPr>
          </w:p>
        </w:tc>
        <w:tc>
          <w:tcPr>
            <w:tcW w:w="3102" w:type="dxa"/>
            <w:gridSpan w:val="5"/>
            <w:tcBorders>
              <w:left w:val="single" w:sz="4" w:space="0" w:color="auto"/>
              <w:right w:val="single" w:sz="4" w:space="0" w:color="auto"/>
            </w:tcBorders>
          </w:tcPr>
          <w:p w14:paraId="6835DBE2" w14:textId="77777777" w:rsidR="006A21F9" w:rsidRDefault="006A21F9" w:rsidP="005D0BC5">
            <w:pPr>
              <w:pStyle w:val="af0"/>
              <w:rPr>
                <w:rFonts w:ascii="Arial" w:hAnsi="Arial" w:cs="Arial"/>
                <w:sz w:val="16"/>
                <w:szCs w:val="16"/>
              </w:rPr>
            </w:pPr>
            <w:r w:rsidRPr="006A21F9">
              <w:rPr>
                <w:rFonts w:ascii="Arial" w:hAnsi="Arial" w:cs="Arial"/>
                <w:sz w:val="16"/>
                <w:szCs w:val="16"/>
              </w:rPr>
              <w:t>В соответствии с КТРУ</w:t>
            </w:r>
            <w:r w:rsidRPr="006A21F9">
              <w:rPr>
                <w:rStyle w:val="af2"/>
                <w:rFonts w:ascii="Arial" w:hAnsi="Arial" w:cs="Arial"/>
                <w:sz w:val="16"/>
                <w:szCs w:val="16"/>
              </w:rPr>
              <w:endnoteReference w:id="6"/>
            </w:r>
          </w:p>
          <w:p w14:paraId="6C631790" w14:textId="77777777" w:rsidR="007513F9" w:rsidRPr="006A21F9" w:rsidRDefault="007513F9" w:rsidP="005D0BC5">
            <w:pPr>
              <w:pStyle w:val="af0"/>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308BEE04" w14:textId="77777777" w:rsidR="006A21F9" w:rsidRPr="006A21F9" w:rsidRDefault="006A21F9" w:rsidP="005D0BC5">
            <w:pPr>
              <w:pStyle w:val="af0"/>
              <w:jc w:val="center"/>
              <w:rPr>
                <w:rFonts w:ascii="Arial" w:hAnsi="Arial" w:cs="Arial"/>
                <w:sz w:val="16"/>
                <w:szCs w:val="16"/>
              </w:rPr>
            </w:pPr>
          </w:p>
        </w:tc>
        <w:tc>
          <w:tcPr>
            <w:tcW w:w="1134" w:type="dxa"/>
            <w:tcBorders>
              <w:top w:val="single" w:sz="4" w:space="0" w:color="auto"/>
              <w:left w:val="single" w:sz="4" w:space="0" w:color="auto"/>
              <w:bottom w:val="nil"/>
              <w:right w:val="single" w:sz="4" w:space="0" w:color="auto"/>
            </w:tcBorders>
          </w:tcPr>
          <w:p w14:paraId="0336EF4A" w14:textId="77777777" w:rsidR="006A21F9" w:rsidRPr="006A21F9" w:rsidRDefault="006A21F9" w:rsidP="005D0BC5">
            <w:pPr>
              <w:pStyle w:val="af0"/>
              <w:jc w:val="center"/>
              <w:rPr>
                <w:rFonts w:ascii="Arial" w:hAnsi="Arial" w:cs="Arial"/>
                <w:sz w:val="16"/>
                <w:szCs w:val="16"/>
              </w:rPr>
            </w:pPr>
          </w:p>
        </w:tc>
        <w:tc>
          <w:tcPr>
            <w:tcW w:w="851" w:type="dxa"/>
            <w:tcBorders>
              <w:top w:val="single" w:sz="4" w:space="0" w:color="auto"/>
              <w:left w:val="single" w:sz="4" w:space="0" w:color="auto"/>
              <w:bottom w:val="nil"/>
              <w:right w:val="single" w:sz="4" w:space="0" w:color="auto"/>
            </w:tcBorders>
          </w:tcPr>
          <w:p w14:paraId="6D86A992" w14:textId="77777777" w:rsidR="006A21F9" w:rsidRPr="006A21F9" w:rsidRDefault="006A21F9" w:rsidP="005D0BC5">
            <w:pPr>
              <w:pStyle w:val="af0"/>
              <w:jc w:val="center"/>
              <w:rPr>
                <w:rFonts w:ascii="Arial" w:hAnsi="Arial" w:cs="Arial"/>
                <w:sz w:val="16"/>
                <w:szCs w:val="16"/>
              </w:rPr>
            </w:pPr>
          </w:p>
        </w:tc>
      </w:tr>
      <w:tr w:rsidR="006A21F9" w:rsidRPr="006A21F9" w14:paraId="220A39AF" w14:textId="77777777" w:rsidTr="006A21F9">
        <w:tc>
          <w:tcPr>
            <w:tcW w:w="567" w:type="dxa"/>
            <w:tcBorders>
              <w:top w:val="nil"/>
              <w:left w:val="single" w:sz="4" w:space="0" w:color="auto"/>
              <w:bottom w:val="single" w:sz="4" w:space="0" w:color="auto"/>
              <w:right w:val="single" w:sz="4" w:space="0" w:color="auto"/>
            </w:tcBorders>
          </w:tcPr>
          <w:p w14:paraId="212C894B" w14:textId="77777777" w:rsidR="006A21F9" w:rsidRPr="006A21F9" w:rsidRDefault="006A21F9" w:rsidP="005D0BC5">
            <w:pPr>
              <w:pStyle w:val="af0"/>
              <w:jc w:val="center"/>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14:paraId="449BB7BF"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24E4E864" w14:textId="77777777" w:rsidR="006A21F9" w:rsidRPr="006A21F9" w:rsidRDefault="006A21F9" w:rsidP="005D0BC5">
            <w:pPr>
              <w:pStyle w:val="af0"/>
              <w:jc w:val="center"/>
              <w:rPr>
                <w:rFonts w:ascii="Arial" w:hAnsi="Arial" w:cs="Arial"/>
                <w:sz w:val="16"/>
                <w:szCs w:val="16"/>
              </w:rPr>
            </w:pPr>
          </w:p>
        </w:tc>
        <w:tc>
          <w:tcPr>
            <w:tcW w:w="1122" w:type="dxa"/>
            <w:tcBorders>
              <w:left w:val="single" w:sz="4" w:space="0" w:color="auto"/>
              <w:bottom w:val="single" w:sz="4" w:space="0" w:color="auto"/>
            </w:tcBorders>
          </w:tcPr>
          <w:p w14:paraId="7CB3FB2C" w14:textId="77777777" w:rsidR="006A21F9" w:rsidRPr="006A21F9" w:rsidRDefault="006A21F9" w:rsidP="005D0BC5">
            <w:pPr>
              <w:pStyle w:val="af0"/>
              <w:jc w:val="center"/>
              <w:rPr>
                <w:rFonts w:ascii="Arial" w:hAnsi="Arial" w:cs="Arial"/>
                <w:sz w:val="16"/>
                <w:szCs w:val="16"/>
              </w:rPr>
            </w:pPr>
          </w:p>
        </w:tc>
        <w:tc>
          <w:tcPr>
            <w:tcW w:w="1002" w:type="dxa"/>
            <w:gridSpan w:val="2"/>
            <w:tcBorders>
              <w:bottom w:val="single" w:sz="4" w:space="0" w:color="auto"/>
            </w:tcBorders>
          </w:tcPr>
          <w:p w14:paraId="1FB7C5B1" w14:textId="77777777" w:rsidR="006A21F9" w:rsidRPr="006A21F9" w:rsidRDefault="006A21F9" w:rsidP="005D0BC5">
            <w:pPr>
              <w:pStyle w:val="af0"/>
              <w:jc w:val="center"/>
              <w:rPr>
                <w:rFonts w:ascii="Arial" w:hAnsi="Arial" w:cs="Arial"/>
                <w:sz w:val="16"/>
                <w:szCs w:val="16"/>
              </w:rPr>
            </w:pPr>
          </w:p>
        </w:tc>
        <w:tc>
          <w:tcPr>
            <w:tcW w:w="978" w:type="dxa"/>
            <w:gridSpan w:val="2"/>
            <w:tcBorders>
              <w:bottom w:val="single" w:sz="4" w:space="0" w:color="auto"/>
              <w:right w:val="single" w:sz="4" w:space="0" w:color="auto"/>
            </w:tcBorders>
          </w:tcPr>
          <w:p w14:paraId="6827D0C5" w14:textId="77777777" w:rsidR="006A21F9" w:rsidRPr="006A21F9" w:rsidRDefault="006A21F9" w:rsidP="005D0BC5">
            <w:pPr>
              <w:pStyle w:val="af0"/>
              <w:jc w:val="center"/>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5A80FB9E"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tcPr>
          <w:p w14:paraId="2141C560"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733DB9B5" w14:textId="77777777" w:rsidR="006A21F9" w:rsidRPr="006A21F9" w:rsidRDefault="006A21F9" w:rsidP="005D0BC5">
            <w:pPr>
              <w:pStyle w:val="af0"/>
              <w:jc w:val="center"/>
              <w:rPr>
                <w:rFonts w:ascii="Arial" w:hAnsi="Arial" w:cs="Arial"/>
                <w:sz w:val="16"/>
                <w:szCs w:val="16"/>
              </w:rPr>
            </w:pPr>
          </w:p>
        </w:tc>
      </w:tr>
      <w:tr w:rsidR="006A21F9" w:rsidRPr="006A21F9" w14:paraId="32F54A7D" w14:textId="77777777" w:rsidTr="006A21F9">
        <w:tc>
          <w:tcPr>
            <w:tcW w:w="567" w:type="dxa"/>
            <w:tcBorders>
              <w:top w:val="nil"/>
              <w:left w:val="single" w:sz="4" w:space="0" w:color="auto"/>
              <w:bottom w:val="nil"/>
              <w:right w:val="single" w:sz="4" w:space="0" w:color="auto"/>
            </w:tcBorders>
          </w:tcPr>
          <w:p w14:paraId="7D53BBD2" w14:textId="77777777" w:rsidR="006A21F9" w:rsidRPr="006A21F9" w:rsidRDefault="006A21F9" w:rsidP="005D0BC5">
            <w:pPr>
              <w:pStyle w:val="af0"/>
              <w:jc w:val="center"/>
              <w:rPr>
                <w:rFonts w:ascii="Arial" w:hAnsi="Arial" w:cs="Arial"/>
                <w:sz w:val="16"/>
                <w:szCs w:val="16"/>
              </w:rPr>
            </w:pPr>
          </w:p>
        </w:tc>
        <w:tc>
          <w:tcPr>
            <w:tcW w:w="1276" w:type="dxa"/>
            <w:tcBorders>
              <w:top w:val="nil"/>
              <w:left w:val="single" w:sz="4" w:space="0" w:color="auto"/>
              <w:bottom w:val="nil"/>
              <w:right w:val="single" w:sz="4" w:space="0" w:color="auto"/>
            </w:tcBorders>
          </w:tcPr>
          <w:p w14:paraId="105971E9"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5273AC9E" w14:textId="77777777" w:rsidR="006A21F9" w:rsidRPr="006A21F9" w:rsidRDefault="006A21F9" w:rsidP="005D0BC5">
            <w:pPr>
              <w:pStyle w:val="af0"/>
              <w:jc w:val="center"/>
              <w:rPr>
                <w:rFonts w:ascii="Arial" w:hAnsi="Arial" w:cs="Arial"/>
                <w:sz w:val="16"/>
                <w:szCs w:val="16"/>
              </w:rPr>
            </w:pPr>
          </w:p>
        </w:tc>
        <w:tc>
          <w:tcPr>
            <w:tcW w:w="1122" w:type="dxa"/>
            <w:tcBorders>
              <w:left w:val="single" w:sz="4" w:space="0" w:color="auto"/>
            </w:tcBorders>
          </w:tcPr>
          <w:p w14:paraId="3AB21359" w14:textId="77777777" w:rsidR="006A21F9" w:rsidRPr="006A21F9" w:rsidRDefault="006A21F9" w:rsidP="005D0BC5">
            <w:pPr>
              <w:pStyle w:val="af0"/>
              <w:jc w:val="center"/>
              <w:rPr>
                <w:rFonts w:ascii="Arial" w:hAnsi="Arial" w:cs="Arial"/>
                <w:sz w:val="16"/>
                <w:szCs w:val="16"/>
              </w:rPr>
            </w:pPr>
          </w:p>
        </w:tc>
        <w:tc>
          <w:tcPr>
            <w:tcW w:w="1002" w:type="dxa"/>
            <w:gridSpan w:val="2"/>
          </w:tcPr>
          <w:p w14:paraId="5C9D1107" w14:textId="77777777" w:rsidR="006A21F9" w:rsidRPr="006A21F9" w:rsidRDefault="006A21F9" w:rsidP="005D0BC5">
            <w:pPr>
              <w:pStyle w:val="af0"/>
              <w:jc w:val="center"/>
              <w:rPr>
                <w:rFonts w:ascii="Arial" w:hAnsi="Arial" w:cs="Arial"/>
                <w:sz w:val="16"/>
                <w:szCs w:val="16"/>
              </w:rPr>
            </w:pPr>
          </w:p>
        </w:tc>
        <w:tc>
          <w:tcPr>
            <w:tcW w:w="978" w:type="dxa"/>
            <w:gridSpan w:val="2"/>
            <w:tcBorders>
              <w:right w:val="single" w:sz="4" w:space="0" w:color="auto"/>
            </w:tcBorders>
          </w:tcPr>
          <w:p w14:paraId="10A30F44" w14:textId="77777777" w:rsidR="006A21F9" w:rsidRPr="006A21F9" w:rsidRDefault="006A21F9" w:rsidP="005D0BC5">
            <w:pPr>
              <w:pStyle w:val="af0"/>
              <w:jc w:val="center"/>
              <w:rPr>
                <w:rFonts w:ascii="Arial" w:hAnsi="Arial" w:cs="Arial"/>
                <w:sz w:val="16"/>
                <w:szCs w:val="16"/>
              </w:rPr>
            </w:pPr>
          </w:p>
        </w:tc>
        <w:tc>
          <w:tcPr>
            <w:tcW w:w="1575" w:type="dxa"/>
            <w:tcBorders>
              <w:top w:val="nil"/>
              <w:left w:val="single" w:sz="4" w:space="0" w:color="auto"/>
              <w:bottom w:val="nil"/>
              <w:right w:val="single" w:sz="4" w:space="0" w:color="auto"/>
            </w:tcBorders>
          </w:tcPr>
          <w:p w14:paraId="5A8D4F63"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nil"/>
              <w:right w:val="single" w:sz="4" w:space="0" w:color="auto"/>
            </w:tcBorders>
          </w:tcPr>
          <w:p w14:paraId="7A2B5ED4"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6CE1F15C" w14:textId="77777777" w:rsidR="006A21F9" w:rsidRPr="006A21F9" w:rsidRDefault="006A21F9" w:rsidP="005D0BC5">
            <w:pPr>
              <w:pStyle w:val="af0"/>
              <w:jc w:val="center"/>
              <w:rPr>
                <w:rFonts w:ascii="Arial" w:hAnsi="Arial" w:cs="Arial"/>
                <w:sz w:val="16"/>
                <w:szCs w:val="16"/>
              </w:rPr>
            </w:pPr>
          </w:p>
        </w:tc>
      </w:tr>
      <w:tr w:rsidR="006A21F9" w:rsidRPr="006A21F9" w14:paraId="473C3C4D" w14:textId="77777777" w:rsidTr="006A21F9">
        <w:tc>
          <w:tcPr>
            <w:tcW w:w="567" w:type="dxa"/>
            <w:tcBorders>
              <w:top w:val="nil"/>
              <w:left w:val="single" w:sz="4" w:space="0" w:color="auto"/>
              <w:bottom w:val="single" w:sz="4" w:space="0" w:color="auto"/>
              <w:right w:val="single" w:sz="4" w:space="0" w:color="auto"/>
            </w:tcBorders>
          </w:tcPr>
          <w:p w14:paraId="07375ED4" w14:textId="77777777" w:rsidR="006A21F9" w:rsidRPr="006A21F9" w:rsidRDefault="006A21F9" w:rsidP="005D0BC5">
            <w:pPr>
              <w:pStyle w:val="af0"/>
              <w:jc w:val="center"/>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14:paraId="723D8E14"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3E8095C5" w14:textId="77777777" w:rsidR="006A21F9" w:rsidRPr="006A21F9" w:rsidRDefault="006A21F9" w:rsidP="005D0BC5">
            <w:pPr>
              <w:pStyle w:val="af0"/>
              <w:jc w:val="center"/>
              <w:rPr>
                <w:rFonts w:ascii="Arial" w:hAnsi="Arial" w:cs="Arial"/>
                <w:sz w:val="16"/>
                <w:szCs w:val="16"/>
              </w:rPr>
            </w:pPr>
          </w:p>
        </w:tc>
        <w:tc>
          <w:tcPr>
            <w:tcW w:w="1122" w:type="dxa"/>
            <w:tcBorders>
              <w:left w:val="single" w:sz="4" w:space="0" w:color="auto"/>
              <w:bottom w:val="single" w:sz="4" w:space="0" w:color="auto"/>
            </w:tcBorders>
          </w:tcPr>
          <w:p w14:paraId="65FE6DD2" w14:textId="77777777" w:rsidR="006A21F9" w:rsidRPr="006A21F9" w:rsidRDefault="006A21F9" w:rsidP="005D0BC5">
            <w:pPr>
              <w:pStyle w:val="af0"/>
              <w:jc w:val="center"/>
              <w:rPr>
                <w:rFonts w:ascii="Arial" w:hAnsi="Arial" w:cs="Arial"/>
                <w:sz w:val="16"/>
                <w:szCs w:val="16"/>
              </w:rPr>
            </w:pPr>
          </w:p>
        </w:tc>
        <w:tc>
          <w:tcPr>
            <w:tcW w:w="1002" w:type="dxa"/>
            <w:gridSpan w:val="2"/>
            <w:tcBorders>
              <w:bottom w:val="single" w:sz="4" w:space="0" w:color="auto"/>
            </w:tcBorders>
          </w:tcPr>
          <w:p w14:paraId="6CC80786" w14:textId="77777777" w:rsidR="006A21F9" w:rsidRPr="006A21F9" w:rsidRDefault="006A21F9" w:rsidP="005D0BC5">
            <w:pPr>
              <w:pStyle w:val="af0"/>
              <w:jc w:val="center"/>
              <w:rPr>
                <w:rFonts w:ascii="Arial" w:hAnsi="Arial" w:cs="Arial"/>
                <w:sz w:val="16"/>
                <w:szCs w:val="16"/>
              </w:rPr>
            </w:pPr>
          </w:p>
        </w:tc>
        <w:tc>
          <w:tcPr>
            <w:tcW w:w="978" w:type="dxa"/>
            <w:gridSpan w:val="2"/>
            <w:tcBorders>
              <w:bottom w:val="single" w:sz="4" w:space="0" w:color="auto"/>
              <w:right w:val="single" w:sz="4" w:space="0" w:color="auto"/>
            </w:tcBorders>
          </w:tcPr>
          <w:p w14:paraId="50D591A5" w14:textId="77777777" w:rsidR="006A21F9" w:rsidRPr="006A21F9" w:rsidRDefault="006A21F9" w:rsidP="005D0BC5">
            <w:pPr>
              <w:pStyle w:val="af0"/>
              <w:jc w:val="center"/>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2C414B6C"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tcPr>
          <w:p w14:paraId="5FF737F6"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2A2ACE62" w14:textId="77777777" w:rsidR="006A21F9" w:rsidRPr="006A21F9" w:rsidRDefault="006A21F9" w:rsidP="005D0BC5">
            <w:pPr>
              <w:pStyle w:val="af0"/>
              <w:jc w:val="center"/>
              <w:rPr>
                <w:rFonts w:ascii="Arial" w:hAnsi="Arial" w:cs="Arial"/>
                <w:sz w:val="16"/>
                <w:szCs w:val="16"/>
              </w:rPr>
            </w:pPr>
          </w:p>
        </w:tc>
      </w:tr>
      <w:tr w:rsidR="006A21F9" w:rsidRPr="006A21F9" w14:paraId="75316BE2" w14:textId="77777777" w:rsidTr="006A21F9">
        <w:tc>
          <w:tcPr>
            <w:tcW w:w="567" w:type="dxa"/>
            <w:tcBorders>
              <w:top w:val="single" w:sz="4" w:space="0" w:color="auto"/>
              <w:left w:val="single" w:sz="4" w:space="0" w:color="auto"/>
              <w:bottom w:val="nil"/>
              <w:right w:val="single" w:sz="4" w:space="0" w:color="auto"/>
            </w:tcBorders>
          </w:tcPr>
          <w:p w14:paraId="6CE22060" w14:textId="77777777" w:rsidR="006A21F9" w:rsidRPr="006A21F9" w:rsidRDefault="006A21F9" w:rsidP="005D0BC5">
            <w:pPr>
              <w:pStyle w:val="af0"/>
              <w:jc w:val="center"/>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14:paraId="3A00EAE0" w14:textId="77777777" w:rsidR="006A21F9" w:rsidRPr="006A21F9" w:rsidRDefault="006A21F9" w:rsidP="005D0BC5">
            <w:pPr>
              <w:pStyle w:val="af0"/>
              <w:jc w:val="center"/>
              <w:rPr>
                <w:rFonts w:ascii="Arial" w:hAnsi="Arial" w:cs="Arial"/>
                <w:sz w:val="16"/>
                <w:szCs w:val="16"/>
              </w:rPr>
            </w:pPr>
          </w:p>
        </w:tc>
        <w:tc>
          <w:tcPr>
            <w:tcW w:w="851" w:type="dxa"/>
            <w:tcBorders>
              <w:top w:val="single" w:sz="4" w:space="0" w:color="auto"/>
              <w:left w:val="single" w:sz="4" w:space="0" w:color="auto"/>
              <w:bottom w:val="nil"/>
              <w:right w:val="single" w:sz="4" w:space="0" w:color="auto"/>
            </w:tcBorders>
          </w:tcPr>
          <w:p w14:paraId="503F71B6" w14:textId="77777777" w:rsidR="006A21F9" w:rsidRPr="006A21F9" w:rsidRDefault="006A21F9" w:rsidP="005D0BC5">
            <w:pPr>
              <w:pStyle w:val="af0"/>
              <w:jc w:val="center"/>
              <w:rPr>
                <w:rFonts w:ascii="Arial" w:hAnsi="Arial" w:cs="Arial"/>
                <w:sz w:val="16"/>
                <w:szCs w:val="16"/>
              </w:rPr>
            </w:pPr>
          </w:p>
        </w:tc>
        <w:tc>
          <w:tcPr>
            <w:tcW w:w="3102" w:type="dxa"/>
            <w:gridSpan w:val="5"/>
            <w:tcBorders>
              <w:top w:val="single" w:sz="4" w:space="0" w:color="auto"/>
              <w:left w:val="single" w:sz="4" w:space="0" w:color="auto"/>
              <w:right w:val="single" w:sz="4" w:space="0" w:color="auto"/>
            </w:tcBorders>
          </w:tcPr>
          <w:p w14:paraId="2CFA20E5"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 xml:space="preserve">Дополнительные </w:t>
            </w:r>
          </w:p>
          <w:p w14:paraId="32DC6825" w14:textId="77777777" w:rsidR="006A21F9" w:rsidRDefault="006A21F9" w:rsidP="005D0BC5">
            <w:pPr>
              <w:pStyle w:val="af0"/>
              <w:jc w:val="center"/>
              <w:rPr>
                <w:rFonts w:ascii="Arial" w:hAnsi="Arial" w:cs="Arial"/>
                <w:sz w:val="16"/>
                <w:szCs w:val="16"/>
              </w:rPr>
            </w:pPr>
            <w:r w:rsidRPr="006A21F9">
              <w:rPr>
                <w:rFonts w:ascii="Arial" w:hAnsi="Arial" w:cs="Arial"/>
                <w:sz w:val="16"/>
                <w:szCs w:val="16"/>
              </w:rPr>
              <w:t>характеристики</w:t>
            </w:r>
            <w:r w:rsidRPr="006A21F9">
              <w:rPr>
                <w:rStyle w:val="af2"/>
                <w:rFonts w:ascii="Arial" w:hAnsi="Arial" w:cs="Arial"/>
                <w:sz w:val="16"/>
                <w:szCs w:val="16"/>
              </w:rPr>
              <w:endnoteReference w:id="7"/>
            </w:r>
          </w:p>
          <w:p w14:paraId="12CCB980" w14:textId="77777777" w:rsidR="007513F9" w:rsidRPr="006A21F9" w:rsidRDefault="007513F9" w:rsidP="005D0BC5">
            <w:pPr>
              <w:pStyle w:val="af0"/>
              <w:jc w:val="center"/>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52F521D7" w14:textId="77777777" w:rsidR="006A21F9" w:rsidRPr="006A21F9" w:rsidRDefault="006A21F9" w:rsidP="005D0BC5">
            <w:pPr>
              <w:pStyle w:val="af0"/>
              <w:jc w:val="center"/>
              <w:rPr>
                <w:rFonts w:ascii="Arial" w:hAnsi="Arial" w:cs="Arial"/>
                <w:sz w:val="16"/>
                <w:szCs w:val="16"/>
              </w:rPr>
            </w:pPr>
          </w:p>
        </w:tc>
        <w:tc>
          <w:tcPr>
            <w:tcW w:w="1134" w:type="dxa"/>
            <w:tcBorders>
              <w:top w:val="single" w:sz="4" w:space="0" w:color="auto"/>
              <w:left w:val="single" w:sz="4" w:space="0" w:color="auto"/>
              <w:bottom w:val="nil"/>
              <w:right w:val="single" w:sz="4" w:space="0" w:color="auto"/>
            </w:tcBorders>
          </w:tcPr>
          <w:p w14:paraId="212013BE" w14:textId="77777777" w:rsidR="006A21F9" w:rsidRPr="006A21F9" w:rsidRDefault="006A21F9" w:rsidP="005D0BC5">
            <w:pPr>
              <w:pStyle w:val="af0"/>
              <w:jc w:val="center"/>
              <w:rPr>
                <w:rFonts w:ascii="Arial" w:hAnsi="Arial" w:cs="Arial"/>
                <w:sz w:val="16"/>
                <w:szCs w:val="16"/>
              </w:rPr>
            </w:pPr>
          </w:p>
        </w:tc>
        <w:tc>
          <w:tcPr>
            <w:tcW w:w="851" w:type="dxa"/>
            <w:tcBorders>
              <w:top w:val="single" w:sz="4" w:space="0" w:color="auto"/>
              <w:left w:val="single" w:sz="4" w:space="0" w:color="auto"/>
              <w:bottom w:val="nil"/>
              <w:right w:val="single" w:sz="4" w:space="0" w:color="auto"/>
            </w:tcBorders>
          </w:tcPr>
          <w:p w14:paraId="66A2234F" w14:textId="77777777" w:rsidR="006A21F9" w:rsidRPr="006A21F9" w:rsidRDefault="006A21F9" w:rsidP="005D0BC5">
            <w:pPr>
              <w:pStyle w:val="af0"/>
              <w:jc w:val="center"/>
              <w:rPr>
                <w:rFonts w:ascii="Arial" w:hAnsi="Arial" w:cs="Arial"/>
                <w:sz w:val="16"/>
                <w:szCs w:val="16"/>
              </w:rPr>
            </w:pPr>
          </w:p>
        </w:tc>
      </w:tr>
      <w:tr w:rsidR="006A21F9" w:rsidRPr="006A21F9" w14:paraId="580D3AFF" w14:textId="77777777" w:rsidTr="006A21F9">
        <w:tc>
          <w:tcPr>
            <w:tcW w:w="567" w:type="dxa"/>
            <w:tcBorders>
              <w:top w:val="nil"/>
              <w:left w:val="single" w:sz="4" w:space="0" w:color="auto"/>
              <w:bottom w:val="single" w:sz="4" w:space="0" w:color="auto"/>
              <w:right w:val="single" w:sz="4" w:space="0" w:color="auto"/>
            </w:tcBorders>
          </w:tcPr>
          <w:p w14:paraId="0404A34F" w14:textId="77777777" w:rsidR="006A21F9" w:rsidRPr="006A21F9" w:rsidRDefault="006A21F9" w:rsidP="005D0BC5">
            <w:pPr>
              <w:pStyle w:val="af0"/>
              <w:jc w:val="center"/>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14:paraId="40F9B7E2"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47103D0E" w14:textId="77777777" w:rsidR="006A21F9" w:rsidRPr="006A21F9" w:rsidRDefault="006A21F9" w:rsidP="005D0BC5">
            <w:pPr>
              <w:pStyle w:val="af0"/>
              <w:jc w:val="center"/>
              <w:rPr>
                <w:rFonts w:ascii="Arial" w:hAnsi="Arial" w:cs="Arial"/>
                <w:sz w:val="16"/>
                <w:szCs w:val="16"/>
              </w:rPr>
            </w:pPr>
          </w:p>
        </w:tc>
        <w:tc>
          <w:tcPr>
            <w:tcW w:w="1260" w:type="dxa"/>
            <w:gridSpan w:val="2"/>
            <w:tcBorders>
              <w:left w:val="single" w:sz="4" w:space="0" w:color="auto"/>
            </w:tcBorders>
          </w:tcPr>
          <w:p w14:paraId="550327C3" w14:textId="77777777" w:rsidR="006A21F9" w:rsidRPr="006A21F9" w:rsidRDefault="006A21F9" w:rsidP="005D0BC5">
            <w:pPr>
              <w:pStyle w:val="af0"/>
              <w:jc w:val="center"/>
              <w:rPr>
                <w:rFonts w:ascii="Arial" w:hAnsi="Arial" w:cs="Arial"/>
                <w:sz w:val="16"/>
                <w:szCs w:val="16"/>
              </w:rPr>
            </w:pPr>
          </w:p>
        </w:tc>
        <w:tc>
          <w:tcPr>
            <w:tcW w:w="1002" w:type="dxa"/>
            <w:gridSpan w:val="2"/>
          </w:tcPr>
          <w:p w14:paraId="75195055" w14:textId="77777777" w:rsidR="006A21F9" w:rsidRPr="006A21F9" w:rsidRDefault="006A21F9" w:rsidP="005D0BC5">
            <w:pPr>
              <w:pStyle w:val="af0"/>
              <w:jc w:val="center"/>
              <w:rPr>
                <w:rFonts w:ascii="Arial" w:hAnsi="Arial" w:cs="Arial"/>
                <w:sz w:val="16"/>
                <w:szCs w:val="16"/>
              </w:rPr>
            </w:pPr>
          </w:p>
        </w:tc>
        <w:tc>
          <w:tcPr>
            <w:tcW w:w="840" w:type="dxa"/>
            <w:tcBorders>
              <w:right w:val="single" w:sz="4" w:space="0" w:color="auto"/>
            </w:tcBorders>
          </w:tcPr>
          <w:p w14:paraId="672BCDAE" w14:textId="77777777" w:rsidR="006A21F9" w:rsidRPr="006A21F9" w:rsidRDefault="006A21F9" w:rsidP="005D0BC5">
            <w:pPr>
              <w:pStyle w:val="af0"/>
              <w:jc w:val="center"/>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167E6F58"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tcPr>
          <w:p w14:paraId="0B82425D"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1F389087" w14:textId="77777777" w:rsidR="006A21F9" w:rsidRPr="006A21F9" w:rsidRDefault="006A21F9" w:rsidP="005D0BC5">
            <w:pPr>
              <w:pStyle w:val="af0"/>
              <w:jc w:val="center"/>
              <w:rPr>
                <w:rFonts w:ascii="Arial" w:hAnsi="Arial" w:cs="Arial"/>
                <w:sz w:val="16"/>
                <w:szCs w:val="16"/>
              </w:rPr>
            </w:pPr>
          </w:p>
        </w:tc>
      </w:tr>
      <w:tr w:rsidR="006A21F9" w:rsidRPr="006A21F9" w14:paraId="594E1D92" w14:textId="77777777" w:rsidTr="006A21F9">
        <w:tc>
          <w:tcPr>
            <w:tcW w:w="567" w:type="dxa"/>
            <w:tcBorders>
              <w:top w:val="single" w:sz="4" w:space="0" w:color="auto"/>
              <w:left w:val="single" w:sz="4" w:space="0" w:color="auto"/>
              <w:bottom w:val="nil"/>
              <w:right w:val="single" w:sz="4" w:space="0" w:color="auto"/>
            </w:tcBorders>
          </w:tcPr>
          <w:p w14:paraId="0E9D2C12"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lastRenderedPageBreak/>
              <w:t>2</w:t>
            </w:r>
          </w:p>
        </w:tc>
        <w:tc>
          <w:tcPr>
            <w:tcW w:w="1276" w:type="dxa"/>
            <w:tcBorders>
              <w:top w:val="single" w:sz="4" w:space="0" w:color="auto"/>
              <w:left w:val="single" w:sz="4" w:space="0" w:color="auto"/>
              <w:bottom w:val="nil"/>
              <w:right w:val="single" w:sz="4" w:space="0" w:color="auto"/>
            </w:tcBorders>
          </w:tcPr>
          <w:p w14:paraId="3EB06370" w14:textId="77777777" w:rsidR="006A21F9" w:rsidRPr="006A21F9" w:rsidRDefault="006A21F9" w:rsidP="005D0BC5">
            <w:pPr>
              <w:pStyle w:val="af0"/>
              <w:jc w:val="center"/>
              <w:rPr>
                <w:rFonts w:ascii="Arial" w:hAnsi="Arial" w:cs="Arial"/>
                <w:sz w:val="16"/>
                <w:szCs w:val="16"/>
              </w:rPr>
            </w:pPr>
          </w:p>
        </w:tc>
        <w:tc>
          <w:tcPr>
            <w:tcW w:w="851" w:type="dxa"/>
            <w:tcBorders>
              <w:top w:val="single" w:sz="4" w:space="0" w:color="auto"/>
              <w:left w:val="single" w:sz="4" w:space="0" w:color="auto"/>
              <w:bottom w:val="nil"/>
              <w:right w:val="single" w:sz="4" w:space="0" w:color="auto"/>
            </w:tcBorders>
          </w:tcPr>
          <w:p w14:paraId="0FE3A2AC" w14:textId="77777777" w:rsidR="006A21F9" w:rsidRPr="006A21F9" w:rsidRDefault="006A21F9" w:rsidP="005D0BC5">
            <w:pPr>
              <w:pStyle w:val="af0"/>
              <w:jc w:val="center"/>
              <w:rPr>
                <w:rFonts w:ascii="Arial" w:hAnsi="Arial" w:cs="Arial"/>
                <w:sz w:val="16"/>
                <w:szCs w:val="16"/>
              </w:rPr>
            </w:pPr>
          </w:p>
        </w:tc>
        <w:tc>
          <w:tcPr>
            <w:tcW w:w="3102" w:type="dxa"/>
            <w:gridSpan w:val="5"/>
            <w:tcBorders>
              <w:left w:val="single" w:sz="4" w:space="0" w:color="auto"/>
              <w:right w:val="single" w:sz="4" w:space="0" w:color="auto"/>
            </w:tcBorders>
          </w:tcPr>
          <w:p w14:paraId="66C3C0C5" w14:textId="77777777" w:rsidR="006A21F9" w:rsidRDefault="006A21F9" w:rsidP="005D0BC5">
            <w:pPr>
              <w:widowControl w:val="0"/>
              <w:rPr>
                <w:rFonts w:ascii="Arial" w:hAnsi="Arial" w:cs="Arial"/>
                <w:sz w:val="16"/>
                <w:szCs w:val="16"/>
              </w:rPr>
            </w:pPr>
            <w:r w:rsidRPr="006A21F9">
              <w:rPr>
                <w:rFonts w:ascii="Arial" w:hAnsi="Arial" w:cs="Arial"/>
                <w:sz w:val="16"/>
                <w:szCs w:val="16"/>
              </w:rPr>
              <w:t>В соответствии с КТРУ</w:t>
            </w:r>
            <w:r w:rsidRPr="006A21F9">
              <w:rPr>
                <w:rStyle w:val="af2"/>
                <w:rFonts w:ascii="Arial" w:hAnsi="Arial" w:cs="Arial"/>
                <w:sz w:val="16"/>
                <w:szCs w:val="16"/>
              </w:rPr>
              <w:endnoteReference w:id="8"/>
            </w:r>
          </w:p>
          <w:p w14:paraId="2AE451F0" w14:textId="77777777" w:rsidR="007513F9" w:rsidRPr="006A21F9" w:rsidRDefault="007513F9" w:rsidP="005D0BC5">
            <w:pPr>
              <w:widowControl w:val="0"/>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14283989" w14:textId="77777777" w:rsidR="006A21F9" w:rsidRPr="006A21F9" w:rsidRDefault="006A21F9" w:rsidP="005D0BC5">
            <w:pPr>
              <w:pStyle w:val="af0"/>
              <w:jc w:val="center"/>
              <w:rPr>
                <w:rFonts w:ascii="Arial" w:hAnsi="Arial" w:cs="Arial"/>
                <w:sz w:val="16"/>
                <w:szCs w:val="16"/>
              </w:rPr>
            </w:pPr>
          </w:p>
        </w:tc>
        <w:tc>
          <w:tcPr>
            <w:tcW w:w="1134" w:type="dxa"/>
            <w:tcBorders>
              <w:top w:val="single" w:sz="4" w:space="0" w:color="auto"/>
              <w:left w:val="single" w:sz="4" w:space="0" w:color="auto"/>
              <w:bottom w:val="nil"/>
              <w:right w:val="single" w:sz="4" w:space="0" w:color="auto"/>
            </w:tcBorders>
          </w:tcPr>
          <w:p w14:paraId="6633EBF9" w14:textId="77777777" w:rsidR="006A21F9" w:rsidRPr="006A21F9" w:rsidRDefault="006A21F9" w:rsidP="005D0BC5">
            <w:pPr>
              <w:pStyle w:val="af0"/>
              <w:jc w:val="center"/>
              <w:rPr>
                <w:rFonts w:ascii="Arial" w:hAnsi="Arial" w:cs="Arial"/>
                <w:sz w:val="16"/>
                <w:szCs w:val="16"/>
              </w:rPr>
            </w:pPr>
          </w:p>
        </w:tc>
        <w:tc>
          <w:tcPr>
            <w:tcW w:w="851" w:type="dxa"/>
            <w:tcBorders>
              <w:top w:val="single" w:sz="4" w:space="0" w:color="auto"/>
              <w:left w:val="single" w:sz="4" w:space="0" w:color="auto"/>
              <w:bottom w:val="nil"/>
              <w:right w:val="single" w:sz="4" w:space="0" w:color="auto"/>
            </w:tcBorders>
          </w:tcPr>
          <w:p w14:paraId="70F099ED" w14:textId="77777777" w:rsidR="006A21F9" w:rsidRPr="006A21F9" w:rsidRDefault="006A21F9" w:rsidP="005D0BC5">
            <w:pPr>
              <w:pStyle w:val="af0"/>
              <w:jc w:val="center"/>
              <w:rPr>
                <w:rFonts w:ascii="Arial" w:hAnsi="Arial" w:cs="Arial"/>
                <w:sz w:val="16"/>
                <w:szCs w:val="16"/>
              </w:rPr>
            </w:pPr>
          </w:p>
        </w:tc>
      </w:tr>
      <w:tr w:rsidR="006A21F9" w:rsidRPr="006A21F9" w14:paraId="717A4B15" w14:textId="77777777" w:rsidTr="006A21F9">
        <w:tc>
          <w:tcPr>
            <w:tcW w:w="567" w:type="dxa"/>
            <w:tcBorders>
              <w:top w:val="nil"/>
              <w:left w:val="single" w:sz="4" w:space="0" w:color="auto"/>
              <w:bottom w:val="nil"/>
              <w:right w:val="single" w:sz="4" w:space="0" w:color="auto"/>
            </w:tcBorders>
          </w:tcPr>
          <w:p w14:paraId="24D14946" w14:textId="77777777" w:rsidR="006A21F9" w:rsidRPr="006A21F9" w:rsidRDefault="006A21F9" w:rsidP="005D0BC5">
            <w:pPr>
              <w:pStyle w:val="af0"/>
              <w:jc w:val="center"/>
              <w:rPr>
                <w:rFonts w:ascii="Arial" w:hAnsi="Arial" w:cs="Arial"/>
                <w:sz w:val="16"/>
                <w:szCs w:val="16"/>
              </w:rPr>
            </w:pPr>
          </w:p>
        </w:tc>
        <w:tc>
          <w:tcPr>
            <w:tcW w:w="1276" w:type="dxa"/>
            <w:tcBorders>
              <w:top w:val="nil"/>
              <w:left w:val="single" w:sz="4" w:space="0" w:color="auto"/>
              <w:bottom w:val="nil"/>
              <w:right w:val="single" w:sz="4" w:space="0" w:color="auto"/>
            </w:tcBorders>
          </w:tcPr>
          <w:p w14:paraId="0BF4D71A"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4AECBDA9" w14:textId="77777777" w:rsidR="006A21F9" w:rsidRPr="006A21F9" w:rsidRDefault="006A21F9" w:rsidP="005D0BC5">
            <w:pPr>
              <w:pStyle w:val="af0"/>
              <w:jc w:val="center"/>
              <w:rPr>
                <w:rFonts w:ascii="Arial" w:hAnsi="Arial" w:cs="Arial"/>
                <w:sz w:val="16"/>
                <w:szCs w:val="16"/>
              </w:rPr>
            </w:pPr>
          </w:p>
        </w:tc>
        <w:tc>
          <w:tcPr>
            <w:tcW w:w="1260" w:type="dxa"/>
            <w:gridSpan w:val="2"/>
            <w:tcBorders>
              <w:left w:val="single" w:sz="4" w:space="0" w:color="auto"/>
            </w:tcBorders>
          </w:tcPr>
          <w:p w14:paraId="7734E597" w14:textId="77777777" w:rsidR="006A21F9" w:rsidRPr="006A21F9" w:rsidRDefault="006A21F9" w:rsidP="005D0BC5">
            <w:pPr>
              <w:pStyle w:val="af0"/>
              <w:jc w:val="center"/>
              <w:rPr>
                <w:rFonts w:ascii="Arial" w:hAnsi="Arial" w:cs="Arial"/>
                <w:sz w:val="16"/>
                <w:szCs w:val="16"/>
              </w:rPr>
            </w:pPr>
          </w:p>
        </w:tc>
        <w:tc>
          <w:tcPr>
            <w:tcW w:w="1002" w:type="dxa"/>
            <w:gridSpan w:val="2"/>
          </w:tcPr>
          <w:p w14:paraId="4358D2F5" w14:textId="77777777" w:rsidR="006A21F9" w:rsidRPr="006A21F9" w:rsidRDefault="006A21F9" w:rsidP="005D0BC5">
            <w:pPr>
              <w:pStyle w:val="af0"/>
              <w:jc w:val="center"/>
              <w:rPr>
                <w:rFonts w:ascii="Arial" w:hAnsi="Arial" w:cs="Arial"/>
                <w:sz w:val="16"/>
                <w:szCs w:val="16"/>
              </w:rPr>
            </w:pPr>
          </w:p>
        </w:tc>
        <w:tc>
          <w:tcPr>
            <w:tcW w:w="840" w:type="dxa"/>
            <w:tcBorders>
              <w:right w:val="single" w:sz="4" w:space="0" w:color="auto"/>
            </w:tcBorders>
          </w:tcPr>
          <w:p w14:paraId="41A1D9A5" w14:textId="77777777" w:rsidR="006A21F9" w:rsidRPr="006A21F9" w:rsidRDefault="006A21F9" w:rsidP="005D0BC5">
            <w:pPr>
              <w:pStyle w:val="af0"/>
              <w:jc w:val="center"/>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79276435"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nil"/>
              <w:right w:val="single" w:sz="4" w:space="0" w:color="auto"/>
            </w:tcBorders>
          </w:tcPr>
          <w:p w14:paraId="773C3A37"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5C923EA6" w14:textId="77777777" w:rsidR="006A21F9" w:rsidRPr="006A21F9" w:rsidRDefault="006A21F9" w:rsidP="005D0BC5">
            <w:pPr>
              <w:pStyle w:val="af0"/>
              <w:jc w:val="center"/>
              <w:rPr>
                <w:rFonts w:ascii="Arial" w:hAnsi="Arial" w:cs="Arial"/>
                <w:sz w:val="16"/>
                <w:szCs w:val="16"/>
              </w:rPr>
            </w:pPr>
          </w:p>
        </w:tc>
      </w:tr>
      <w:tr w:rsidR="006A21F9" w:rsidRPr="006A21F9" w14:paraId="21FB28D6" w14:textId="77777777" w:rsidTr="006A21F9">
        <w:tc>
          <w:tcPr>
            <w:tcW w:w="567" w:type="dxa"/>
            <w:tcBorders>
              <w:top w:val="nil"/>
              <w:left w:val="single" w:sz="4" w:space="0" w:color="auto"/>
              <w:bottom w:val="nil"/>
              <w:right w:val="single" w:sz="4" w:space="0" w:color="auto"/>
            </w:tcBorders>
          </w:tcPr>
          <w:p w14:paraId="7B9F4A3A" w14:textId="77777777" w:rsidR="006A21F9" w:rsidRPr="006A21F9" w:rsidRDefault="006A21F9" w:rsidP="005D0BC5">
            <w:pPr>
              <w:pStyle w:val="af0"/>
              <w:jc w:val="center"/>
              <w:rPr>
                <w:rFonts w:ascii="Arial" w:hAnsi="Arial" w:cs="Arial"/>
                <w:sz w:val="16"/>
                <w:szCs w:val="16"/>
              </w:rPr>
            </w:pPr>
          </w:p>
        </w:tc>
        <w:tc>
          <w:tcPr>
            <w:tcW w:w="1276" w:type="dxa"/>
            <w:tcBorders>
              <w:top w:val="nil"/>
              <w:left w:val="single" w:sz="4" w:space="0" w:color="auto"/>
              <w:bottom w:val="nil"/>
              <w:right w:val="single" w:sz="4" w:space="0" w:color="auto"/>
            </w:tcBorders>
          </w:tcPr>
          <w:p w14:paraId="28EF9EF7"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0BB22201" w14:textId="77777777" w:rsidR="006A21F9" w:rsidRPr="006A21F9" w:rsidRDefault="006A21F9" w:rsidP="005D0BC5">
            <w:pPr>
              <w:pStyle w:val="af0"/>
              <w:jc w:val="center"/>
              <w:rPr>
                <w:rFonts w:ascii="Arial" w:hAnsi="Arial" w:cs="Arial"/>
                <w:sz w:val="16"/>
                <w:szCs w:val="16"/>
              </w:rPr>
            </w:pPr>
          </w:p>
        </w:tc>
        <w:tc>
          <w:tcPr>
            <w:tcW w:w="1260" w:type="dxa"/>
            <w:gridSpan w:val="2"/>
            <w:tcBorders>
              <w:left w:val="single" w:sz="4" w:space="0" w:color="auto"/>
            </w:tcBorders>
          </w:tcPr>
          <w:p w14:paraId="4BCF43A6" w14:textId="77777777" w:rsidR="006A21F9" w:rsidRPr="006A21F9" w:rsidRDefault="006A21F9" w:rsidP="005D0BC5">
            <w:pPr>
              <w:pStyle w:val="af0"/>
              <w:jc w:val="center"/>
              <w:rPr>
                <w:rFonts w:ascii="Arial" w:hAnsi="Arial" w:cs="Arial"/>
                <w:sz w:val="16"/>
                <w:szCs w:val="16"/>
              </w:rPr>
            </w:pPr>
          </w:p>
        </w:tc>
        <w:tc>
          <w:tcPr>
            <w:tcW w:w="1002" w:type="dxa"/>
            <w:gridSpan w:val="2"/>
          </w:tcPr>
          <w:p w14:paraId="6963157D" w14:textId="77777777" w:rsidR="006A21F9" w:rsidRPr="006A21F9" w:rsidRDefault="006A21F9" w:rsidP="005D0BC5">
            <w:pPr>
              <w:pStyle w:val="af0"/>
              <w:jc w:val="center"/>
              <w:rPr>
                <w:rFonts w:ascii="Arial" w:hAnsi="Arial" w:cs="Arial"/>
                <w:sz w:val="16"/>
                <w:szCs w:val="16"/>
              </w:rPr>
            </w:pPr>
          </w:p>
        </w:tc>
        <w:tc>
          <w:tcPr>
            <w:tcW w:w="840" w:type="dxa"/>
            <w:tcBorders>
              <w:right w:val="single" w:sz="4" w:space="0" w:color="auto"/>
            </w:tcBorders>
          </w:tcPr>
          <w:p w14:paraId="193C429D" w14:textId="77777777" w:rsidR="006A21F9" w:rsidRPr="006A21F9" w:rsidRDefault="006A21F9" w:rsidP="005D0BC5">
            <w:pPr>
              <w:pStyle w:val="af0"/>
              <w:jc w:val="center"/>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37D45195"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nil"/>
              <w:right w:val="single" w:sz="4" w:space="0" w:color="auto"/>
            </w:tcBorders>
          </w:tcPr>
          <w:p w14:paraId="674AA515"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35ABFC4F" w14:textId="77777777" w:rsidR="006A21F9" w:rsidRPr="006A21F9" w:rsidRDefault="006A21F9" w:rsidP="005D0BC5">
            <w:pPr>
              <w:pStyle w:val="af0"/>
              <w:jc w:val="center"/>
              <w:rPr>
                <w:rFonts w:ascii="Arial" w:hAnsi="Arial" w:cs="Arial"/>
                <w:sz w:val="16"/>
                <w:szCs w:val="16"/>
              </w:rPr>
            </w:pPr>
          </w:p>
        </w:tc>
      </w:tr>
      <w:tr w:rsidR="006A21F9" w:rsidRPr="006A21F9" w14:paraId="1FF96424" w14:textId="77777777" w:rsidTr="006A21F9">
        <w:tc>
          <w:tcPr>
            <w:tcW w:w="567" w:type="dxa"/>
            <w:tcBorders>
              <w:top w:val="nil"/>
              <w:left w:val="single" w:sz="4" w:space="0" w:color="auto"/>
              <w:bottom w:val="nil"/>
              <w:right w:val="single" w:sz="4" w:space="0" w:color="auto"/>
            </w:tcBorders>
          </w:tcPr>
          <w:p w14:paraId="3B5A4DD1" w14:textId="77777777" w:rsidR="006A21F9" w:rsidRPr="006A21F9" w:rsidRDefault="006A21F9" w:rsidP="005D0BC5">
            <w:pPr>
              <w:pStyle w:val="af0"/>
              <w:jc w:val="center"/>
              <w:rPr>
                <w:rFonts w:ascii="Arial" w:hAnsi="Arial" w:cs="Arial"/>
                <w:sz w:val="16"/>
                <w:szCs w:val="16"/>
              </w:rPr>
            </w:pPr>
          </w:p>
        </w:tc>
        <w:tc>
          <w:tcPr>
            <w:tcW w:w="1276" w:type="dxa"/>
            <w:tcBorders>
              <w:top w:val="nil"/>
              <w:left w:val="single" w:sz="4" w:space="0" w:color="auto"/>
              <w:bottom w:val="nil"/>
              <w:right w:val="single" w:sz="4" w:space="0" w:color="auto"/>
            </w:tcBorders>
          </w:tcPr>
          <w:p w14:paraId="12682DFC"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41B8D4F8" w14:textId="77777777" w:rsidR="006A21F9" w:rsidRPr="006A21F9" w:rsidRDefault="006A21F9" w:rsidP="005D0BC5">
            <w:pPr>
              <w:pStyle w:val="af0"/>
              <w:jc w:val="center"/>
              <w:rPr>
                <w:rFonts w:ascii="Arial" w:hAnsi="Arial" w:cs="Arial"/>
                <w:sz w:val="16"/>
                <w:szCs w:val="16"/>
              </w:rPr>
            </w:pPr>
          </w:p>
        </w:tc>
        <w:tc>
          <w:tcPr>
            <w:tcW w:w="1260" w:type="dxa"/>
            <w:gridSpan w:val="2"/>
            <w:tcBorders>
              <w:left w:val="single" w:sz="4" w:space="0" w:color="auto"/>
            </w:tcBorders>
          </w:tcPr>
          <w:p w14:paraId="6ACEFF50" w14:textId="77777777" w:rsidR="006A21F9" w:rsidRPr="006A21F9" w:rsidRDefault="006A21F9" w:rsidP="005D0BC5">
            <w:pPr>
              <w:pStyle w:val="af0"/>
              <w:jc w:val="center"/>
              <w:rPr>
                <w:rFonts w:ascii="Arial" w:hAnsi="Arial" w:cs="Arial"/>
                <w:sz w:val="16"/>
                <w:szCs w:val="16"/>
              </w:rPr>
            </w:pPr>
          </w:p>
        </w:tc>
        <w:tc>
          <w:tcPr>
            <w:tcW w:w="1002" w:type="dxa"/>
            <w:gridSpan w:val="2"/>
          </w:tcPr>
          <w:p w14:paraId="22259C5F" w14:textId="77777777" w:rsidR="006A21F9" w:rsidRPr="006A21F9" w:rsidRDefault="006A21F9" w:rsidP="005D0BC5">
            <w:pPr>
              <w:pStyle w:val="af0"/>
              <w:jc w:val="center"/>
              <w:rPr>
                <w:rFonts w:ascii="Arial" w:hAnsi="Arial" w:cs="Arial"/>
                <w:sz w:val="16"/>
                <w:szCs w:val="16"/>
              </w:rPr>
            </w:pPr>
          </w:p>
        </w:tc>
        <w:tc>
          <w:tcPr>
            <w:tcW w:w="840" w:type="dxa"/>
            <w:tcBorders>
              <w:right w:val="single" w:sz="4" w:space="0" w:color="auto"/>
            </w:tcBorders>
          </w:tcPr>
          <w:p w14:paraId="17ECA92D" w14:textId="77777777" w:rsidR="006A21F9" w:rsidRPr="006A21F9" w:rsidRDefault="006A21F9" w:rsidP="005D0BC5">
            <w:pPr>
              <w:pStyle w:val="af0"/>
              <w:jc w:val="center"/>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6D22F3D1"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nil"/>
              <w:right w:val="single" w:sz="4" w:space="0" w:color="auto"/>
            </w:tcBorders>
          </w:tcPr>
          <w:p w14:paraId="70F09C46"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59A8134D" w14:textId="77777777" w:rsidR="006A21F9" w:rsidRPr="006A21F9" w:rsidRDefault="006A21F9" w:rsidP="005D0BC5">
            <w:pPr>
              <w:pStyle w:val="af0"/>
              <w:jc w:val="center"/>
              <w:rPr>
                <w:rFonts w:ascii="Arial" w:hAnsi="Arial" w:cs="Arial"/>
                <w:sz w:val="16"/>
                <w:szCs w:val="16"/>
              </w:rPr>
            </w:pPr>
          </w:p>
        </w:tc>
      </w:tr>
      <w:tr w:rsidR="006A21F9" w:rsidRPr="006A21F9" w14:paraId="61D4B21B" w14:textId="77777777" w:rsidTr="006A21F9">
        <w:trPr>
          <w:trHeight w:val="345"/>
        </w:trPr>
        <w:tc>
          <w:tcPr>
            <w:tcW w:w="567" w:type="dxa"/>
            <w:tcBorders>
              <w:top w:val="nil"/>
              <w:left w:val="single" w:sz="4" w:space="0" w:color="auto"/>
              <w:bottom w:val="nil"/>
              <w:right w:val="single" w:sz="4" w:space="0" w:color="auto"/>
            </w:tcBorders>
          </w:tcPr>
          <w:p w14:paraId="3D837386" w14:textId="77777777" w:rsidR="006A21F9" w:rsidRPr="006A21F9" w:rsidRDefault="006A21F9" w:rsidP="005D0BC5">
            <w:pPr>
              <w:pStyle w:val="af0"/>
              <w:jc w:val="center"/>
              <w:rPr>
                <w:rFonts w:ascii="Arial" w:hAnsi="Arial" w:cs="Arial"/>
                <w:sz w:val="16"/>
                <w:szCs w:val="16"/>
              </w:rPr>
            </w:pPr>
          </w:p>
        </w:tc>
        <w:tc>
          <w:tcPr>
            <w:tcW w:w="1276" w:type="dxa"/>
            <w:tcBorders>
              <w:top w:val="nil"/>
              <w:left w:val="single" w:sz="4" w:space="0" w:color="auto"/>
              <w:bottom w:val="nil"/>
              <w:right w:val="single" w:sz="4" w:space="0" w:color="auto"/>
            </w:tcBorders>
          </w:tcPr>
          <w:p w14:paraId="76F3A93A"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7CB01632" w14:textId="77777777" w:rsidR="006A21F9" w:rsidRPr="006A21F9" w:rsidRDefault="006A21F9" w:rsidP="005D0BC5">
            <w:pPr>
              <w:pStyle w:val="af0"/>
              <w:jc w:val="center"/>
              <w:rPr>
                <w:rFonts w:ascii="Arial" w:hAnsi="Arial" w:cs="Arial"/>
                <w:sz w:val="16"/>
                <w:szCs w:val="16"/>
              </w:rPr>
            </w:pPr>
          </w:p>
        </w:tc>
        <w:tc>
          <w:tcPr>
            <w:tcW w:w="3102" w:type="dxa"/>
            <w:gridSpan w:val="5"/>
            <w:tcBorders>
              <w:left w:val="single" w:sz="4" w:space="0" w:color="auto"/>
              <w:right w:val="single" w:sz="4" w:space="0" w:color="auto"/>
            </w:tcBorders>
          </w:tcPr>
          <w:p w14:paraId="0A506D62"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Дополнительные</w:t>
            </w:r>
          </w:p>
          <w:p w14:paraId="4A810DC3"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характеристики</w:t>
            </w:r>
            <w:r w:rsidRPr="006A21F9">
              <w:rPr>
                <w:rStyle w:val="af2"/>
                <w:rFonts w:ascii="Arial" w:hAnsi="Arial" w:cs="Arial"/>
                <w:sz w:val="16"/>
                <w:szCs w:val="16"/>
              </w:rPr>
              <w:endnoteReference w:id="9"/>
            </w:r>
          </w:p>
        </w:tc>
        <w:tc>
          <w:tcPr>
            <w:tcW w:w="1575" w:type="dxa"/>
            <w:tcBorders>
              <w:top w:val="single" w:sz="4" w:space="0" w:color="auto"/>
              <w:left w:val="single" w:sz="4" w:space="0" w:color="auto"/>
              <w:bottom w:val="single" w:sz="4" w:space="0" w:color="auto"/>
              <w:right w:val="single" w:sz="4" w:space="0" w:color="auto"/>
            </w:tcBorders>
          </w:tcPr>
          <w:p w14:paraId="53F9BE6A"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nil"/>
              <w:right w:val="single" w:sz="4" w:space="0" w:color="auto"/>
            </w:tcBorders>
          </w:tcPr>
          <w:p w14:paraId="2F0ADAC6"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4E77B7D8" w14:textId="77777777" w:rsidR="006A21F9" w:rsidRPr="006A21F9" w:rsidRDefault="006A21F9" w:rsidP="005D0BC5">
            <w:pPr>
              <w:pStyle w:val="af0"/>
              <w:jc w:val="center"/>
              <w:rPr>
                <w:rFonts w:ascii="Arial" w:hAnsi="Arial" w:cs="Arial"/>
                <w:sz w:val="16"/>
                <w:szCs w:val="16"/>
              </w:rPr>
            </w:pPr>
          </w:p>
        </w:tc>
      </w:tr>
      <w:tr w:rsidR="006A21F9" w:rsidRPr="006A21F9" w14:paraId="5FC74324" w14:textId="77777777" w:rsidTr="006A21F9">
        <w:tc>
          <w:tcPr>
            <w:tcW w:w="567" w:type="dxa"/>
            <w:tcBorders>
              <w:top w:val="nil"/>
              <w:left w:val="single" w:sz="4" w:space="0" w:color="auto"/>
              <w:bottom w:val="single" w:sz="4" w:space="0" w:color="auto"/>
              <w:right w:val="single" w:sz="4" w:space="0" w:color="auto"/>
            </w:tcBorders>
          </w:tcPr>
          <w:p w14:paraId="37C1B171" w14:textId="77777777" w:rsidR="006A21F9" w:rsidRPr="006A21F9" w:rsidRDefault="006A21F9" w:rsidP="005D0BC5">
            <w:pPr>
              <w:pStyle w:val="af0"/>
              <w:jc w:val="center"/>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14:paraId="1CC10AA7"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34C270E6" w14:textId="77777777" w:rsidR="006A21F9" w:rsidRPr="006A21F9" w:rsidRDefault="006A21F9" w:rsidP="005D0BC5">
            <w:pPr>
              <w:pStyle w:val="af0"/>
              <w:jc w:val="center"/>
              <w:rPr>
                <w:rFonts w:ascii="Arial" w:hAnsi="Arial" w:cs="Arial"/>
                <w:sz w:val="16"/>
                <w:szCs w:val="16"/>
              </w:rPr>
            </w:pPr>
          </w:p>
        </w:tc>
        <w:tc>
          <w:tcPr>
            <w:tcW w:w="1260" w:type="dxa"/>
            <w:gridSpan w:val="2"/>
            <w:tcBorders>
              <w:left w:val="single" w:sz="4" w:space="0" w:color="auto"/>
            </w:tcBorders>
          </w:tcPr>
          <w:p w14:paraId="2272054B" w14:textId="77777777" w:rsidR="006A21F9" w:rsidRPr="006A21F9" w:rsidRDefault="006A21F9" w:rsidP="005D0BC5">
            <w:pPr>
              <w:pStyle w:val="af0"/>
              <w:jc w:val="center"/>
              <w:rPr>
                <w:rFonts w:ascii="Arial" w:hAnsi="Arial" w:cs="Arial"/>
                <w:sz w:val="16"/>
                <w:szCs w:val="16"/>
              </w:rPr>
            </w:pPr>
          </w:p>
        </w:tc>
        <w:tc>
          <w:tcPr>
            <w:tcW w:w="1002" w:type="dxa"/>
            <w:gridSpan w:val="2"/>
          </w:tcPr>
          <w:p w14:paraId="0B41CAA4" w14:textId="77777777" w:rsidR="006A21F9" w:rsidRPr="006A21F9" w:rsidRDefault="006A21F9" w:rsidP="005D0BC5">
            <w:pPr>
              <w:pStyle w:val="af0"/>
              <w:jc w:val="center"/>
              <w:rPr>
                <w:rFonts w:ascii="Arial" w:hAnsi="Arial" w:cs="Arial"/>
                <w:sz w:val="16"/>
                <w:szCs w:val="16"/>
              </w:rPr>
            </w:pPr>
          </w:p>
        </w:tc>
        <w:tc>
          <w:tcPr>
            <w:tcW w:w="840" w:type="dxa"/>
            <w:tcBorders>
              <w:right w:val="single" w:sz="4" w:space="0" w:color="auto"/>
            </w:tcBorders>
          </w:tcPr>
          <w:p w14:paraId="7607B87C" w14:textId="77777777" w:rsidR="006A21F9" w:rsidRPr="006A21F9" w:rsidRDefault="006A21F9" w:rsidP="005D0BC5">
            <w:pPr>
              <w:pStyle w:val="af0"/>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14:paraId="213D751E"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tcPr>
          <w:p w14:paraId="4DC2D458" w14:textId="77777777" w:rsidR="006A21F9" w:rsidRPr="006A21F9"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465902A5" w14:textId="77777777" w:rsidR="006A21F9" w:rsidRPr="006A21F9" w:rsidRDefault="006A21F9" w:rsidP="005D0BC5">
            <w:pPr>
              <w:pStyle w:val="af0"/>
              <w:jc w:val="center"/>
              <w:rPr>
                <w:rFonts w:ascii="Arial" w:hAnsi="Arial" w:cs="Arial"/>
                <w:sz w:val="16"/>
                <w:szCs w:val="16"/>
              </w:rPr>
            </w:pPr>
          </w:p>
        </w:tc>
      </w:tr>
    </w:tbl>
    <w:p w14:paraId="7A6795B0" w14:textId="77777777" w:rsidR="006A21F9" w:rsidRPr="006A21F9" w:rsidRDefault="006A21F9" w:rsidP="005D0BC5">
      <w:pPr>
        <w:widowControl w:val="0"/>
        <w:spacing w:before="0" w:beforeAutospacing="0" w:after="0" w:afterAutospacing="0"/>
        <w:ind w:firstLine="709"/>
        <w:jc w:val="both"/>
        <w:rPr>
          <w:rFonts w:ascii="Arial" w:hAnsi="Arial" w:cs="Arial"/>
          <w:sz w:val="24"/>
          <w:szCs w:val="24"/>
        </w:rPr>
      </w:pPr>
      <w:bookmarkStart w:id="5" w:name="_Hlk149140796"/>
      <w:bookmarkEnd w:id="4"/>
    </w:p>
    <w:p w14:paraId="72E68A6E" w14:textId="77777777" w:rsidR="006A21F9" w:rsidRPr="006A21F9" w:rsidRDefault="006A21F9" w:rsidP="005D0BC5">
      <w:pPr>
        <w:widowControl w:val="0"/>
        <w:spacing w:before="0" w:beforeAutospacing="0" w:after="0" w:afterAutospacing="0"/>
        <w:ind w:firstLine="709"/>
        <w:jc w:val="both"/>
        <w:rPr>
          <w:rFonts w:ascii="Arial" w:hAnsi="Arial" w:cs="Arial"/>
          <w:sz w:val="24"/>
          <w:szCs w:val="24"/>
        </w:rPr>
      </w:pPr>
    </w:p>
    <w:p w14:paraId="115983CB" w14:textId="77777777" w:rsidR="006A21F9" w:rsidRPr="006A21F9" w:rsidRDefault="006A21F9" w:rsidP="005D0BC5">
      <w:pPr>
        <w:widowControl w:val="0"/>
        <w:spacing w:before="0" w:beforeAutospacing="0" w:after="0" w:afterAutospacing="0"/>
        <w:ind w:firstLine="567"/>
        <w:jc w:val="both"/>
        <w:rPr>
          <w:rFonts w:ascii="Arial" w:hAnsi="Arial" w:cs="Arial"/>
          <w:sz w:val="24"/>
          <w:szCs w:val="24"/>
          <w:lang w:val="ru-RU"/>
        </w:rPr>
      </w:pPr>
      <w:r w:rsidRPr="006A21F9">
        <w:rPr>
          <w:rFonts w:ascii="Arial" w:hAnsi="Arial" w:cs="Arial"/>
          <w:sz w:val="24"/>
          <w:szCs w:val="24"/>
          <w:lang w:val="ru-RU"/>
        </w:rPr>
        <w:t>(</w:t>
      </w:r>
      <w:r w:rsidRPr="006A21F9">
        <w:rPr>
          <w:rFonts w:ascii="Arial" w:hAnsi="Arial" w:cs="Arial"/>
          <w:color w:val="000000"/>
          <w:sz w:val="24"/>
          <w:szCs w:val="24"/>
          <w:lang w:val="ru-RU"/>
        </w:rPr>
        <w:t xml:space="preserve">При </w:t>
      </w:r>
      <w:r w:rsidRPr="006A21F9">
        <w:rPr>
          <w:rFonts w:ascii="Arial" w:hAnsi="Arial" w:cs="Arial"/>
          <w:sz w:val="24"/>
          <w:szCs w:val="24"/>
          <w:lang w:val="ru-RU"/>
        </w:rPr>
        <w:t>описании объекта закупки, относящегося к товарам, предусмотренным</w:t>
      </w:r>
      <w:r w:rsidRPr="006A21F9">
        <w:rPr>
          <w:rFonts w:ascii="Arial" w:hAnsi="Arial" w:cs="Arial"/>
          <w:color w:val="000000"/>
          <w:sz w:val="24"/>
          <w:szCs w:val="24"/>
          <w:lang w:val="ru-RU"/>
        </w:rPr>
        <w:t xml:space="preserve"> Постановлением Правительства РФ </w:t>
      </w:r>
      <w:r w:rsidRPr="006A21F9">
        <w:rPr>
          <w:rFonts w:ascii="Arial" w:hAnsi="Arial" w:cs="Arial"/>
          <w:sz w:val="24"/>
          <w:szCs w:val="24"/>
          <w:lang w:val="ru-RU"/>
        </w:rPr>
        <w:t>от 08.07.2022 № 1224,</w:t>
      </w:r>
      <w:r w:rsidRPr="006A21F9">
        <w:rPr>
          <w:rFonts w:ascii="Arial" w:hAnsi="Arial" w:cs="Arial"/>
          <w:color w:val="000000"/>
          <w:sz w:val="24"/>
          <w:szCs w:val="24"/>
          <w:lang w:val="ru-RU"/>
        </w:rPr>
        <w:t xml:space="preserve"> </w:t>
      </w:r>
      <w:r w:rsidRPr="006A21F9">
        <w:rPr>
          <w:rFonts w:ascii="Arial" w:hAnsi="Arial" w:cs="Arial"/>
          <w:sz w:val="24"/>
          <w:szCs w:val="24"/>
          <w:lang w:val="ru-RU"/>
        </w:rPr>
        <w:t>указывается доля вторичного сырья, использованного при производстве такого товара.</w:t>
      </w:r>
      <w:r w:rsidRPr="006A21F9">
        <w:rPr>
          <w:rFonts w:ascii="Arial" w:hAnsi="Arial" w:cs="Arial"/>
          <w:color w:val="000000"/>
          <w:sz w:val="24"/>
          <w:szCs w:val="24"/>
          <w:lang w:val="ru-RU"/>
        </w:rPr>
        <w:t>)</w:t>
      </w:r>
    </w:p>
    <w:bookmarkEnd w:id="5"/>
    <w:p w14:paraId="3221B087" w14:textId="77777777" w:rsidR="006A21F9" w:rsidRPr="006A21F9" w:rsidRDefault="006A21F9" w:rsidP="005D0BC5">
      <w:pPr>
        <w:pStyle w:val="ConsPlusNormal"/>
        <w:ind w:firstLine="567"/>
        <w:jc w:val="center"/>
        <w:rPr>
          <w:sz w:val="24"/>
          <w:szCs w:val="24"/>
        </w:rPr>
      </w:pPr>
    </w:p>
    <w:p w14:paraId="517E0435" w14:textId="77777777" w:rsidR="006A21F9" w:rsidRPr="006A21F9" w:rsidRDefault="006A21F9" w:rsidP="005D0BC5">
      <w:pPr>
        <w:pStyle w:val="ConsPlusNormal"/>
        <w:ind w:firstLine="567"/>
        <w:jc w:val="center"/>
        <w:rPr>
          <w:sz w:val="24"/>
          <w:szCs w:val="24"/>
        </w:rPr>
      </w:pPr>
    </w:p>
    <w:p w14:paraId="6A7444EF" w14:textId="77777777" w:rsidR="006A21F9" w:rsidRPr="009722DF" w:rsidRDefault="006A21F9" w:rsidP="005D0BC5">
      <w:pPr>
        <w:pStyle w:val="ConsPlusNormal"/>
        <w:ind w:firstLine="540"/>
        <w:jc w:val="center"/>
        <w:rPr>
          <w:b/>
          <w:bCs/>
          <w:sz w:val="32"/>
          <w:szCs w:val="32"/>
        </w:rPr>
      </w:pPr>
      <w:bookmarkStart w:id="6" w:name="_Hlk149140830"/>
      <w:r w:rsidRPr="009722DF">
        <w:rPr>
          <w:b/>
          <w:bCs/>
          <w:sz w:val="32"/>
          <w:szCs w:val="32"/>
        </w:rPr>
        <w:t>ИЛИ (ЕСЛИ ОБЪЕКТОМ ЗАКУПКИ ЯВЛЯЕТСЯ ВЫПОЛНЕНИЕ РАБОТ, ОКАЗАНИЕ УСЛУГ):</w:t>
      </w:r>
    </w:p>
    <w:p w14:paraId="0985834F" w14:textId="77777777" w:rsidR="006A21F9" w:rsidRPr="006A21F9" w:rsidRDefault="006A21F9" w:rsidP="005D0BC5">
      <w:pPr>
        <w:pStyle w:val="ConsPlusNormal"/>
        <w:jc w:val="center"/>
        <w:rPr>
          <w:sz w:val="24"/>
          <w:szCs w:val="24"/>
        </w:rPr>
      </w:pPr>
    </w:p>
    <w:p w14:paraId="620B1230" w14:textId="77777777" w:rsidR="006A21F9" w:rsidRPr="006A21F9" w:rsidRDefault="006A21F9" w:rsidP="005D0BC5">
      <w:pPr>
        <w:pStyle w:val="ConsPlusNormal"/>
        <w:jc w:val="center"/>
        <w:rPr>
          <w:sz w:val="24"/>
          <w:szCs w:val="24"/>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709"/>
        <w:gridCol w:w="1417"/>
        <w:gridCol w:w="993"/>
        <w:gridCol w:w="1417"/>
        <w:gridCol w:w="1843"/>
        <w:gridCol w:w="567"/>
        <w:gridCol w:w="566"/>
      </w:tblGrid>
      <w:tr w:rsidR="006A21F9" w:rsidRPr="006A21F9" w14:paraId="39CB8CC8" w14:textId="77777777" w:rsidTr="006A21F9">
        <w:trPr>
          <w:trHeight w:val="345"/>
        </w:trPr>
        <w:tc>
          <w:tcPr>
            <w:tcW w:w="709" w:type="dxa"/>
          </w:tcPr>
          <w:bookmarkEnd w:id="6"/>
          <w:p w14:paraId="5DC5A6E2"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 п/п</w:t>
            </w:r>
          </w:p>
        </w:tc>
        <w:tc>
          <w:tcPr>
            <w:tcW w:w="1134" w:type="dxa"/>
          </w:tcPr>
          <w:p w14:paraId="02A01814"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Наименование работ, услуг</w:t>
            </w:r>
            <w:r w:rsidRPr="006A21F9">
              <w:rPr>
                <w:rStyle w:val="af2"/>
                <w:rFonts w:ascii="Arial" w:hAnsi="Arial" w:cs="Arial"/>
                <w:sz w:val="16"/>
                <w:szCs w:val="16"/>
              </w:rPr>
              <w:endnoteReference w:id="10"/>
            </w:r>
          </w:p>
        </w:tc>
        <w:tc>
          <w:tcPr>
            <w:tcW w:w="709" w:type="dxa"/>
          </w:tcPr>
          <w:p w14:paraId="52C860ED" w14:textId="77777777" w:rsidR="006A21F9" w:rsidRPr="006A21F9" w:rsidRDefault="006A21F9" w:rsidP="005D0BC5">
            <w:pPr>
              <w:pStyle w:val="ConsPlusNormal"/>
              <w:jc w:val="center"/>
              <w:rPr>
                <w:sz w:val="16"/>
                <w:szCs w:val="16"/>
              </w:rPr>
            </w:pPr>
            <w:r w:rsidRPr="006A21F9">
              <w:rPr>
                <w:sz w:val="16"/>
                <w:szCs w:val="16"/>
              </w:rPr>
              <w:t>Код КТРУ</w:t>
            </w:r>
          </w:p>
        </w:tc>
        <w:tc>
          <w:tcPr>
            <w:tcW w:w="5670" w:type="dxa"/>
            <w:gridSpan w:val="4"/>
          </w:tcPr>
          <w:p w14:paraId="6C3B3DA3"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Характеристики работ, услуг</w:t>
            </w:r>
          </w:p>
        </w:tc>
        <w:tc>
          <w:tcPr>
            <w:tcW w:w="567" w:type="dxa"/>
          </w:tcPr>
          <w:p w14:paraId="37B88961"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Ед. изм</w:t>
            </w:r>
            <w:r w:rsidRPr="006A21F9">
              <w:rPr>
                <w:rStyle w:val="af2"/>
                <w:rFonts w:ascii="Arial" w:hAnsi="Arial" w:cs="Arial"/>
                <w:sz w:val="16"/>
                <w:szCs w:val="16"/>
              </w:rPr>
              <w:t xml:space="preserve"> </w:t>
            </w:r>
            <w:r w:rsidRPr="006A21F9">
              <w:rPr>
                <w:rStyle w:val="af2"/>
                <w:rFonts w:ascii="Arial" w:hAnsi="Arial" w:cs="Arial"/>
                <w:sz w:val="16"/>
                <w:szCs w:val="16"/>
              </w:rPr>
              <w:endnoteReference w:id="11"/>
            </w:r>
          </w:p>
        </w:tc>
        <w:tc>
          <w:tcPr>
            <w:tcW w:w="566" w:type="dxa"/>
          </w:tcPr>
          <w:p w14:paraId="3D7B2F1F" w14:textId="77777777" w:rsidR="006A21F9" w:rsidRPr="006A21F9" w:rsidRDefault="006A21F9" w:rsidP="005D0BC5">
            <w:pPr>
              <w:widowControl w:val="0"/>
              <w:ind w:right="-109"/>
              <w:jc w:val="center"/>
              <w:rPr>
                <w:rFonts w:ascii="Arial" w:hAnsi="Arial" w:cs="Arial"/>
                <w:sz w:val="16"/>
                <w:szCs w:val="16"/>
              </w:rPr>
            </w:pPr>
            <w:r w:rsidRPr="006A21F9">
              <w:rPr>
                <w:rFonts w:ascii="Arial" w:hAnsi="Arial" w:cs="Arial"/>
                <w:sz w:val="16"/>
                <w:szCs w:val="16"/>
              </w:rPr>
              <w:t xml:space="preserve">Кол-во </w:t>
            </w:r>
            <w:r w:rsidRPr="006A21F9">
              <w:rPr>
                <w:rStyle w:val="af2"/>
                <w:rFonts w:ascii="Arial" w:hAnsi="Arial" w:cs="Arial"/>
                <w:sz w:val="16"/>
                <w:szCs w:val="16"/>
              </w:rPr>
              <w:endnoteReference w:id="12"/>
            </w:r>
          </w:p>
        </w:tc>
      </w:tr>
      <w:tr w:rsidR="006A21F9" w:rsidRPr="007513F9" w14:paraId="384D9E82" w14:textId="77777777" w:rsidTr="006A21F9">
        <w:tc>
          <w:tcPr>
            <w:tcW w:w="709" w:type="dxa"/>
          </w:tcPr>
          <w:p w14:paraId="6F66170C" w14:textId="77777777" w:rsidR="006A21F9" w:rsidRPr="006A21F9" w:rsidRDefault="006A21F9" w:rsidP="005D0BC5">
            <w:pPr>
              <w:widowControl w:val="0"/>
              <w:snapToGrid w:val="0"/>
              <w:rPr>
                <w:rFonts w:ascii="Arial" w:hAnsi="Arial" w:cs="Arial"/>
                <w:sz w:val="16"/>
                <w:szCs w:val="16"/>
                <w:lang w:eastAsia="ar-SA"/>
              </w:rPr>
            </w:pPr>
          </w:p>
        </w:tc>
        <w:tc>
          <w:tcPr>
            <w:tcW w:w="1134" w:type="dxa"/>
          </w:tcPr>
          <w:p w14:paraId="3A8F27B6" w14:textId="77777777" w:rsidR="006A21F9" w:rsidRPr="006A21F9" w:rsidRDefault="006A21F9" w:rsidP="005D0BC5">
            <w:pPr>
              <w:widowControl w:val="0"/>
              <w:shd w:val="clear" w:color="auto" w:fill="FFFFFF"/>
              <w:jc w:val="both"/>
              <w:rPr>
                <w:rFonts w:ascii="Arial" w:hAnsi="Arial" w:cs="Arial"/>
                <w:sz w:val="16"/>
                <w:szCs w:val="16"/>
              </w:rPr>
            </w:pPr>
          </w:p>
        </w:tc>
        <w:tc>
          <w:tcPr>
            <w:tcW w:w="709" w:type="dxa"/>
          </w:tcPr>
          <w:p w14:paraId="20F350CE" w14:textId="77777777" w:rsidR="006A21F9" w:rsidRPr="006A21F9" w:rsidRDefault="006A21F9" w:rsidP="005D0BC5">
            <w:pPr>
              <w:widowControl w:val="0"/>
              <w:shd w:val="clear" w:color="auto" w:fill="FFFFFF"/>
              <w:ind w:left="33" w:hanging="33"/>
              <w:jc w:val="both"/>
              <w:rPr>
                <w:rFonts w:ascii="Arial" w:hAnsi="Arial" w:cs="Arial"/>
                <w:sz w:val="16"/>
                <w:szCs w:val="16"/>
              </w:rPr>
            </w:pPr>
          </w:p>
        </w:tc>
        <w:tc>
          <w:tcPr>
            <w:tcW w:w="1417" w:type="dxa"/>
          </w:tcPr>
          <w:p w14:paraId="316FA097"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Наименование характеристики</w:t>
            </w:r>
          </w:p>
        </w:tc>
        <w:tc>
          <w:tcPr>
            <w:tcW w:w="993" w:type="dxa"/>
          </w:tcPr>
          <w:p w14:paraId="22708BB6"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Значение характеристики</w:t>
            </w:r>
          </w:p>
        </w:tc>
        <w:tc>
          <w:tcPr>
            <w:tcW w:w="1417" w:type="dxa"/>
          </w:tcPr>
          <w:p w14:paraId="52AC8A33"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Единица измерения характеристики</w:t>
            </w:r>
          </w:p>
        </w:tc>
        <w:tc>
          <w:tcPr>
            <w:tcW w:w="1843" w:type="dxa"/>
          </w:tcPr>
          <w:p w14:paraId="403EB280" w14:textId="77777777" w:rsidR="006A21F9" w:rsidRPr="006A21F9" w:rsidRDefault="006A21F9" w:rsidP="005D0BC5">
            <w:pPr>
              <w:widowControl w:val="0"/>
              <w:jc w:val="center"/>
              <w:rPr>
                <w:rFonts w:ascii="Arial" w:hAnsi="Arial" w:cs="Arial"/>
                <w:sz w:val="16"/>
                <w:szCs w:val="16"/>
                <w:lang w:val="ru-RU"/>
              </w:rPr>
            </w:pPr>
            <w:r w:rsidRPr="006A21F9">
              <w:rPr>
                <w:rFonts w:ascii="Arial" w:hAnsi="Arial" w:cs="Arial"/>
                <w:sz w:val="16"/>
                <w:szCs w:val="16"/>
                <w:lang w:val="ru-RU"/>
              </w:rPr>
              <w:t>Инструкция по заполнению характеристик в заявке</w:t>
            </w:r>
            <w:r w:rsidRPr="006A21F9">
              <w:rPr>
                <w:rStyle w:val="a7"/>
                <w:rFonts w:ascii="Arial" w:hAnsi="Arial" w:cs="Arial"/>
                <w:sz w:val="16"/>
                <w:szCs w:val="16"/>
              </w:rPr>
              <w:footnoteReference w:id="3"/>
            </w:r>
          </w:p>
        </w:tc>
        <w:tc>
          <w:tcPr>
            <w:tcW w:w="567" w:type="dxa"/>
          </w:tcPr>
          <w:p w14:paraId="4052A886" w14:textId="77777777" w:rsidR="006A21F9" w:rsidRPr="006A21F9" w:rsidRDefault="006A21F9" w:rsidP="005D0BC5">
            <w:pPr>
              <w:widowControl w:val="0"/>
              <w:rPr>
                <w:rFonts w:ascii="Arial" w:hAnsi="Arial" w:cs="Arial"/>
                <w:sz w:val="16"/>
                <w:szCs w:val="16"/>
                <w:lang w:val="ru-RU"/>
              </w:rPr>
            </w:pPr>
          </w:p>
        </w:tc>
        <w:tc>
          <w:tcPr>
            <w:tcW w:w="566" w:type="dxa"/>
          </w:tcPr>
          <w:p w14:paraId="3E17F638" w14:textId="77777777" w:rsidR="006A21F9" w:rsidRPr="006A21F9" w:rsidRDefault="006A21F9" w:rsidP="005D0BC5">
            <w:pPr>
              <w:widowControl w:val="0"/>
              <w:rPr>
                <w:rFonts w:ascii="Arial" w:hAnsi="Arial" w:cs="Arial"/>
                <w:sz w:val="16"/>
                <w:szCs w:val="16"/>
                <w:lang w:val="ru-RU"/>
              </w:rPr>
            </w:pPr>
          </w:p>
        </w:tc>
      </w:tr>
      <w:tr w:rsidR="006A21F9" w:rsidRPr="006A21F9" w14:paraId="33D8BE4E" w14:textId="77777777" w:rsidTr="006A21F9">
        <w:tc>
          <w:tcPr>
            <w:tcW w:w="709" w:type="dxa"/>
            <w:tcBorders>
              <w:bottom w:val="single" w:sz="4" w:space="0" w:color="auto"/>
            </w:tcBorders>
          </w:tcPr>
          <w:p w14:paraId="14C6A4BD"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1</w:t>
            </w:r>
          </w:p>
        </w:tc>
        <w:tc>
          <w:tcPr>
            <w:tcW w:w="1134" w:type="dxa"/>
            <w:tcBorders>
              <w:bottom w:val="single" w:sz="4" w:space="0" w:color="auto"/>
            </w:tcBorders>
          </w:tcPr>
          <w:p w14:paraId="23AAB364"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2</w:t>
            </w:r>
          </w:p>
        </w:tc>
        <w:tc>
          <w:tcPr>
            <w:tcW w:w="709" w:type="dxa"/>
            <w:tcBorders>
              <w:bottom w:val="single" w:sz="4" w:space="0" w:color="auto"/>
            </w:tcBorders>
          </w:tcPr>
          <w:p w14:paraId="66B0B6CD"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3</w:t>
            </w:r>
          </w:p>
        </w:tc>
        <w:tc>
          <w:tcPr>
            <w:tcW w:w="1417" w:type="dxa"/>
          </w:tcPr>
          <w:p w14:paraId="2461CE83"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4</w:t>
            </w:r>
          </w:p>
        </w:tc>
        <w:tc>
          <w:tcPr>
            <w:tcW w:w="993" w:type="dxa"/>
          </w:tcPr>
          <w:p w14:paraId="573C2A9D"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5</w:t>
            </w:r>
          </w:p>
        </w:tc>
        <w:tc>
          <w:tcPr>
            <w:tcW w:w="1417" w:type="dxa"/>
          </w:tcPr>
          <w:p w14:paraId="3A3BBDA0"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6</w:t>
            </w:r>
          </w:p>
        </w:tc>
        <w:tc>
          <w:tcPr>
            <w:tcW w:w="1843" w:type="dxa"/>
          </w:tcPr>
          <w:p w14:paraId="20E66EE1"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7</w:t>
            </w:r>
          </w:p>
        </w:tc>
        <w:tc>
          <w:tcPr>
            <w:tcW w:w="567" w:type="dxa"/>
            <w:tcBorders>
              <w:bottom w:val="single" w:sz="4" w:space="0" w:color="auto"/>
            </w:tcBorders>
          </w:tcPr>
          <w:p w14:paraId="433879B7"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8</w:t>
            </w:r>
          </w:p>
        </w:tc>
        <w:tc>
          <w:tcPr>
            <w:tcW w:w="566" w:type="dxa"/>
            <w:tcBorders>
              <w:bottom w:val="single" w:sz="4" w:space="0" w:color="auto"/>
            </w:tcBorders>
          </w:tcPr>
          <w:p w14:paraId="68A2425C"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9</w:t>
            </w:r>
          </w:p>
        </w:tc>
      </w:tr>
      <w:tr w:rsidR="006A21F9" w:rsidRPr="006A21F9" w14:paraId="1DBDA3FE" w14:textId="77777777" w:rsidTr="007513F9">
        <w:trPr>
          <w:trHeight w:val="293"/>
        </w:trPr>
        <w:tc>
          <w:tcPr>
            <w:tcW w:w="709" w:type="dxa"/>
            <w:vMerge w:val="restart"/>
            <w:tcBorders>
              <w:top w:val="single" w:sz="4" w:space="0" w:color="auto"/>
              <w:left w:val="single" w:sz="4" w:space="0" w:color="auto"/>
              <w:right w:val="single" w:sz="4" w:space="0" w:color="auto"/>
            </w:tcBorders>
          </w:tcPr>
          <w:p w14:paraId="1D098BFB" w14:textId="77777777" w:rsidR="006A21F9" w:rsidRPr="006A21F9" w:rsidRDefault="006A21F9" w:rsidP="005D0BC5">
            <w:pPr>
              <w:pStyle w:val="af0"/>
              <w:jc w:val="center"/>
              <w:rPr>
                <w:rFonts w:ascii="Arial" w:hAnsi="Arial" w:cs="Arial"/>
                <w:sz w:val="16"/>
                <w:szCs w:val="16"/>
              </w:rPr>
            </w:pPr>
          </w:p>
        </w:tc>
        <w:tc>
          <w:tcPr>
            <w:tcW w:w="1134" w:type="dxa"/>
            <w:vMerge w:val="restart"/>
            <w:tcBorders>
              <w:top w:val="single" w:sz="4" w:space="0" w:color="auto"/>
              <w:left w:val="single" w:sz="4" w:space="0" w:color="auto"/>
              <w:right w:val="single" w:sz="4" w:space="0" w:color="auto"/>
            </w:tcBorders>
          </w:tcPr>
          <w:p w14:paraId="124BE744" w14:textId="77777777" w:rsidR="006A21F9" w:rsidRPr="006A21F9" w:rsidRDefault="006A21F9" w:rsidP="005D0BC5">
            <w:pPr>
              <w:pStyle w:val="af0"/>
              <w:jc w:val="center"/>
              <w:rPr>
                <w:rFonts w:ascii="Arial" w:hAnsi="Arial" w:cs="Arial"/>
                <w:sz w:val="16"/>
                <w:szCs w:val="16"/>
              </w:rPr>
            </w:pPr>
          </w:p>
        </w:tc>
        <w:tc>
          <w:tcPr>
            <w:tcW w:w="709" w:type="dxa"/>
            <w:vMerge w:val="restart"/>
            <w:tcBorders>
              <w:top w:val="single" w:sz="4" w:space="0" w:color="auto"/>
              <w:left w:val="single" w:sz="4" w:space="0" w:color="auto"/>
              <w:right w:val="single" w:sz="4" w:space="0" w:color="auto"/>
            </w:tcBorders>
          </w:tcPr>
          <w:p w14:paraId="04F3CF55" w14:textId="77777777" w:rsidR="006A21F9" w:rsidRPr="006A21F9" w:rsidRDefault="006A21F9" w:rsidP="005D0BC5">
            <w:pPr>
              <w:pStyle w:val="af0"/>
              <w:jc w:val="center"/>
              <w:rPr>
                <w:rFonts w:ascii="Arial" w:hAnsi="Arial" w:cs="Arial"/>
                <w:sz w:val="16"/>
                <w:szCs w:val="16"/>
              </w:rPr>
            </w:pPr>
          </w:p>
        </w:tc>
        <w:tc>
          <w:tcPr>
            <w:tcW w:w="5670" w:type="dxa"/>
            <w:gridSpan w:val="4"/>
            <w:tcBorders>
              <w:left w:val="single" w:sz="4" w:space="0" w:color="auto"/>
              <w:right w:val="single" w:sz="4" w:space="0" w:color="auto"/>
            </w:tcBorders>
          </w:tcPr>
          <w:p w14:paraId="1865A920" w14:textId="77777777" w:rsidR="006A21F9" w:rsidRPr="006A21F9" w:rsidRDefault="006A21F9" w:rsidP="005D0BC5">
            <w:pPr>
              <w:pStyle w:val="af0"/>
              <w:rPr>
                <w:rFonts w:ascii="Arial" w:hAnsi="Arial" w:cs="Arial"/>
                <w:sz w:val="16"/>
                <w:szCs w:val="16"/>
              </w:rPr>
            </w:pPr>
            <w:r w:rsidRPr="006A21F9">
              <w:rPr>
                <w:rFonts w:ascii="Arial" w:hAnsi="Arial" w:cs="Arial"/>
                <w:sz w:val="16"/>
                <w:szCs w:val="16"/>
              </w:rPr>
              <w:t>В соответствии с КТРУ:</w:t>
            </w:r>
            <w:r w:rsidRPr="006A21F9">
              <w:rPr>
                <w:rStyle w:val="af2"/>
                <w:rFonts w:ascii="Arial" w:hAnsi="Arial" w:cs="Arial"/>
                <w:sz w:val="16"/>
                <w:szCs w:val="16"/>
              </w:rPr>
              <w:endnoteReference w:id="13"/>
            </w:r>
          </w:p>
        </w:tc>
        <w:tc>
          <w:tcPr>
            <w:tcW w:w="567" w:type="dxa"/>
            <w:vMerge w:val="restart"/>
            <w:tcBorders>
              <w:top w:val="single" w:sz="4" w:space="0" w:color="auto"/>
              <w:left w:val="single" w:sz="4" w:space="0" w:color="auto"/>
              <w:right w:val="single" w:sz="4" w:space="0" w:color="auto"/>
            </w:tcBorders>
          </w:tcPr>
          <w:p w14:paraId="0F1601C7" w14:textId="77777777" w:rsidR="006A21F9" w:rsidRPr="006A21F9" w:rsidRDefault="006A21F9" w:rsidP="005D0BC5">
            <w:pPr>
              <w:pStyle w:val="af0"/>
              <w:jc w:val="center"/>
              <w:rPr>
                <w:rFonts w:ascii="Arial" w:hAnsi="Arial" w:cs="Arial"/>
                <w:sz w:val="16"/>
                <w:szCs w:val="16"/>
              </w:rPr>
            </w:pPr>
          </w:p>
        </w:tc>
        <w:tc>
          <w:tcPr>
            <w:tcW w:w="566" w:type="dxa"/>
            <w:vMerge w:val="restart"/>
            <w:tcBorders>
              <w:top w:val="single" w:sz="4" w:space="0" w:color="auto"/>
              <w:left w:val="single" w:sz="4" w:space="0" w:color="auto"/>
              <w:right w:val="single" w:sz="4" w:space="0" w:color="auto"/>
            </w:tcBorders>
          </w:tcPr>
          <w:p w14:paraId="5A4ED7E7" w14:textId="77777777" w:rsidR="006A21F9" w:rsidRPr="006A21F9" w:rsidRDefault="006A21F9" w:rsidP="005D0BC5">
            <w:pPr>
              <w:pStyle w:val="af0"/>
              <w:jc w:val="center"/>
              <w:rPr>
                <w:rFonts w:ascii="Arial" w:hAnsi="Arial" w:cs="Arial"/>
                <w:sz w:val="16"/>
                <w:szCs w:val="16"/>
              </w:rPr>
            </w:pPr>
          </w:p>
        </w:tc>
      </w:tr>
      <w:tr w:rsidR="006A21F9" w:rsidRPr="006A21F9" w14:paraId="745727E4" w14:textId="77777777" w:rsidTr="006A21F9">
        <w:tc>
          <w:tcPr>
            <w:tcW w:w="709" w:type="dxa"/>
            <w:vMerge/>
            <w:tcBorders>
              <w:left w:val="single" w:sz="4" w:space="0" w:color="auto"/>
              <w:right w:val="single" w:sz="4" w:space="0" w:color="auto"/>
            </w:tcBorders>
          </w:tcPr>
          <w:p w14:paraId="0F491068" w14:textId="77777777" w:rsidR="006A21F9" w:rsidRPr="006A21F9" w:rsidRDefault="006A21F9" w:rsidP="005D0BC5">
            <w:pPr>
              <w:pStyle w:val="af0"/>
              <w:jc w:val="center"/>
              <w:rPr>
                <w:rFonts w:ascii="Arial" w:hAnsi="Arial" w:cs="Arial"/>
                <w:sz w:val="16"/>
                <w:szCs w:val="16"/>
              </w:rPr>
            </w:pPr>
          </w:p>
        </w:tc>
        <w:tc>
          <w:tcPr>
            <w:tcW w:w="1134" w:type="dxa"/>
            <w:vMerge/>
            <w:tcBorders>
              <w:left w:val="single" w:sz="4" w:space="0" w:color="auto"/>
              <w:right w:val="single" w:sz="4" w:space="0" w:color="auto"/>
            </w:tcBorders>
          </w:tcPr>
          <w:p w14:paraId="0107240D" w14:textId="77777777" w:rsidR="006A21F9" w:rsidRPr="006A21F9" w:rsidRDefault="006A21F9" w:rsidP="005D0BC5">
            <w:pPr>
              <w:pStyle w:val="af0"/>
              <w:jc w:val="center"/>
              <w:rPr>
                <w:rFonts w:ascii="Arial" w:hAnsi="Arial" w:cs="Arial"/>
                <w:sz w:val="16"/>
                <w:szCs w:val="16"/>
              </w:rPr>
            </w:pPr>
          </w:p>
        </w:tc>
        <w:tc>
          <w:tcPr>
            <w:tcW w:w="709" w:type="dxa"/>
            <w:vMerge/>
            <w:tcBorders>
              <w:left w:val="single" w:sz="4" w:space="0" w:color="auto"/>
              <w:right w:val="single" w:sz="4" w:space="0" w:color="auto"/>
            </w:tcBorders>
          </w:tcPr>
          <w:p w14:paraId="09FEB807" w14:textId="77777777" w:rsidR="006A21F9" w:rsidRPr="006A21F9" w:rsidRDefault="006A21F9" w:rsidP="005D0BC5">
            <w:pPr>
              <w:pStyle w:val="af0"/>
              <w:jc w:val="center"/>
              <w:rPr>
                <w:rFonts w:ascii="Arial" w:hAnsi="Arial" w:cs="Arial"/>
                <w:sz w:val="16"/>
                <w:szCs w:val="16"/>
              </w:rPr>
            </w:pPr>
          </w:p>
        </w:tc>
        <w:tc>
          <w:tcPr>
            <w:tcW w:w="1417" w:type="dxa"/>
            <w:tcBorders>
              <w:left w:val="single" w:sz="4" w:space="0" w:color="auto"/>
              <w:right w:val="single" w:sz="4" w:space="0" w:color="auto"/>
            </w:tcBorders>
          </w:tcPr>
          <w:p w14:paraId="0BE6ABF4" w14:textId="77777777" w:rsidR="006A21F9" w:rsidRPr="006A21F9" w:rsidRDefault="006A21F9" w:rsidP="005D0BC5">
            <w:pPr>
              <w:pStyle w:val="af0"/>
              <w:rPr>
                <w:rFonts w:ascii="Arial" w:hAnsi="Arial" w:cs="Arial"/>
                <w:sz w:val="16"/>
                <w:szCs w:val="16"/>
              </w:rPr>
            </w:pPr>
          </w:p>
        </w:tc>
        <w:tc>
          <w:tcPr>
            <w:tcW w:w="993" w:type="dxa"/>
            <w:tcBorders>
              <w:left w:val="single" w:sz="4" w:space="0" w:color="auto"/>
              <w:right w:val="single" w:sz="4" w:space="0" w:color="auto"/>
            </w:tcBorders>
          </w:tcPr>
          <w:p w14:paraId="2B5F7297" w14:textId="77777777" w:rsidR="006A21F9" w:rsidRPr="006A21F9" w:rsidRDefault="006A21F9" w:rsidP="005D0BC5">
            <w:pPr>
              <w:pStyle w:val="af0"/>
              <w:rPr>
                <w:rFonts w:ascii="Arial" w:hAnsi="Arial" w:cs="Arial"/>
                <w:sz w:val="16"/>
                <w:szCs w:val="16"/>
              </w:rPr>
            </w:pPr>
          </w:p>
        </w:tc>
        <w:tc>
          <w:tcPr>
            <w:tcW w:w="1417" w:type="dxa"/>
            <w:tcBorders>
              <w:left w:val="single" w:sz="4" w:space="0" w:color="auto"/>
              <w:right w:val="single" w:sz="4" w:space="0" w:color="auto"/>
            </w:tcBorders>
          </w:tcPr>
          <w:p w14:paraId="07BBDCDE" w14:textId="77777777" w:rsidR="006A21F9" w:rsidRPr="006A21F9" w:rsidRDefault="006A21F9" w:rsidP="005D0BC5">
            <w:pPr>
              <w:pStyle w:val="af0"/>
              <w:rPr>
                <w:rFonts w:ascii="Arial" w:hAnsi="Arial" w:cs="Arial"/>
                <w:sz w:val="16"/>
                <w:szCs w:val="16"/>
              </w:rPr>
            </w:pPr>
          </w:p>
        </w:tc>
        <w:tc>
          <w:tcPr>
            <w:tcW w:w="1843" w:type="dxa"/>
            <w:tcBorders>
              <w:left w:val="single" w:sz="4" w:space="0" w:color="auto"/>
              <w:right w:val="single" w:sz="4" w:space="0" w:color="auto"/>
            </w:tcBorders>
          </w:tcPr>
          <w:p w14:paraId="4D14EFDA" w14:textId="77777777" w:rsidR="006A21F9" w:rsidRPr="006A21F9" w:rsidRDefault="006A21F9" w:rsidP="005D0BC5">
            <w:pPr>
              <w:pStyle w:val="af0"/>
              <w:rPr>
                <w:rFonts w:ascii="Arial" w:hAnsi="Arial" w:cs="Arial"/>
                <w:sz w:val="16"/>
                <w:szCs w:val="16"/>
              </w:rPr>
            </w:pPr>
          </w:p>
        </w:tc>
        <w:tc>
          <w:tcPr>
            <w:tcW w:w="567" w:type="dxa"/>
            <w:vMerge/>
            <w:tcBorders>
              <w:left w:val="single" w:sz="4" w:space="0" w:color="auto"/>
              <w:right w:val="single" w:sz="4" w:space="0" w:color="auto"/>
            </w:tcBorders>
          </w:tcPr>
          <w:p w14:paraId="37424D0F" w14:textId="77777777" w:rsidR="006A21F9" w:rsidRPr="006A21F9" w:rsidRDefault="006A21F9" w:rsidP="005D0BC5">
            <w:pPr>
              <w:pStyle w:val="af0"/>
              <w:jc w:val="center"/>
              <w:rPr>
                <w:rFonts w:ascii="Arial" w:hAnsi="Arial" w:cs="Arial"/>
                <w:sz w:val="16"/>
                <w:szCs w:val="16"/>
              </w:rPr>
            </w:pPr>
          </w:p>
        </w:tc>
        <w:tc>
          <w:tcPr>
            <w:tcW w:w="566" w:type="dxa"/>
            <w:vMerge/>
            <w:tcBorders>
              <w:left w:val="single" w:sz="4" w:space="0" w:color="auto"/>
              <w:right w:val="single" w:sz="4" w:space="0" w:color="auto"/>
            </w:tcBorders>
          </w:tcPr>
          <w:p w14:paraId="059305EE" w14:textId="77777777" w:rsidR="006A21F9" w:rsidRPr="006A21F9" w:rsidRDefault="006A21F9" w:rsidP="005D0BC5">
            <w:pPr>
              <w:pStyle w:val="af0"/>
              <w:jc w:val="center"/>
              <w:rPr>
                <w:rFonts w:ascii="Arial" w:hAnsi="Arial" w:cs="Arial"/>
                <w:sz w:val="16"/>
                <w:szCs w:val="16"/>
              </w:rPr>
            </w:pPr>
          </w:p>
        </w:tc>
      </w:tr>
      <w:tr w:rsidR="006A21F9" w:rsidRPr="006A21F9" w14:paraId="27FEEF9B" w14:textId="77777777" w:rsidTr="006A21F9">
        <w:tc>
          <w:tcPr>
            <w:tcW w:w="709" w:type="dxa"/>
            <w:vMerge/>
            <w:tcBorders>
              <w:left w:val="single" w:sz="4" w:space="0" w:color="auto"/>
              <w:right w:val="single" w:sz="4" w:space="0" w:color="auto"/>
            </w:tcBorders>
          </w:tcPr>
          <w:p w14:paraId="4EA24B04" w14:textId="77777777" w:rsidR="006A21F9" w:rsidRPr="006A21F9" w:rsidRDefault="006A21F9" w:rsidP="005D0BC5">
            <w:pPr>
              <w:pStyle w:val="af0"/>
              <w:jc w:val="center"/>
              <w:rPr>
                <w:rFonts w:ascii="Arial" w:hAnsi="Arial" w:cs="Arial"/>
                <w:sz w:val="16"/>
                <w:szCs w:val="16"/>
              </w:rPr>
            </w:pPr>
          </w:p>
        </w:tc>
        <w:tc>
          <w:tcPr>
            <w:tcW w:w="1134" w:type="dxa"/>
            <w:vMerge/>
            <w:tcBorders>
              <w:left w:val="single" w:sz="4" w:space="0" w:color="auto"/>
              <w:right w:val="single" w:sz="4" w:space="0" w:color="auto"/>
            </w:tcBorders>
          </w:tcPr>
          <w:p w14:paraId="4324B597" w14:textId="77777777" w:rsidR="006A21F9" w:rsidRPr="006A21F9" w:rsidRDefault="006A21F9" w:rsidP="005D0BC5">
            <w:pPr>
              <w:pStyle w:val="af0"/>
              <w:jc w:val="center"/>
              <w:rPr>
                <w:rFonts w:ascii="Arial" w:hAnsi="Arial" w:cs="Arial"/>
                <w:sz w:val="16"/>
                <w:szCs w:val="16"/>
              </w:rPr>
            </w:pPr>
          </w:p>
        </w:tc>
        <w:tc>
          <w:tcPr>
            <w:tcW w:w="709" w:type="dxa"/>
            <w:vMerge/>
            <w:tcBorders>
              <w:left w:val="single" w:sz="4" w:space="0" w:color="auto"/>
              <w:right w:val="single" w:sz="4" w:space="0" w:color="auto"/>
            </w:tcBorders>
          </w:tcPr>
          <w:p w14:paraId="7257333A" w14:textId="77777777" w:rsidR="006A21F9" w:rsidRPr="006A21F9" w:rsidRDefault="006A21F9" w:rsidP="005D0BC5">
            <w:pPr>
              <w:pStyle w:val="af0"/>
              <w:jc w:val="center"/>
              <w:rPr>
                <w:rFonts w:ascii="Arial" w:hAnsi="Arial" w:cs="Arial"/>
                <w:sz w:val="16"/>
                <w:szCs w:val="16"/>
              </w:rPr>
            </w:pPr>
          </w:p>
        </w:tc>
        <w:tc>
          <w:tcPr>
            <w:tcW w:w="1417" w:type="dxa"/>
            <w:tcBorders>
              <w:left w:val="single" w:sz="4" w:space="0" w:color="auto"/>
              <w:right w:val="single" w:sz="4" w:space="0" w:color="auto"/>
            </w:tcBorders>
          </w:tcPr>
          <w:p w14:paraId="16551BF4" w14:textId="77777777" w:rsidR="006A21F9" w:rsidRPr="006A21F9" w:rsidRDefault="006A21F9" w:rsidP="005D0BC5">
            <w:pPr>
              <w:pStyle w:val="af0"/>
              <w:rPr>
                <w:rFonts w:ascii="Arial" w:hAnsi="Arial" w:cs="Arial"/>
                <w:sz w:val="16"/>
                <w:szCs w:val="16"/>
              </w:rPr>
            </w:pPr>
          </w:p>
        </w:tc>
        <w:tc>
          <w:tcPr>
            <w:tcW w:w="993" w:type="dxa"/>
            <w:tcBorders>
              <w:left w:val="single" w:sz="4" w:space="0" w:color="auto"/>
              <w:right w:val="single" w:sz="4" w:space="0" w:color="auto"/>
            </w:tcBorders>
          </w:tcPr>
          <w:p w14:paraId="5A1E180F" w14:textId="77777777" w:rsidR="006A21F9" w:rsidRPr="006A21F9" w:rsidRDefault="006A21F9" w:rsidP="005D0BC5">
            <w:pPr>
              <w:pStyle w:val="af0"/>
              <w:rPr>
                <w:rFonts w:ascii="Arial" w:hAnsi="Arial" w:cs="Arial"/>
                <w:sz w:val="16"/>
                <w:szCs w:val="16"/>
              </w:rPr>
            </w:pPr>
          </w:p>
        </w:tc>
        <w:tc>
          <w:tcPr>
            <w:tcW w:w="1417" w:type="dxa"/>
            <w:tcBorders>
              <w:left w:val="single" w:sz="4" w:space="0" w:color="auto"/>
              <w:right w:val="single" w:sz="4" w:space="0" w:color="auto"/>
            </w:tcBorders>
          </w:tcPr>
          <w:p w14:paraId="4F8DEF09" w14:textId="77777777" w:rsidR="006A21F9" w:rsidRPr="006A21F9" w:rsidRDefault="006A21F9" w:rsidP="005D0BC5">
            <w:pPr>
              <w:pStyle w:val="af0"/>
              <w:rPr>
                <w:rFonts w:ascii="Arial" w:hAnsi="Arial" w:cs="Arial"/>
                <w:sz w:val="16"/>
                <w:szCs w:val="16"/>
              </w:rPr>
            </w:pPr>
          </w:p>
        </w:tc>
        <w:tc>
          <w:tcPr>
            <w:tcW w:w="1843" w:type="dxa"/>
            <w:tcBorders>
              <w:left w:val="single" w:sz="4" w:space="0" w:color="auto"/>
              <w:right w:val="single" w:sz="4" w:space="0" w:color="auto"/>
            </w:tcBorders>
          </w:tcPr>
          <w:p w14:paraId="13180237" w14:textId="77777777" w:rsidR="006A21F9" w:rsidRPr="006A21F9" w:rsidRDefault="006A21F9" w:rsidP="005D0BC5">
            <w:pPr>
              <w:pStyle w:val="af0"/>
              <w:rPr>
                <w:rFonts w:ascii="Arial" w:hAnsi="Arial" w:cs="Arial"/>
                <w:sz w:val="16"/>
                <w:szCs w:val="16"/>
              </w:rPr>
            </w:pPr>
          </w:p>
        </w:tc>
        <w:tc>
          <w:tcPr>
            <w:tcW w:w="567" w:type="dxa"/>
            <w:vMerge/>
            <w:tcBorders>
              <w:left w:val="single" w:sz="4" w:space="0" w:color="auto"/>
              <w:right w:val="single" w:sz="4" w:space="0" w:color="auto"/>
            </w:tcBorders>
          </w:tcPr>
          <w:p w14:paraId="1B19B892" w14:textId="77777777" w:rsidR="006A21F9" w:rsidRPr="006A21F9" w:rsidRDefault="006A21F9" w:rsidP="005D0BC5">
            <w:pPr>
              <w:pStyle w:val="af0"/>
              <w:jc w:val="center"/>
              <w:rPr>
                <w:rFonts w:ascii="Arial" w:hAnsi="Arial" w:cs="Arial"/>
                <w:sz w:val="16"/>
                <w:szCs w:val="16"/>
              </w:rPr>
            </w:pPr>
          </w:p>
        </w:tc>
        <w:tc>
          <w:tcPr>
            <w:tcW w:w="566" w:type="dxa"/>
            <w:vMerge/>
            <w:tcBorders>
              <w:left w:val="single" w:sz="4" w:space="0" w:color="auto"/>
              <w:right w:val="single" w:sz="4" w:space="0" w:color="auto"/>
            </w:tcBorders>
          </w:tcPr>
          <w:p w14:paraId="44CA828B" w14:textId="77777777" w:rsidR="006A21F9" w:rsidRPr="006A21F9" w:rsidRDefault="006A21F9" w:rsidP="005D0BC5">
            <w:pPr>
              <w:pStyle w:val="af0"/>
              <w:jc w:val="center"/>
              <w:rPr>
                <w:rFonts w:ascii="Arial" w:hAnsi="Arial" w:cs="Arial"/>
                <w:sz w:val="16"/>
                <w:szCs w:val="16"/>
              </w:rPr>
            </w:pPr>
          </w:p>
        </w:tc>
      </w:tr>
      <w:tr w:rsidR="006A21F9" w:rsidRPr="006A21F9" w14:paraId="185E4B8E" w14:textId="77777777" w:rsidTr="006A21F9">
        <w:tc>
          <w:tcPr>
            <w:tcW w:w="709" w:type="dxa"/>
            <w:vMerge/>
            <w:tcBorders>
              <w:left w:val="single" w:sz="4" w:space="0" w:color="auto"/>
              <w:bottom w:val="nil"/>
              <w:right w:val="single" w:sz="4" w:space="0" w:color="auto"/>
            </w:tcBorders>
          </w:tcPr>
          <w:p w14:paraId="7A3AD05E" w14:textId="77777777" w:rsidR="006A21F9" w:rsidRPr="006A21F9" w:rsidRDefault="006A21F9" w:rsidP="005D0BC5">
            <w:pPr>
              <w:pStyle w:val="af0"/>
              <w:jc w:val="center"/>
              <w:rPr>
                <w:rFonts w:ascii="Arial" w:hAnsi="Arial" w:cs="Arial"/>
                <w:sz w:val="16"/>
                <w:szCs w:val="16"/>
              </w:rPr>
            </w:pPr>
          </w:p>
        </w:tc>
        <w:tc>
          <w:tcPr>
            <w:tcW w:w="1134" w:type="dxa"/>
            <w:vMerge/>
            <w:tcBorders>
              <w:left w:val="single" w:sz="4" w:space="0" w:color="auto"/>
              <w:bottom w:val="nil"/>
              <w:right w:val="single" w:sz="4" w:space="0" w:color="auto"/>
            </w:tcBorders>
          </w:tcPr>
          <w:p w14:paraId="3D5895CB" w14:textId="77777777" w:rsidR="006A21F9" w:rsidRPr="006A21F9" w:rsidRDefault="006A21F9" w:rsidP="005D0BC5">
            <w:pPr>
              <w:pStyle w:val="af0"/>
              <w:jc w:val="center"/>
              <w:rPr>
                <w:rFonts w:ascii="Arial" w:hAnsi="Arial" w:cs="Arial"/>
                <w:sz w:val="16"/>
                <w:szCs w:val="16"/>
              </w:rPr>
            </w:pPr>
          </w:p>
        </w:tc>
        <w:tc>
          <w:tcPr>
            <w:tcW w:w="709" w:type="dxa"/>
            <w:vMerge/>
            <w:tcBorders>
              <w:left w:val="single" w:sz="4" w:space="0" w:color="auto"/>
              <w:bottom w:val="nil"/>
              <w:right w:val="single" w:sz="4" w:space="0" w:color="auto"/>
            </w:tcBorders>
          </w:tcPr>
          <w:p w14:paraId="0A77591A" w14:textId="77777777" w:rsidR="006A21F9" w:rsidRPr="006A21F9" w:rsidRDefault="006A21F9" w:rsidP="005D0BC5">
            <w:pPr>
              <w:pStyle w:val="af0"/>
              <w:jc w:val="center"/>
              <w:rPr>
                <w:rFonts w:ascii="Arial" w:hAnsi="Arial" w:cs="Arial"/>
                <w:sz w:val="16"/>
                <w:szCs w:val="16"/>
              </w:rPr>
            </w:pPr>
          </w:p>
        </w:tc>
        <w:tc>
          <w:tcPr>
            <w:tcW w:w="1417" w:type="dxa"/>
            <w:tcBorders>
              <w:left w:val="single" w:sz="4" w:space="0" w:color="auto"/>
              <w:right w:val="single" w:sz="4" w:space="0" w:color="auto"/>
            </w:tcBorders>
          </w:tcPr>
          <w:p w14:paraId="1FA1F172" w14:textId="77777777" w:rsidR="006A21F9" w:rsidRPr="006A21F9" w:rsidRDefault="006A21F9" w:rsidP="005D0BC5">
            <w:pPr>
              <w:pStyle w:val="af0"/>
              <w:rPr>
                <w:rFonts w:ascii="Arial" w:hAnsi="Arial" w:cs="Arial"/>
                <w:sz w:val="16"/>
                <w:szCs w:val="16"/>
              </w:rPr>
            </w:pPr>
          </w:p>
        </w:tc>
        <w:tc>
          <w:tcPr>
            <w:tcW w:w="993" w:type="dxa"/>
            <w:tcBorders>
              <w:left w:val="single" w:sz="4" w:space="0" w:color="auto"/>
              <w:right w:val="single" w:sz="4" w:space="0" w:color="auto"/>
            </w:tcBorders>
          </w:tcPr>
          <w:p w14:paraId="22B86254" w14:textId="77777777" w:rsidR="006A21F9" w:rsidRPr="006A21F9" w:rsidRDefault="006A21F9" w:rsidP="005D0BC5">
            <w:pPr>
              <w:pStyle w:val="af0"/>
              <w:rPr>
                <w:rFonts w:ascii="Arial" w:hAnsi="Arial" w:cs="Arial"/>
                <w:sz w:val="16"/>
                <w:szCs w:val="16"/>
              </w:rPr>
            </w:pPr>
          </w:p>
        </w:tc>
        <w:tc>
          <w:tcPr>
            <w:tcW w:w="1417" w:type="dxa"/>
            <w:tcBorders>
              <w:left w:val="single" w:sz="4" w:space="0" w:color="auto"/>
              <w:right w:val="single" w:sz="4" w:space="0" w:color="auto"/>
            </w:tcBorders>
          </w:tcPr>
          <w:p w14:paraId="16A10809" w14:textId="77777777" w:rsidR="006A21F9" w:rsidRPr="006A21F9" w:rsidRDefault="006A21F9" w:rsidP="005D0BC5">
            <w:pPr>
              <w:pStyle w:val="af0"/>
              <w:rPr>
                <w:rFonts w:ascii="Arial" w:hAnsi="Arial" w:cs="Arial"/>
                <w:sz w:val="16"/>
                <w:szCs w:val="16"/>
              </w:rPr>
            </w:pPr>
          </w:p>
        </w:tc>
        <w:tc>
          <w:tcPr>
            <w:tcW w:w="1843" w:type="dxa"/>
            <w:tcBorders>
              <w:left w:val="single" w:sz="4" w:space="0" w:color="auto"/>
              <w:right w:val="single" w:sz="4" w:space="0" w:color="auto"/>
            </w:tcBorders>
          </w:tcPr>
          <w:p w14:paraId="3ABDFABD" w14:textId="77777777" w:rsidR="006A21F9" w:rsidRPr="006A21F9" w:rsidRDefault="006A21F9" w:rsidP="005D0BC5">
            <w:pPr>
              <w:pStyle w:val="af0"/>
              <w:rPr>
                <w:rFonts w:ascii="Arial" w:hAnsi="Arial" w:cs="Arial"/>
                <w:sz w:val="16"/>
                <w:szCs w:val="16"/>
              </w:rPr>
            </w:pPr>
          </w:p>
        </w:tc>
        <w:tc>
          <w:tcPr>
            <w:tcW w:w="567" w:type="dxa"/>
            <w:vMerge/>
            <w:tcBorders>
              <w:left w:val="single" w:sz="4" w:space="0" w:color="auto"/>
              <w:bottom w:val="nil"/>
              <w:right w:val="single" w:sz="4" w:space="0" w:color="auto"/>
            </w:tcBorders>
          </w:tcPr>
          <w:p w14:paraId="25490AB7" w14:textId="77777777" w:rsidR="006A21F9" w:rsidRPr="006A21F9" w:rsidRDefault="006A21F9" w:rsidP="005D0BC5">
            <w:pPr>
              <w:pStyle w:val="af0"/>
              <w:jc w:val="center"/>
              <w:rPr>
                <w:rFonts w:ascii="Arial" w:hAnsi="Arial" w:cs="Arial"/>
                <w:sz w:val="16"/>
                <w:szCs w:val="16"/>
              </w:rPr>
            </w:pPr>
          </w:p>
        </w:tc>
        <w:tc>
          <w:tcPr>
            <w:tcW w:w="566" w:type="dxa"/>
            <w:vMerge/>
            <w:tcBorders>
              <w:left w:val="single" w:sz="4" w:space="0" w:color="auto"/>
              <w:bottom w:val="nil"/>
              <w:right w:val="single" w:sz="4" w:space="0" w:color="auto"/>
            </w:tcBorders>
          </w:tcPr>
          <w:p w14:paraId="7E2CD117" w14:textId="77777777" w:rsidR="006A21F9" w:rsidRPr="006A21F9" w:rsidRDefault="006A21F9" w:rsidP="005D0BC5">
            <w:pPr>
              <w:pStyle w:val="af0"/>
              <w:jc w:val="center"/>
              <w:rPr>
                <w:rFonts w:ascii="Arial" w:hAnsi="Arial" w:cs="Arial"/>
                <w:sz w:val="16"/>
                <w:szCs w:val="16"/>
              </w:rPr>
            </w:pPr>
          </w:p>
        </w:tc>
      </w:tr>
      <w:tr w:rsidR="006A21F9" w:rsidRPr="006A21F9" w14:paraId="6B937967" w14:textId="77777777" w:rsidTr="007513F9">
        <w:trPr>
          <w:trHeight w:val="264"/>
        </w:trPr>
        <w:tc>
          <w:tcPr>
            <w:tcW w:w="709" w:type="dxa"/>
            <w:tcBorders>
              <w:top w:val="single" w:sz="4" w:space="0" w:color="auto"/>
              <w:left w:val="single" w:sz="4" w:space="0" w:color="auto"/>
              <w:bottom w:val="nil"/>
              <w:right w:val="single" w:sz="4" w:space="0" w:color="auto"/>
            </w:tcBorders>
          </w:tcPr>
          <w:p w14:paraId="74854526" w14:textId="77777777" w:rsidR="006A21F9" w:rsidRPr="006A21F9" w:rsidRDefault="006A21F9" w:rsidP="005D0BC5">
            <w:pPr>
              <w:pStyle w:val="af0"/>
              <w:jc w:val="center"/>
              <w:rPr>
                <w:rFonts w:ascii="Arial" w:hAnsi="Arial" w:cs="Arial"/>
                <w:sz w:val="16"/>
                <w:szCs w:val="16"/>
              </w:rPr>
            </w:pPr>
          </w:p>
        </w:tc>
        <w:tc>
          <w:tcPr>
            <w:tcW w:w="1134" w:type="dxa"/>
            <w:tcBorders>
              <w:top w:val="single" w:sz="4" w:space="0" w:color="auto"/>
              <w:left w:val="single" w:sz="4" w:space="0" w:color="auto"/>
              <w:bottom w:val="nil"/>
              <w:right w:val="single" w:sz="4" w:space="0" w:color="auto"/>
            </w:tcBorders>
          </w:tcPr>
          <w:p w14:paraId="37BAB658" w14:textId="77777777" w:rsidR="006A21F9" w:rsidRPr="006A21F9" w:rsidRDefault="006A21F9" w:rsidP="005D0BC5">
            <w:pPr>
              <w:pStyle w:val="af0"/>
              <w:jc w:val="center"/>
              <w:rPr>
                <w:rFonts w:ascii="Arial" w:hAnsi="Arial" w:cs="Arial"/>
                <w:sz w:val="16"/>
                <w:szCs w:val="16"/>
              </w:rPr>
            </w:pPr>
          </w:p>
        </w:tc>
        <w:tc>
          <w:tcPr>
            <w:tcW w:w="709" w:type="dxa"/>
            <w:tcBorders>
              <w:top w:val="single" w:sz="4" w:space="0" w:color="auto"/>
              <w:left w:val="single" w:sz="4" w:space="0" w:color="auto"/>
              <w:bottom w:val="nil"/>
              <w:right w:val="single" w:sz="4" w:space="0" w:color="auto"/>
            </w:tcBorders>
          </w:tcPr>
          <w:p w14:paraId="10F22B68" w14:textId="77777777" w:rsidR="006A21F9" w:rsidRPr="006A21F9" w:rsidRDefault="006A21F9" w:rsidP="005D0BC5">
            <w:pPr>
              <w:pStyle w:val="af0"/>
              <w:jc w:val="center"/>
              <w:rPr>
                <w:rFonts w:ascii="Arial" w:hAnsi="Arial" w:cs="Arial"/>
                <w:sz w:val="16"/>
                <w:szCs w:val="16"/>
                <w:highlight w:val="yellow"/>
              </w:rPr>
            </w:pPr>
          </w:p>
        </w:tc>
        <w:tc>
          <w:tcPr>
            <w:tcW w:w="5670" w:type="dxa"/>
            <w:gridSpan w:val="4"/>
            <w:tcBorders>
              <w:left w:val="single" w:sz="4" w:space="0" w:color="auto"/>
              <w:right w:val="single" w:sz="4" w:space="0" w:color="auto"/>
            </w:tcBorders>
          </w:tcPr>
          <w:p w14:paraId="3577FBAA" w14:textId="77777777" w:rsidR="006A21F9" w:rsidRPr="006A21F9" w:rsidRDefault="006A21F9" w:rsidP="005D0BC5">
            <w:pPr>
              <w:pStyle w:val="af0"/>
              <w:rPr>
                <w:rFonts w:ascii="Arial" w:hAnsi="Arial" w:cs="Arial"/>
                <w:sz w:val="16"/>
                <w:szCs w:val="16"/>
              </w:rPr>
            </w:pPr>
            <w:r w:rsidRPr="006A21F9">
              <w:rPr>
                <w:rFonts w:ascii="Arial" w:hAnsi="Arial" w:cs="Arial"/>
                <w:sz w:val="16"/>
                <w:szCs w:val="16"/>
              </w:rPr>
              <w:t>Дополнительные характеристики</w:t>
            </w:r>
            <w:r w:rsidRPr="006A21F9">
              <w:rPr>
                <w:rStyle w:val="af2"/>
                <w:rFonts w:ascii="Arial" w:hAnsi="Arial" w:cs="Arial"/>
                <w:sz w:val="16"/>
                <w:szCs w:val="16"/>
              </w:rPr>
              <w:endnoteReference w:id="14"/>
            </w:r>
          </w:p>
        </w:tc>
        <w:tc>
          <w:tcPr>
            <w:tcW w:w="567" w:type="dxa"/>
            <w:tcBorders>
              <w:top w:val="single" w:sz="4" w:space="0" w:color="auto"/>
              <w:left w:val="single" w:sz="4" w:space="0" w:color="auto"/>
              <w:bottom w:val="nil"/>
              <w:right w:val="single" w:sz="4" w:space="0" w:color="auto"/>
            </w:tcBorders>
          </w:tcPr>
          <w:p w14:paraId="56FE7C27" w14:textId="77777777" w:rsidR="006A21F9" w:rsidRPr="006A21F9" w:rsidRDefault="006A21F9" w:rsidP="005D0BC5">
            <w:pPr>
              <w:pStyle w:val="af0"/>
              <w:jc w:val="center"/>
              <w:rPr>
                <w:rFonts w:ascii="Arial" w:hAnsi="Arial" w:cs="Arial"/>
                <w:sz w:val="16"/>
                <w:szCs w:val="16"/>
              </w:rPr>
            </w:pPr>
          </w:p>
        </w:tc>
        <w:tc>
          <w:tcPr>
            <w:tcW w:w="566" w:type="dxa"/>
            <w:tcBorders>
              <w:top w:val="single" w:sz="4" w:space="0" w:color="auto"/>
              <w:left w:val="single" w:sz="4" w:space="0" w:color="auto"/>
              <w:bottom w:val="nil"/>
              <w:right w:val="single" w:sz="4" w:space="0" w:color="auto"/>
            </w:tcBorders>
          </w:tcPr>
          <w:p w14:paraId="7BEDC45F" w14:textId="77777777" w:rsidR="006A21F9" w:rsidRPr="006A21F9" w:rsidRDefault="006A21F9" w:rsidP="005D0BC5">
            <w:pPr>
              <w:pStyle w:val="af0"/>
              <w:jc w:val="center"/>
              <w:rPr>
                <w:rFonts w:ascii="Arial" w:hAnsi="Arial" w:cs="Arial"/>
                <w:sz w:val="16"/>
                <w:szCs w:val="16"/>
              </w:rPr>
            </w:pPr>
          </w:p>
        </w:tc>
      </w:tr>
      <w:tr w:rsidR="006A21F9" w:rsidRPr="006A21F9" w14:paraId="0330FFA5" w14:textId="77777777" w:rsidTr="006A21F9">
        <w:tc>
          <w:tcPr>
            <w:tcW w:w="709" w:type="dxa"/>
            <w:tcBorders>
              <w:top w:val="nil"/>
              <w:left w:val="single" w:sz="4" w:space="0" w:color="auto"/>
              <w:bottom w:val="nil"/>
              <w:right w:val="single" w:sz="4" w:space="0" w:color="auto"/>
            </w:tcBorders>
          </w:tcPr>
          <w:p w14:paraId="13A55F3A"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nil"/>
              <w:right w:val="single" w:sz="4" w:space="0" w:color="auto"/>
            </w:tcBorders>
          </w:tcPr>
          <w:p w14:paraId="4A4302D2" w14:textId="77777777" w:rsidR="006A21F9" w:rsidRPr="006A21F9" w:rsidRDefault="006A21F9" w:rsidP="005D0BC5">
            <w:pPr>
              <w:pStyle w:val="af0"/>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07D00876" w14:textId="77777777" w:rsidR="006A21F9" w:rsidRPr="006A21F9" w:rsidRDefault="006A21F9" w:rsidP="005D0BC5">
            <w:pPr>
              <w:pStyle w:val="af0"/>
              <w:jc w:val="center"/>
              <w:rPr>
                <w:rFonts w:ascii="Arial" w:hAnsi="Arial" w:cs="Arial"/>
                <w:sz w:val="16"/>
                <w:szCs w:val="16"/>
                <w:highlight w:val="yellow"/>
              </w:rPr>
            </w:pPr>
          </w:p>
        </w:tc>
        <w:tc>
          <w:tcPr>
            <w:tcW w:w="1417" w:type="dxa"/>
            <w:tcBorders>
              <w:left w:val="single" w:sz="4" w:space="0" w:color="auto"/>
              <w:right w:val="single" w:sz="4" w:space="0" w:color="auto"/>
            </w:tcBorders>
          </w:tcPr>
          <w:p w14:paraId="52E145FF" w14:textId="77777777" w:rsidR="006A21F9" w:rsidRPr="006A21F9" w:rsidRDefault="006A21F9" w:rsidP="005D0BC5">
            <w:pPr>
              <w:pStyle w:val="af0"/>
              <w:rPr>
                <w:rFonts w:ascii="Arial" w:hAnsi="Arial" w:cs="Arial"/>
                <w:sz w:val="16"/>
                <w:szCs w:val="16"/>
                <w:highlight w:val="yellow"/>
              </w:rPr>
            </w:pPr>
          </w:p>
        </w:tc>
        <w:tc>
          <w:tcPr>
            <w:tcW w:w="2410" w:type="dxa"/>
            <w:gridSpan w:val="2"/>
            <w:tcBorders>
              <w:left w:val="single" w:sz="4" w:space="0" w:color="auto"/>
              <w:right w:val="single" w:sz="4" w:space="0" w:color="auto"/>
            </w:tcBorders>
          </w:tcPr>
          <w:p w14:paraId="27472B25" w14:textId="77777777" w:rsidR="006A21F9" w:rsidRPr="006A21F9" w:rsidRDefault="006A21F9" w:rsidP="005D0BC5">
            <w:pPr>
              <w:pStyle w:val="af0"/>
              <w:rPr>
                <w:rFonts w:ascii="Arial" w:hAnsi="Arial" w:cs="Arial"/>
                <w:sz w:val="16"/>
                <w:szCs w:val="16"/>
                <w:highlight w:val="yellow"/>
              </w:rPr>
            </w:pPr>
          </w:p>
        </w:tc>
        <w:tc>
          <w:tcPr>
            <w:tcW w:w="1843" w:type="dxa"/>
            <w:tcBorders>
              <w:left w:val="single" w:sz="4" w:space="0" w:color="auto"/>
              <w:right w:val="single" w:sz="4" w:space="0" w:color="auto"/>
            </w:tcBorders>
          </w:tcPr>
          <w:p w14:paraId="704EE64E" w14:textId="77777777" w:rsidR="006A21F9" w:rsidRPr="006A21F9" w:rsidRDefault="006A21F9" w:rsidP="005D0BC5">
            <w:pPr>
              <w:pStyle w:val="af0"/>
              <w:rPr>
                <w:rFonts w:ascii="Arial" w:hAnsi="Arial" w:cs="Arial"/>
                <w:sz w:val="16"/>
                <w:szCs w:val="16"/>
                <w:highlight w:val="yellow"/>
              </w:rPr>
            </w:pPr>
          </w:p>
        </w:tc>
        <w:tc>
          <w:tcPr>
            <w:tcW w:w="567" w:type="dxa"/>
            <w:tcBorders>
              <w:top w:val="nil"/>
              <w:left w:val="single" w:sz="4" w:space="0" w:color="auto"/>
              <w:bottom w:val="nil"/>
              <w:right w:val="single" w:sz="4" w:space="0" w:color="auto"/>
            </w:tcBorders>
          </w:tcPr>
          <w:p w14:paraId="1DE64390" w14:textId="77777777" w:rsidR="006A21F9" w:rsidRPr="006A21F9" w:rsidRDefault="006A21F9" w:rsidP="005D0BC5">
            <w:pPr>
              <w:pStyle w:val="af0"/>
              <w:jc w:val="center"/>
              <w:rPr>
                <w:rFonts w:ascii="Arial" w:hAnsi="Arial" w:cs="Arial"/>
                <w:sz w:val="16"/>
                <w:szCs w:val="16"/>
              </w:rPr>
            </w:pPr>
          </w:p>
        </w:tc>
        <w:tc>
          <w:tcPr>
            <w:tcW w:w="566" w:type="dxa"/>
            <w:tcBorders>
              <w:top w:val="nil"/>
              <w:left w:val="single" w:sz="4" w:space="0" w:color="auto"/>
              <w:bottom w:val="nil"/>
              <w:right w:val="single" w:sz="4" w:space="0" w:color="auto"/>
            </w:tcBorders>
          </w:tcPr>
          <w:p w14:paraId="25BA9D4B" w14:textId="77777777" w:rsidR="006A21F9" w:rsidRPr="006A21F9" w:rsidRDefault="006A21F9" w:rsidP="005D0BC5">
            <w:pPr>
              <w:pStyle w:val="af0"/>
              <w:jc w:val="center"/>
              <w:rPr>
                <w:rFonts w:ascii="Arial" w:hAnsi="Arial" w:cs="Arial"/>
                <w:sz w:val="16"/>
                <w:szCs w:val="16"/>
              </w:rPr>
            </w:pPr>
          </w:p>
        </w:tc>
      </w:tr>
      <w:tr w:rsidR="006A21F9" w:rsidRPr="006A21F9" w14:paraId="78FB39AF" w14:textId="77777777" w:rsidTr="006A21F9">
        <w:tc>
          <w:tcPr>
            <w:tcW w:w="709" w:type="dxa"/>
            <w:tcBorders>
              <w:top w:val="nil"/>
              <w:left w:val="single" w:sz="4" w:space="0" w:color="auto"/>
              <w:bottom w:val="nil"/>
              <w:right w:val="single" w:sz="4" w:space="0" w:color="auto"/>
            </w:tcBorders>
          </w:tcPr>
          <w:p w14:paraId="09CC15AA"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nil"/>
              <w:right w:val="single" w:sz="4" w:space="0" w:color="auto"/>
            </w:tcBorders>
          </w:tcPr>
          <w:p w14:paraId="7567E17D" w14:textId="77777777" w:rsidR="006A21F9" w:rsidRPr="006A21F9" w:rsidRDefault="006A21F9" w:rsidP="005D0BC5">
            <w:pPr>
              <w:pStyle w:val="af0"/>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2D427B3A" w14:textId="77777777" w:rsidR="006A21F9" w:rsidRPr="006A21F9" w:rsidRDefault="006A21F9" w:rsidP="005D0BC5">
            <w:pPr>
              <w:pStyle w:val="af0"/>
              <w:jc w:val="center"/>
              <w:rPr>
                <w:rFonts w:ascii="Arial" w:hAnsi="Arial" w:cs="Arial"/>
                <w:sz w:val="16"/>
                <w:szCs w:val="16"/>
                <w:highlight w:val="yellow"/>
              </w:rPr>
            </w:pPr>
          </w:p>
        </w:tc>
        <w:tc>
          <w:tcPr>
            <w:tcW w:w="1417" w:type="dxa"/>
            <w:tcBorders>
              <w:left w:val="single" w:sz="4" w:space="0" w:color="auto"/>
              <w:right w:val="single" w:sz="4" w:space="0" w:color="auto"/>
            </w:tcBorders>
          </w:tcPr>
          <w:p w14:paraId="6A7E3051" w14:textId="77777777" w:rsidR="006A21F9" w:rsidRPr="006A21F9" w:rsidRDefault="006A21F9" w:rsidP="005D0BC5">
            <w:pPr>
              <w:pStyle w:val="af0"/>
              <w:rPr>
                <w:rFonts w:ascii="Arial" w:hAnsi="Arial" w:cs="Arial"/>
                <w:sz w:val="16"/>
                <w:szCs w:val="16"/>
                <w:highlight w:val="yellow"/>
              </w:rPr>
            </w:pPr>
          </w:p>
        </w:tc>
        <w:tc>
          <w:tcPr>
            <w:tcW w:w="2410" w:type="dxa"/>
            <w:gridSpan w:val="2"/>
            <w:tcBorders>
              <w:left w:val="single" w:sz="4" w:space="0" w:color="auto"/>
              <w:right w:val="single" w:sz="4" w:space="0" w:color="auto"/>
            </w:tcBorders>
          </w:tcPr>
          <w:p w14:paraId="061081E0" w14:textId="77777777" w:rsidR="006A21F9" w:rsidRPr="006A21F9" w:rsidRDefault="006A21F9" w:rsidP="005D0BC5">
            <w:pPr>
              <w:pStyle w:val="af0"/>
              <w:rPr>
                <w:rFonts w:ascii="Arial" w:hAnsi="Arial" w:cs="Arial"/>
                <w:sz w:val="16"/>
                <w:szCs w:val="16"/>
                <w:highlight w:val="yellow"/>
              </w:rPr>
            </w:pPr>
          </w:p>
        </w:tc>
        <w:tc>
          <w:tcPr>
            <w:tcW w:w="1843" w:type="dxa"/>
            <w:tcBorders>
              <w:left w:val="single" w:sz="4" w:space="0" w:color="auto"/>
              <w:right w:val="single" w:sz="4" w:space="0" w:color="auto"/>
            </w:tcBorders>
          </w:tcPr>
          <w:p w14:paraId="425317CF" w14:textId="77777777" w:rsidR="006A21F9" w:rsidRPr="006A21F9" w:rsidRDefault="006A21F9" w:rsidP="005D0BC5">
            <w:pPr>
              <w:pStyle w:val="af0"/>
              <w:rPr>
                <w:rFonts w:ascii="Arial" w:hAnsi="Arial" w:cs="Arial"/>
                <w:sz w:val="16"/>
                <w:szCs w:val="16"/>
                <w:highlight w:val="yellow"/>
              </w:rPr>
            </w:pPr>
          </w:p>
        </w:tc>
        <w:tc>
          <w:tcPr>
            <w:tcW w:w="567" w:type="dxa"/>
            <w:tcBorders>
              <w:top w:val="nil"/>
              <w:left w:val="single" w:sz="4" w:space="0" w:color="auto"/>
              <w:bottom w:val="nil"/>
              <w:right w:val="single" w:sz="4" w:space="0" w:color="auto"/>
            </w:tcBorders>
          </w:tcPr>
          <w:p w14:paraId="08C54B33" w14:textId="77777777" w:rsidR="006A21F9" w:rsidRPr="006A21F9" w:rsidRDefault="006A21F9" w:rsidP="005D0BC5">
            <w:pPr>
              <w:pStyle w:val="af0"/>
              <w:jc w:val="center"/>
              <w:rPr>
                <w:rFonts w:ascii="Arial" w:hAnsi="Arial" w:cs="Arial"/>
                <w:sz w:val="16"/>
                <w:szCs w:val="16"/>
              </w:rPr>
            </w:pPr>
          </w:p>
        </w:tc>
        <w:tc>
          <w:tcPr>
            <w:tcW w:w="566" w:type="dxa"/>
            <w:tcBorders>
              <w:top w:val="nil"/>
              <w:left w:val="single" w:sz="4" w:space="0" w:color="auto"/>
              <w:bottom w:val="nil"/>
              <w:right w:val="single" w:sz="4" w:space="0" w:color="auto"/>
            </w:tcBorders>
          </w:tcPr>
          <w:p w14:paraId="13E2A5B1" w14:textId="77777777" w:rsidR="006A21F9" w:rsidRPr="006A21F9" w:rsidRDefault="006A21F9" w:rsidP="005D0BC5">
            <w:pPr>
              <w:pStyle w:val="af0"/>
              <w:jc w:val="center"/>
              <w:rPr>
                <w:rFonts w:ascii="Arial" w:hAnsi="Arial" w:cs="Arial"/>
                <w:sz w:val="16"/>
                <w:szCs w:val="16"/>
              </w:rPr>
            </w:pPr>
          </w:p>
        </w:tc>
      </w:tr>
      <w:tr w:rsidR="006A21F9" w:rsidRPr="006A21F9" w14:paraId="4E799FC7" w14:textId="77777777" w:rsidTr="006A21F9">
        <w:tc>
          <w:tcPr>
            <w:tcW w:w="709" w:type="dxa"/>
            <w:tcBorders>
              <w:top w:val="nil"/>
              <w:left w:val="single" w:sz="4" w:space="0" w:color="auto"/>
              <w:bottom w:val="single" w:sz="4" w:space="0" w:color="auto"/>
              <w:right w:val="single" w:sz="4" w:space="0" w:color="auto"/>
            </w:tcBorders>
          </w:tcPr>
          <w:p w14:paraId="58E0EC3A" w14:textId="77777777" w:rsidR="006A21F9" w:rsidRPr="006A21F9" w:rsidRDefault="006A21F9" w:rsidP="005D0BC5">
            <w:pPr>
              <w:pStyle w:val="af0"/>
              <w:jc w:val="center"/>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tcPr>
          <w:p w14:paraId="47D35E70" w14:textId="77777777" w:rsidR="006A21F9" w:rsidRPr="006A21F9" w:rsidRDefault="006A21F9" w:rsidP="005D0BC5">
            <w:pPr>
              <w:pStyle w:val="af0"/>
              <w:jc w:val="center"/>
              <w:rPr>
                <w:rFonts w:ascii="Arial" w:hAnsi="Arial" w:cs="Arial"/>
                <w:sz w:val="16"/>
                <w:szCs w:val="16"/>
              </w:rPr>
            </w:pPr>
          </w:p>
        </w:tc>
        <w:tc>
          <w:tcPr>
            <w:tcW w:w="709" w:type="dxa"/>
            <w:tcBorders>
              <w:top w:val="nil"/>
              <w:left w:val="single" w:sz="4" w:space="0" w:color="auto"/>
              <w:bottom w:val="single" w:sz="4" w:space="0" w:color="auto"/>
              <w:right w:val="single" w:sz="4" w:space="0" w:color="auto"/>
            </w:tcBorders>
          </w:tcPr>
          <w:p w14:paraId="12DAC1B6" w14:textId="77777777" w:rsidR="006A21F9" w:rsidRPr="006A21F9" w:rsidRDefault="006A21F9" w:rsidP="005D0BC5">
            <w:pPr>
              <w:pStyle w:val="af0"/>
              <w:jc w:val="center"/>
              <w:rPr>
                <w:rFonts w:ascii="Arial" w:hAnsi="Arial" w:cs="Arial"/>
                <w:sz w:val="16"/>
                <w:szCs w:val="16"/>
              </w:rPr>
            </w:pPr>
          </w:p>
        </w:tc>
        <w:tc>
          <w:tcPr>
            <w:tcW w:w="1417" w:type="dxa"/>
            <w:tcBorders>
              <w:left w:val="single" w:sz="4" w:space="0" w:color="auto"/>
              <w:right w:val="single" w:sz="4" w:space="0" w:color="auto"/>
            </w:tcBorders>
          </w:tcPr>
          <w:p w14:paraId="6D46207B" w14:textId="77777777" w:rsidR="006A21F9" w:rsidRPr="006A21F9" w:rsidRDefault="006A21F9" w:rsidP="005D0BC5">
            <w:pPr>
              <w:pStyle w:val="af0"/>
              <w:rPr>
                <w:rFonts w:ascii="Arial" w:hAnsi="Arial" w:cs="Arial"/>
                <w:sz w:val="16"/>
                <w:szCs w:val="16"/>
              </w:rPr>
            </w:pPr>
          </w:p>
        </w:tc>
        <w:tc>
          <w:tcPr>
            <w:tcW w:w="2410" w:type="dxa"/>
            <w:gridSpan w:val="2"/>
            <w:tcBorders>
              <w:left w:val="single" w:sz="4" w:space="0" w:color="auto"/>
              <w:right w:val="single" w:sz="4" w:space="0" w:color="auto"/>
            </w:tcBorders>
          </w:tcPr>
          <w:p w14:paraId="365905D2" w14:textId="77777777" w:rsidR="006A21F9" w:rsidRPr="006A21F9" w:rsidRDefault="006A21F9" w:rsidP="005D0BC5">
            <w:pPr>
              <w:pStyle w:val="af0"/>
              <w:rPr>
                <w:rFonts w:ascii="Arial" w:hAnsi="Arial" w:cs="Arial"/>
                <w:sz w:val="16"/>
                <w:szCs w:val="16"/>
              </w:rPr>
            </w:pPr>
          </w:p>
        </w:tc>
        <w:tc>
          <w:tcPr>
            <w:tcW w:w="1843" w:type="dxa"/>
            <w:tcBorders>
              <w:left w:val="single" w:sz="4" w:space="0" w:color="auto"/>
              <w:right w:val="single" w:sz="4" w:space="0" w:color="auto"/>
            </w:tcBorders>
          </w:tcPr>
          <w:p w14:paraId="10411BF0" w14:textId="77777777" w:rsidR="006A21F9" w:rsidRPr="006A21F9" w:rsidRDefault="006A21F9" w:rsidP="005D0BC5">
            <w:pPr>
              <w:pStyle w:val="af0"/>
              <w:rPr>
                <w:rFonts w:ascii="Arial" w:hAnsi="Arial" w:cs="Arial"/>
                <w:sz w:val="16"/>
                <w:szCs w:val="16"/>
              </w:rPr>
            </w:pPr>
          </w:p>
        </w:tc>
        <w:tc>
          <w:tcPr>
            <w:tcW w:w="567" w:type="dxa"/>
            <w:tcBorders>
              <w:top w:val="nil"/>
              <w:left w:val="single" w:sz="4" w:space="0" w:color="auto"/>
              <w:bottom w:val="single" w:sz="4" w:space="0" w:color="auto"/>
              <w:right w:val="single" w:sz="4" w:space="0" w:color="auto"/>
            </w:tcBorders>
          </w:tcPr>
          <w:p w14:paraId="2CD98714" w14:textId="77777777" w:rsidR="006A21F9" w:rsidRPr="006A21F9" w:rsidRDefault="006A21F9" w:rsidP="005D0BC5">
            <w:pPr>
              <w:pStyle w:val="af0"/>
              <w:jc w:val="center"/>
              <w:rPr>
                <w:rFonts w:ascii="Arial" w:hAnsi="Arial" w:cs="Arial"/>
                <w:sz w:val="16"/>
                <w:szCs w:val="16"/>
              </w:rPr>
            </w:pPr>
          </w:p>
        </w:tc>
        <w:tc>
          <w:tcPr>
            <w:tcW w:w="566" w:type="dxa"/>
            <w:tcBorders>
              <w:top w:val="nil"/>
              <w:left w:val="single" w:sz="4" w:space="0" w:color="auto"/>
              <w:bottom w:val="single" w:sz="4" w:space="0" w:color="auto"/>
              <w:right w:val="single" w:sz="4" w:space="0" w:color="auto"/>
            </w:tcBorders>
          </w:tcPr>
          <w:p w14:paraId="301FC948" w14:textId="77777777" w:rsidR="006A21F9" w:rsidRPr="006A21F9" w:rsidRDefault="006A21F9" w:rsidP="005D0BC5">
            <w:pPr>
              <w:pStyle w:val="af0"/>
              <w:jc w:val="center"/>
              <w:rPr>
                <w:rFonts w:ascii="Arial" w:hAnsi="Arial" w:cs="Arial"/>
                <w:sz w:val="16"/>
                <w:szCs w:val="16"/>
              </w:rPr>
            </w:pPr>
          </w:p>
        </w:tc>
      </w:tr>
    </w:tbl>
    <w:p w14:paraId="2AF38038" w14:textId="77777777" w:rsidR="006A21F9" w:rsidRPr="006A21F9" w:rsidRDefault="006A21F9" w:rsidP="005D0BC5">
      <w:pPr>
        <w:pStyle w:val="ConsPlusNormal"/>
        <w:ind w:firstLine="540"/>
        <w:jc w:val="center"/>
        <w:rPr>
          <w:sz w:val="24"/>
          <w:szCs w:val="24"/>
        </w:rPr>
      </w:pPr>
    </w:p>
    <w:p w14:paraId="5A8A9F89" w14:textId="77777777" w:rsidR="006A21F9" w:rsidRPr="006A21F9" w:rsidRDefault="006A21F9" w:rsidP="005D0BC5">
      <w:pPr>
        <w:pStyle w:val="ConsPlusNormal"/>
        <w:ind w:firstLine="540"/>
        <w:jc w:val="center"/>
        <w:rPr>
          <w:sz w:val="24"/>
          <w:szCs w:val="24"/>
        </w:rPr>
      </w:pPr>
    </w:p>
    <w:p w14:paraId="131737A5" w14:textId="77777777" w:rsidR="006A21F9" w:rsidRPr="009722DF" w:rsidRDefault="006A21F9" w:rsidP="005D0BC5">
      <w:pPr>
        <w:pStyle w:val="ConsPlusNormal"/>
        <w:ind w:firstLine="540"/>
        <w:jc w:val="center"/>
        <w:rPr>
          <w:b/>
          <w:bCs/>
          <w:sz w:val="32"/>
          <w:szCs w:val="32"/>
        </w:rPr>
      </w:pPr>
      <w:r w:rsidRPr="009722DF">
        <w:rPr>
          <w:b/>
          <w:bCs/>
          <w:sz w:val="32"/>
          <w:szCs w:val="32"/>
        </w:rPr>
        <w:t>ИЛИ</w:t>
      </w:r>
    </w:p>
    <w:p w14:paraId="7CBE657E" w14:textId="77777777" w:rsidR="006A21F9" w:rsidRPr="009722DF" w:rsidRDefault="006A21F9" w:rsidP="005D0BC5">
      <w:pPr>
        <w:widowControl w:val="0"/>
        <w:spacing w:before="0" w:beforeAutospacing="0" w:after="0" w:afterAutospacing="0"/>
        <w:ind w:firstLine="709"/>
        <w:jc w:val="center"/>
        <w:rPr>
          <w:rFonts w:ascii="Arial" w:hAnsi="Arial" w:cs="Arial"/>
          <w:b/>
          <w:bCs/>
          <w:sz w:val="32"/>
          <w:szCs w:val="32"/>
          <w:lang w:val="ru-RU"/>
        </w:rPr>
      </w:pPr>
      <w:r w:rsidRPr="009722DF">
        <w:rPr>
          <w:rFonts w:ascii="Arial" w:hAnsi="Arial" w:cs="Arial"/>
          <w:b/>
          <w:bCs/>
          <w:sz w:val="32"/>
          <w:szCs w:val="32"/>
          <w:lang w:val="ru-RU"/>
        </w:rPr>
        <w:t>(ПРИ ОПИСАНИИ ЗАКАЗЧИКОМ ОБЪЕКТА ЗАКУПКИ ПО КТРУ, НЕ СОДЕРЖАЩЕГО ХАРАКТЕРИСТИК)</w:t>
      </w:r>
    </w:p>
    <w:p w14:paraId="2F488797" w14:textId="77777777" w:rsidR="006A21F9" w:rsidRPr="006A21F9" w:rsidRDefault="006A21F9" w:rsidP="005D0BC5">
      <w:pPr>
        <w:widowControl w:val="0"/>
        <w:spacing w:before="0" w:beforeAutospacing="0" w:after="0" w:afterAutospacing="0"/>
        <w:ind w:firstLine="709"/>
        <w:jc w:val="center"/>
        <w:rPr>
          <w:rFonts w:ascii="Arial" w:hAnsi="Arial" w:cs="Arial"/>
          <w:sz w:val="24"/>
          <w:szCs w:val="24"/>
          <w:lang w:val="ru-RU"/>
        </w:rPr>
      </w:pPr>
    </w:p>
    <w:p w14:paraId="0C86663A" w14:textId="77777777" w:rsidR="006A21F9" w:rsidRPr="006A21F9" w:rsidRDefault="006A21F9" w:rsidP="005D0BC5">
      <w:pPr>
        <w:widowControl w:val="0"/>
        <w:spacing w:before="0" w:beforeAutospacing="0" w:after="0" w:afterAutospacing="0"/>
        <w:ind w:firstLine="709"/>
        <w:jc w:val="center"/>
        <w:rPr>
          <w:rFonts w:ascii="Arial" w:hAnsi="Arial" w:cs="Arial"/>
          <w:sz w:val="24"/>
          <w:szCs w:val="24"/>
          <w:lang w:val="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992"/>
        <w:gridCol w:w="851"/>
        <w:gridCol w:w="1134"/>
        <w:gridCol w:w="1134"/>
        <w:gridCol w:w="567"/>
        <w:gridCol w:w="566"/>
      </w:tblGrid>
      <w:tr w:rsidR="006A21F9" w:rsidRPr="006A21F9" w14:paraId="19835F4F" w14:textId="77777777" w:rsidTr="006A21F9">
        <w:trPr>
          <w:trHeight w:val="345"/>
        </w:trPr>
        <w:tc>
          <w:tcPr>
            <w:tcW w:w="567" w:type="dxa"/>
            <w:vMerge w:val="restart"/>
          </w:tcPr>
          <w:p w14:paraId="1B0C85A8"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 п/п</w:t>
            </w:r>
          </w:p>
        </w:tc>
        <w:tc>
          <w:tcPr>
            <w:tcW w:w="2835" w:type="dxa"/>
            <w:vMerge w:val="restart"/>
          </w:tcPr>
          <w:p w14:paraId="4A70358E"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Наименование работ, услуг</w:t>
            </w:r>
            <w:r w:rsidRPr="006A21F9">
              <w:rPr>
                <w:rStyle w:val="af2"/>
                <w:rFonts w:ascii="Arial" w:hAnsi="Arial" w:cs="Arial"/>
                <w:sz w:val="16"/>
                <w:szCs w:val="16"/>
              </w:rPr>
              <w:endnoteReference w:id="15"/>
            </w:r>
          </w:p>
        </w:tc>
        <w:tc>
          <w:tcPr>
            <w:tcW w:w="709" w:type="dxa"/>
            <w:vMerge w:val="restart"/>
          </w:tcPr>
          <w:p w14:paraId="4DC352EA" w14:textId="77777777" w:rsidR="006A21F9" w:rsidRPr="006A21F9" w:rsidRDefault="006A21F9" w:rsidP="005D0BC5">
            <w:pPr>
              <w:pStyle w:val="ConsPlusNormal"/>
              <w:jc w:val="center"/>
              <w:rPr>
                <w:sz w:val="16"/>
                <w:szCs w:val="16"/>
              </w:rPr>
            </w:pPr>
            <w:r w:rsidRPr="006A21F9">
              <w:rPr>
                <w:sz w:val="16"/>
                <w:szCs w:val="16"/>
              </w:rPr>
              <w:t>Код КТРУ</w:t>
            </w:r>
            <w:r w:rsidRPr="006A21F9">
              <w:rPr>
                <w:rStyle w:val="a7"/>
                <w:sz w:val="16"/>
                <w:szCs w:val="16"/>
              </w:rPr>
              <w:footnoteReference w:id="4"/>
            </w:r>
          </w:p>
        </w:tc>
        <w:tc>
          <w:tcPr>
            <w:tcW w:w="4111" w:type="dxa"/>
            <w:gridSpan w:val="4"/>
          </w:tcPr>
          <w:p w14:paraId="5950BC0A"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Характеристики работ, услуг</w:t>
            </w:r>
          </w:p>
        </w:tc>
        <w:tc>
          <w:tcPr>
            <w:tcW w:w="567" w:type="dxa"/>
            <w:vMerge w:val="restart"/>
          </w:tcPr>
          <w:p w14:paraId="094AAE18"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Ед. изм.</w:t>
            </w:r>
            <w:r w:rsidRPr="006A21F9">
              <w:rPr>
                <w:rStyle w:val="af2"/>
                <w:rFonts w:ascii="Arial" w:hAnsi="Arial" w:cs="Arial"/>
                <w:sz w:val="16"/>
                <w:szCs w:val="16"/>
              </w:rPr>
              <w:t xml:space="preserve"> </w:t>
            </w:r>
            <w:r w:rsidRPr="006A21F9">
              <w:rPr>
                <w:rStyle w:val="af2"/>
                <w:rFonts w:ascii="Arial" w:hAnsi="Arial" w:cs="Arial"/>
                <w:sz w:val="16"/>
                <w:szCs w:val="16"/>
              </w:rPr>
              <w:endnoteReference w:id="16"/>
            </w:r>
          </w:p>
        </w:tc>
        <w:tc>
          <w:tcPr>
            <w:tcW w:w="566" w:type="dxa"/>
            <w:vMerge w:val="restart"/>
          </w:tcPr>
          <w:p w14:paraId="110575C2"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 xml:space="preserve">Кол-во </w:t>
            </w:r>
            <w:r w:rsidRPr="006A21F9">
              <w:rPr>
                <w:rStyle w:val="af2"/>
                <w:rFonts w:ascii="Arial" w:hAnsi="Arial" w:cs="Arial"/>
                <w:sz w:val="16"/>
                <w:szCs w:val="16"/>
              </w:rPr>
              <w:endnoteReference w:id="17"/>
            </w:r>
          </w:p>
        </w:tc>
      </w:tr>
      <w:tr w:rsidR="006A21F9" w:rsidRPr="007513F9" w14:paraId="4A9D1F0F" w14:textId="77777777" w:rsidTr="006A21F9">
        <w:tc>
          <w:tcPr>
            <w:tcW w:w="567" w:type="dxa"/>
            <w:vMerge/>
          </w:tcPr>
          <w:p w14:paraId="5FEC0648" w14:textId="77777777" w:rsidR="006A21F9" w:rsidRPr="006A21F9" w:rsidRDefault="006A21F9" w:rsidP="005D0BC5">
            <w:pPr>
              <w:widowControl w:val="0"/>
              <w:snapToGrid w:val="0"/>
              <w:rPr>
                <w:rFonts w:ascii="Arial" w:hAnsi="Arial" w:cs="Arial"/>
                <w:sz w:val="16"/>
                <w:szCs w:val="16"/>
                <w:lang w:eastAsia="ar-SA"/>
              </w:rPr>
            </w:pPr>
          </w:p>
        </w:tc>
        <w:tc>
          <w:tcPr>
            <w:tcW w:w="2835" w:type="dxa"/>
            <w:vMerge/>
          </w:tcPr>
          <w:p w14:paraId="7CB9D4EA" w14:textId="77777777" w:rsidR="006A21F9" w:rsidRPr="006A21F9" w:rsidRDefault="006A21F9" w:rsidP="005D0BC5">
            <w:pPr>
              <w:widowControl w:val="0"/>
              <w:shd w:val="clear" w:color="auto" w:fill="FFFFFF"/>
              <w:jc w:val="both"/>
              <w:rPr>
                <w:rFonts w:ascii="Arial" w:hAnsi="Arial" w:cs="Arial"/>
                <w:sz w:val="16"/>
                <w:szCs w:val="16"/>
              </w:rPr>
            </w:pPr>
          </w:p>
        </w:tc>
        <w:tc>
          <w:tcPr>
            <w:tcW w:w="709" w:type="dxa"/>
            <w:vMerge/>
          </w:tcPr>
          <w:p w14:paraId="002A1045" w14:textId="77777777" w:rsidR="006A21F9" w:rsidRPr="006A21F9" w:rsidRDefault="006A21F9" w:rsidP="005D0BC5">
            <w:pPr>
              <w:widowControl w:val="0"/>
              <w:shd w:val="clear" w:color="auto" w:fill="FFFFFF"/>
              <w:ind w:left="33" w:hanging="33"/>
              <w:jc w:val="both"/>
              <w:rPr>
                <w:rFonts w:ascii="Arial" w:hAnsi="Arial" w:cs="Arial"/>
                <w:sz w:val="16"/>
                <w:szCs w:val="16"/>
              </w:rPr>
            </w:pPr>
          </w:p>
        </w:tc>
        <w:tc>
          <w:tcPr>
            <w:tcW w:w="992" w:type="dxa"/>
          </w:tcPr>
          <w:p w14:paraId="68BED2E6"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t>Наименование</w:t>
            </w:r>
          </w:p>
          <w:p w14:paraId="7BADA55B"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lastRenderedPageBreak/>
              <w:t>характеристики</w:t>
            </w:r>
          </w:p>
        </w:tc>
        <w:tc>
          <w:tcPr>
            <w:tcW w:w="851" w:type="dxa"/>
          </w:tcPr>
          <w:p w14:paraId="4FADA08C"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lastRenderedPageBreak/>
              <w:t>Значение характе</w:t>
            </w:r>
            <w:r w:rsidRPr="006A21F9">
              <w:rPr>
                <w:rFonts w:ascii="Arial" w:hAnsi="Arial" w:cs="Arial"/>
                <w:sz w:val="16"/>
                <w:szCs w:val="16"/>
              </w:rPr>
              <w:lastRenderedPageBreak/>
              <w:t>ристики</w:t>
            </w:r>
          </w:p>
        </w:tc>
        <w:tc>
          <w:tcPr>
            <w:tcW w:w="1134" w:type="dxa"/>
          </w:tcPr>
          <w:p w14:paraId="52F50AE0" w14:textId="77777777" w:rsidR="006A21F9" w:rsidRPr="006A21F9" w:rsidRDefault="006A21F9" w:rsidP="005D0BC5">
            <w:pPr>
              <w:widowControl w:val="0"/>
              <w:jc w:val="center"/>
              <w:rPr>
                <w:rFonts w:ascii="Arial" w:hAnsi="Arial" w:cs="Arial"/>
                <w:sz w:val="16"/>
                <w:szCs w:val="16"/>
              </w:rPr>
            </w:pPr>
            <w:r w:rsidRPr="006A21F9">
              <w:rPr>
                <w:rFonts w:ascii="Arial" w:hAnsi="Arial" w:cs="Arial"/>
                <w:sz w:val="16"/>
                <w:szCs w:val="16"/>
              </w:rPr>
              <w:lastRenderedPageBreak/>
              <w:t>Единица измерения характерист</w:t>
            </w:r>
            <w:r w:rsidRPr="006A21F9">
              <w:rPr>
                <w:rFonts w:ascii="Arial" w:hAnsi="Arial" w:cs="Arial"/>
                <w:sz w:val="16"/>
                <w:szCs w:val="16"/>
              </w:rPr>
              <w:lastRenderedPageBreak/>
              <w:t>ики</w:t>
            </w:r>
          </w:p>
        </w:tc>
        <w:tc>
          <w:tcPr>
            <w:tcW w:w="1134" w:type="dxa"/>
          </w:tcPr>
          <w:p w14:paraId="1DAF226C" w14:textId="77777777" w:rsidR="006A21F9" w:rsidRPr="006A21F9" w:rsidRDefault="006A21F9" w:rsidP="005D0BC5">
            <w:pPr>
              <w:widowControl w:val="0"/>
              <w:jc w:val="center"/>
              <w:rPr>
                <w:rFonts w:ascii="Arial" w:hAnsi="Arial" w:cs="Arial"/>
                <w:sz w:val="16"/>
                <w:szCs w:val="16"/>
                <w:lang w:val="ru-RU"/>
              </w:rPr>
            </w:pPr>
            <w:r w:rsidRPr="006A21F9">
              <w:rPr>
                <w:rFonts w:ascii="Arial" w:hAnsi="Arial" w:cs="Arial"/>
                <w:sz w:val="16"/>
                <w:szCs w:val="16"/>
                <w:lang w:val="ru-RU"/>
              </w:rPr>
              <w:lastRenderedPageBreak/>
              <w:t xml:space="preserve">Инструкция по заполнению </w:t>
            </w:r>
            <w:r w:rsidRPr="006A21F9">
              <w:rPr>
                <w:rFonts w:ascii="Arial" w:hAnsi="Arial" w:cs="Arial"/>
                <w:sz w:val="16"/>
                <w:szCs w:val="16"/>
                <w:lang w:val="ru-RU"/>
              </w:rPr>
              <w:lastRenderedPageBreak/>
              <w:t>характеристик в заявке</w:t>
            </w:r>
            <w:r w:rsidRPr="006A21F9">
              <w:rPr>
                <w:rStyle w:val="a7"/>
                <w:rFonts w:ascii="Arial" w:hAnsi="Arial" w:cs="Arial"/>
                <w:sz w:val="16"/>
                <w:szCs w:val="16"/>
              </w:rPr>
              <w:footnoteReference w:id="5"/>
            </w:r>
          </w:p>
        </w:tc>
        <w:tc>
          <w:tcPr>
            <w:tcW w:w="567" w:type="dxa"/>
            <w:vMerge/>
          </w:tcPr>
          <w:p w14:paraId="62C8440D" w14:textId="77777777" w:rsidR="006A21F9" w:rsidRPr="006A21F9" w:rsidRDefault="006A21F9" w:rsidP="005D0BC5">
            <w:pPr>
              <w:widowControl w:val="0"/>
              <w:rPr>
                <w:rFonts w:ascii="Arial" w:hAnsi="Arial" w:cs="Arial"/>
                <w:sz w:val="16"/>
                <w:szCs w:val="16"/>
                <w:lang w:val="ru-RU"/>
              </w:rPr>
            </w:pPr>
          </w:p>
        </w:tc>
        <w:tc>
          <w:tcPr>
            <w:tcW w:w="566" w:type="dxa"/>
            <w:vMerge/>
          </w:tcPr>
          <w:p w14:paraId="37E7971E" w14:textId="77777777" w:rsidR="006A21F9" w:rsidRPr="006A21F9" w:rsidRDefault="006A21F9" w:rsidP="005D0BC5">
            <w:pPr>
              <w:widowControl w:val="0"/>
              <w:rPr>
                <w:rFonts w:ascii="Arial" w:hAnsi="Arial" w:cs="Arial"/>
                <w:sz w:val="16"/>
                <w:szCs w:val="16"/>
                <w:lang w:val="ru-RU"/>
              </w:rPr>
            </w:pPr>
          </w:p>
        </w:tc>
      </w:tr>
      <w:tr w:rsidR="006A21F9" w:rsidRPr="006A21F9" w14:paraId="30A8AEC1" w14:textId="77777777" w:rsidTr="006A21F9">
        <w:tc>
          <w:tcPr>
            <w:tcW w:w="567" w:type="dxa"/>
            <w:tcBorders>
              <w:bottom w:val="single" w:sz="4" w:space="0" w:color="auto"/>
            </w:tcBorders>
          </w:tcPr>
          <w:p w14:paraId="08BD4F08"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1</w:t>
            </w:r>
          </w:p>
        </w:tc>
        <w:tc>
          <w:tcPr>
            <w:tcW w:w="2835" w:type="dxa"/>
            <w:tcBorders>
              <w:bottom w:val="single" w:sz="4" w:space="0" w:color="auto"/>
            </w:tcBorders>
          </w:tcPr>
          <w:p w14:paraId="618D8B72"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2</w:t>
            </w:r>
          </w:p>
        </w:tc>
        <w:tc>
          <w:tcPr>
            <w:tcW w:w="709" w:type="dxa"/>
            <w:tcBorders>
              <w:bottom w:val="single" w:sz="4" w:space="0" w:color="auto"/>
            </w:tcBorders>
          </w:tcPr>
          <w:p w14:paraId="0E2B6E55"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3</w:t>
            </w:r>
          </w:p>
        </w:tc>
        <w:tc>
          <w:tcPr>
            <w:tcW w:w="992" w:type="dxa"/>
            <w:tcBorders>
              <w:bottom w:val="single" w:sz="4" w:space="0" w:color="auto"/>
            </w:tcBorders>
          </w:tcPr>
          <w:p w14:paraId="33346528"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4</w:t>
            </w:r>
          </w:p>
        </w:tc>
        <w:tc>
          <w:tcPr>
            <w:tcW w:w="851" w:type="dxa"/>
            <w:tcBorders>
              <w:bottom w:val="single" w:sz="4" w:space="0" w:color="auto"/>
            </w:tcBorders>
          </w:tcPr>
          <w:p w14:paraId="7C1984CC"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5</w:t>
            </w:r>
          </w:p>
        </w:tc>
        <w:tc>
          <w:tcPr>
            <w:tcW w:w="1134" w:type="dxa"/>
            <w:tcBorders>
              <w:bottom w:val="single" w:sz="4" w:space="0" w:color="auto"/>
            </w:tcBorders>
          </w:tcPr>
          <w:p w14:paraId="7A087B12"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6</w:t>
            </w:r>
          </w:p>
        </w:tc>
        <w:tc>
          <w:tcPr>
            <w:tcW w:w="1134" w:type="dxa"/>
            <w:tcBorders>
              <w:bottom w:val="single" w:sz="4" w:space="0" w:color="auto"/>
            </w:tcBorders>
          </w:tcPr>
          <w:p w14:paraId="32665036"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7</w:t>
            </w:r>
          </w:p>
        </w:tc>
        <w:tc>
          <w:tcPr>
            <w:tcW w:w="567" w:type="dxa"/>
            <w:tcBorders>
              <w:bottom w:val="single" w:sz="4" w:space="0" w:color="auto"/>
            </w:tcBorders>
          </w:tcPr>
          <w:p w14:paraId="1A1FE609"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8</w:t>
            </w:r>
          </w:p>
        </w:tc>
        <w:tc>
          <w:tcPr>
            <w:tcW w:w="566" w:type="dxa"/>
            <w:tcBorders>
              <w:bottom w:val="single" w:sz="4" w:space="0" w:color="auto"/>
            </w:tcBorders>
          </w:tcPr>
          <w:p w14:paraId="54C8A682"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9</w:t>
            </w:r>
          </w:p>
        </w:tc>
      </w:tr>
      <w:tr w:rsidR="006A21F9" w:rsidRPr="006A21F9" w14:paraId="2BC6EB0F" w14:textId="77777777" w:rsidTr="007513F9">
        <w:trPr>
          <w:trHeight w:val="625"/>
        </w:trPr>
        <w:tc>
          <w:tcPr>
            <w:tcW w:w="567" w:type="dxa"/>
            <w:tcBorders>
              <w:bottom w:val="single" w:sz="4" w:space="0" w:color="auto"/>
            </w:tcBorders>
          </w:tcPr>
          <w:p w14:paraId="524500AC" w14:textId="77777777" w:rsidR="006A21F9" w:rsidRPr="006A21F9" w:rsidRDefault="006A21F9" w:rsidP="005D0BC5">
            <w:pPr>
              <w:pStyle w:val="af0"/>
              <w:jc w:val="center"/>
              <w:rPr>
                <w:rFonts w:ascii="Arial" w:hAnsi="Arial" w:cs="Arial"/>
                <w:sz w:val="16"/>
                <w:szCs w:val="16"/>
              </w:rPr>
            </w:pPr>
          </w:p>
        </w:tc>
        <w:tc>
          <w:tcPr>
            <w:tcW w:w="2835" w:type="dxa"/>
            <w:tcBorders>
              <w:bottom w:val="single" w:sz="4" w:space="0" w:color="auto"/>
            </w:tcBorders>
          </w:tcPr>
          <w:p w14:paraId="3C37A92A" w14:textId="77777777" w:rsidR="006A21F9" w:rsidRPr="006A21F9" w:rsidRDefault="006A21F9" w:rsidP="005D0BC5">
            <w:pPr>
              <w:pStyle w:val="af0"/>
              <w:pBdr>
                <w:bottom w:val="single" w:sz="12" w:space="1" w:color="auto"/>
              </w:pBdr>
              <w:jc w:val="both"/>
              <w:rPr>
                <w:rFonts w:ascii="Arial" w:hAnsi="Arial" w:cs="Arial"/>
                <w:sz w:val="16"/>
                <w:szCs w:val="16"/>
              </w:rPr>
            </w:pPr>
            <w:r w:rsidRPr="006A21F9">
              <w:rPr>
                <w:rStyle w:val="a7"/>
                <w:rFonts w:ascii="Arial" w:hAnsi="Arial" w:cs="Arial"/>
                <w:sz w:val="16"/>
                <w:szCs w:val="16"/>
              </w:rPr>
              <w:footnoteReference w:id="6"/>
            </w:r>
          </w:p>
          <w:p w14:paraId="3E619290" w14:textId="77777777" w:rsidR="006A21F9" w:rsidRPr="006A21F9" w:rsidRDefault="006A21F9" w:rsidP="005D0BC5">
            <w:pPr>
              <w:widowControl w:val="0"/>
              <w:spacing w:before="0" w:beforeAutospacing="0" w:after="0" w:afterAutospacing="0"/>
              <w:jc w:val="both"/>
              <w:rPr>
                <w:rFonts w:ascii="Arial" w:hAnsi="Arial" w:cs="Arial"/>
                <w:sz w:val="16"/>
                <w:szCs w:val="16"/>
                <w:lang w:val="ru-RU"/>
              </w:rPr>
            </w:pPr>
            <w:r w:rsidRPr="006A21F9">
              <w:rPr>
                <w:rFonts w:ascii="Arial" w:hAnsi="Arial" w:cs="Arial"/>
                <w:sz w:val="16"/>
                <w:szCs w:val="16"/>
                <w:lang w:val="ru-RU"/>
              </w:rPr>
              <w:t>Обоснование включения дополнительной информации в сведения о товаре, работе, услуге</w:t>
            </w:r>
            <w:r w:rsidRPr="006A21F9">
              <w:rPr>
                <w:rStyle w:val="a7"/>
                <w:rFonts w:ascii="Arial" w:hAnsi="Arial" w:cs="Arial"/>
                <w:sz w:val="16"/>
                <w:szCs w:val="16"/>
              </w:rPr>
              <w:footnoteReference w:id="7"/>
            </w:r>
            <w:r w:rsidRPr="006A21F9">
              <w:rPr>
                <w:rFonts w:ascii="Arial" w:hAnsi="Arial" w:cs="Arial"/>
                <w:sz w:val="16"/>
                <w:szCs w:val="16"/>
                <w:lang w:val="ru-RU"/>
              </w:rPr>
              <w:t>:</w:t>
            </w:r>
          </w:p>
          <w:p w14:paraId="40408424" w14:textId="77777777" w:rsidR="006A21F9" w:rsidRPr="006A21F9" w:rsidRDefault="006A21F9" w:rsidP="005D0BC5">
            <w:pPr>
              <w:widowControl w:val="0"/>
              <w:spacing w:before="0" w:beforeAutospacing="0" w:after="0" w:afterAutospacing="0"/>
              <w:jc w:val="both"/>
              <w:rPr>
                <w:rFonts w:ascii="Arial" w:hAnsi="Arial" w:cs="Arial"/>
                <w:sz w:val="16"/>
                <w:szCs w:val="16"/>
                <w:lang w:val="ru-RU"/>
              </w:rPr>
            </w:pPr>
            <w:r w:rsidRPr="006A21F9">
              <w:rPr>
                <w:rFonts w:ascii="Arial" w:hAnsi="Arial" w:cs="Arial"/>
                <w:sz w:val="16"/>
                <w:szCs w:val="16"/>
                <w:lang w:val="ru-RU"/>
              </w:rPr>
              <w:t xml:space="preserve">В случае осуществления закупки товара, работы, услуги, в отношении которых в каталоге отсутствуют соответствующие позиции, заказчик осуществляет описание товара, работы, услуги в соответствии с требованиями </w:t>
            </w:r>
            <w:hyperlink r:id="rId11" w:history="1">
              <w:r w:rsidRPr="006A21F9">
                <w:rPr>
                  <w:rFonts w:ascii="Arial" w:hAnsi="Arial" w:cs="Arial"/>
                  <w:sz w:val="16"/>
                  <w:szCs w:val="16"/>
                  <w:lang w:val="ru-RU"/>
                </w:rPr>
                <w:t>статьи 33</w:t>
              </w:r>
            </w:hyperlink>
            <w:r w:rsidRPr="006A21F9">
              <w:rPr>
                <w:rFonts w:ascii="Arial" w:hAnsi="Arial" w:cs="Arial"/>
                <w:sz w:val="16"/>
                <w:szCs w:val="16"/>
                <w:lang w:val="ru-RU"/>
              </w:rPr>
              <w:t xml:space="preserve"> Закона</w:t>
            </w:r>
          </w:p>
          <w:p w14:paraId="061A2D27" w14:textId="77777777" w:rsidR="006A21F9" w:rsidRPr="006A21F9" w:rsidRDefault="006A21F9" w:rsidP="005D0BC5">
            <w:pPr>
              <w:widowControl w:val="0"/>
              <w:spacing w:before="0" w:beforeAutospacing="0" w:after="0" w:afterAutospacing="0"/>
              <w:jc w:val="both"/>
              <w:rPr>
                <w:rFonts w:ascii="Arial" w:hAnsi="Arial" w:cs="Arial"/>
                <w:sz w:val="16"/>
                <w:szCs w:val="16"/>
                <w:lang w:val="ru-RU"/>
              </w:rPr>
            </w:pPr>
            <w:r w:rsidRPr="006A21F9">
              <w:rPr>
                <w:rFonts w:ascii="Arial" w:hAnsi="Arial" w:cs="Arial"/>
                <w:sz w:val="16"/>
                <w:szCs w:val="16"/>
                <w:lang w:val="ru-RU"/>
              </w:rPr>
              <w:t>№ 44-ФЗ. При проведении предусмотренных Законом</w:t>
            </w:r>
          </w:p>
          <w:p w14:paraId="3542DD01" w14:textId="77777777" w:rsidR="006A21F9" w:rsidRPr="006A21F9" w:rsidRDefault="006A21F9" w:rsidP="005D0BC5">
            <w:pPr>
              <w:widowControl w:val="0"/>
              <w:spacing w:before="0" w:beforeAutospacing="0" w:after="0" w:afterAutospacing="0"/>
              <w:jc w:val="both"/>
              <w:rPr>
                <w:rFonts w:ascii="Arial" w:hAnsi="Arial" w:cs="Arial"/>
                <w:sz w:val="16"/>
                <w:szCs w:val="16"/>
                <w:lang w:val="ru-RU"/>
              </w:rPr>
            </w:pPr>
            <w:r w:rsidRPr="006A21F9">
              <w:rPr>
                <w:rFonts w:ascii="Arial" w:hAnsi="Arial" w:cs="Arial"/>
                <w:sz w:val="16"/>
                <w:szCs w:val="16"/>
                <w:lang w:val="ru-RU"/>
              </w:rPr>
              <w:t xml:space="preserve">№ 44-ФЗ электронных процедур характеристики объекта закупки, предусмотренные </w:t>
            </w:r>
            <w:hyperlink r:id="rId12" w:history="1">
              <w:r w:rsidRPr="006A21F9">
                <w:rPr>
                  <w:rFonts w:ascii="Arial" w:hAnsi="Arial" w:cs="Arial"/>
                  <w:sz w:val="16"/>
                  <w:szCs w:val="16"/>
                  <w:lang w:val="ru-RU"/>
                </w:rPr>
                <w:t>пунктом 1 части 1 статьи 33</w:t>
              </w:r>
            </w:hyperlink>
            <w:r w:rsidRPr="006A21F9">
              <w:rPr>
                <w:rFonts w:ascii="Arial" w:hAnsi="Arial" w:cs="Arial"/>
                <w:sz w:val="16"/>
                <w:szCs w:val="16"/>
                <w:lang w:val="ru-RU"/>
              </w:rPr>
              <w:t xml:space="preserve"> Закона</w:t>
            </w:r>
          </w:p>
          <w:p w14:paraId="61252CCE" w14:textId="77777777" w:rsidR="006A21F9" w:rsidRPr="006A21F9" w:rsidRDefault="006A21F9" w:rsidP="005D0BC5">
            <w:pPr>
              <w:widowControl w:val="0"/>
              <w:spacing w:before="0" w:beforeAutospacing="0" w:after="0" w:afterAutospacing="0"/>
              <w:jc w:val="both"/>
              <w:rPr>
                <w:rFonts w:ascii="Arial" w:hAnsi="Arial" w:cs="Arial"/>
                <w:sz w:val="16"/>
                <w:szCs w:val="16"/>
              </w:rPr>
            </w:pPr>
            <w:r w:rsidRPr="006A21F9">
              <w:rPr>
                <w:rFonts w:ascii="Arial" w:hAnsi="Arial" w:cs="Arial"/>
                <w:sz w:val="16"/>
                <w:szCs w:val="16"/>
                <w:lang w:val="ru-RU"/>
              </w:rPr>
              <w:t xml:space="preserve">№ 44-ФЗ, указываются с использованием ЕИС при формировании извещения об осуществлении закупки в соответствии с </w:t>
            </w:r>
            <w:hyperlink r:id="rId13" w:history="1">
              <w:r w:rsidRPr="006A21F9">
                <w:rPr>
                  <w:rFonts w:ascii="Arial" w:hAnsi="Arial" w:cs="Arial"/>
                  <w:sz w:val="16"/>
                  <w:szCs w:val="16"/>
                  <w:lang w:val="ru-RU"/>
                </w:rPr>
                <w:t xml:space="preserve">частью </w:t>
              </w:r>
              <w:r w:rsidRPr="006A21F9">
                <w:rPr>
                  <w:rFonts w:ascii="Arial" w:hAnsi="Arial" w:cs="Arial"/>
                  <w:sz w:val="16"/>
                  <w:szCs w:val="16"/>
                </w:rPr>
                <w:t>1 статьи 42</w:t>
              </w:r>
            </w:hyperlink>
            <w:r w:rsidRPr="006A21F9">
              <w:rPr>
                <w:rFonts w:ascii="Arial" w:hAnsi="Arial" w:cs="Arial"/>
                <w:sz w:val="16"/>
                <w:szCs w:val="16"/>
              </w:rPr>
              <w:t xml:space="preserve"> Закона</w:t>
            </w:r>
          </w:p>
          <w:p w14:paraId="6A34B293" w14:textId="77777777" w:rsidR="006A21F9" w:rsidRPr="006A21F9" w:rsidRDefault="006A21F9" w:rsidP="005D0BC5">
            <w:pPr>
              <w:widowControl w:val="0"/>
              <w:spacing w:before="0" w:beforeAutospacing="0" w:after="0" w:afterAutospacing="0"/>
              <w:jc w:val="both"/>
              <w:rPr>
                <w:rFonts w:ascii="Arial" w:hAnsi="Arial" w:cs="Arial"/>
                <w:sz w:val="16"/>
                <w:szCs w:val="16"/>
              </w:rPr>
            </w:pPr>
            <w:r w:rsidRPr="006A21F9">
              <w:rPr>
                <w:rFonts w:ascii="Arial" w:hAnsi="Arial" w:cs="Arial"/>
                <w:sz w:val="16"/>
                <w:szCs w:val="16"/>
              </w:rPr>
              <w:t>№ 44-ФЗ соответственно.</w:t>
            </w:r>
          </w:p>
        </w:tc>
        <w:tc>
          <w:tcPr>
            <w:tcW w:w="709" w:type="dxa"/>
            <w:tcBorders>
              <w:bottom w:val="single" w:sz="4" w:space="0" w:color="auto"/>
            </w:tcBorders>
          </w:tcPr>
          <w:p w14:paraId="02B3A625" w14:textId="77777777" w:rsidR="006A21F9" w:rsidRPr="006A21F9" w:rsidRDefault="006A21F9" w:rsidP="005D0BC5">
            <w:pPr>
              <w:pStyle w:val="af0"/>
              <w:jc w:val="center"/>
              <w:rPr>
                <w:rFonts w:ascii="Arial" w:hAnsi="Arial" w:cs="Arial"/>
                <w:sz w:val="16"/>
                <w:szCs w:val="16"/>
              </w:rPr>
            </w:pPr>
          </w:p>
        </w:tc>
        <w:tc>
          <w:tcPr>
            <w:tcW w:w="992" w:type="dxa"/>
            <w:tcBorders>
              <w:bottom w:val="single" w:sz="4" w:space="0" w:color="auto"/>
            </w:tcBorders>
          </w:tcPr>
          <w:p w14:paraId="40F98CC4" w14:textId="77777777" w:rsidR="006A21F9" w:rsidRPr="006A21F9" w:rsidRDefault="006A21F9" w:rsidP="005D0BC5">
            <w:pPr>
              <w:pStyle w:val="af0"/>
              <w:jc w:val="center"/>
              <w:rPr>
                <w:rFonts w:ascii="Arial" w:hAnsi="Arial" w:cs="Arial"/>
                <w:sz w:val="16"/>
                <w:szCs w:val="16"/>
              </w:rPr>
            </w:pPr>
          </w:p>
        </w:tc>
        <w:tc>
          <w:tcPr>
            <w:tcW w:w="851" w:type="dxa"/>
            <w:tcBorders>
              <w:bottom w:val="single" w:sz="4" w:space="0" w:color="auto"/>
            </w:tcBorders>
          </w:tcPr>
          <w:p w14:paraId="409A254E" w14:textId="77777777" w:rsidR="006A21F9" w:rsidRPr="006A21F9" w:rsidRDefault="006A21F9" w:rsidP="005D0BC5">
            <w:pPr>
              <w:pStyle w:val="af0"/>
              <w:jc w:val="center"/>
              <w:rPr>
                <w:rFonts w:ascii="Arial" w:hAnsi="Arial" w:cs="Arial"/>
                <w:sz w:val="16"/>
                <w:szCs w:val="16"/>
              </w:rPr>
            </w:pPr>
          </w:p>
        </w:tc>
        <w:tc>
          <w:tcPr>
            <w:tcW w:w="1134" w:type="dxa"/>
            <w:tcBorders>
              <w:bottom w:val="single" w:sz="4" w:space="0" w:color="auto"/>
            </w:tcBorders>
          </w:tcPr>
          <w:p w14:paraId="7495F39B" w14:textId="77777777" w:rsidR="006A21F9" w:rsidRPr="006A21F9" w:rsidRDefault="006A21F9" w:rsidP="005D0BC5">
            <w:pPr>
              <w:pStyle w:val="af0"/>
              <w:jc w:val="center"/>
              <w:rPr>
                <w:rFonts w:ascii="Arial" w:hAnsi="Arial" w:cs="Arial"/>
                <w:sz w:val="16"/>
                <w:szCs w:val="16"/>
              </w:rPr>
            </w:pPr>
          </w:p>
        </w:tc>
        <w:tc>
          <w:tcPr>
            <w:tcW w:w="1134" w:type="dxa"/>
            <w:tcBorders>
              <w:bottom w:val="single" w:sz="4" w:space="0" w:color="auto"/>
            </w:tcBorders>
          </w:tcPr>
          <w:p w14:paraId="37AF6C15" w14:textId="77777777" w:rsidR="006A21F9" w:rsidRPr="006A21F9" w:rsidRDefault="006A21F9" w:rsidP="005D0BC5">
            <w:pPr>
              <w:pStyle w:val="af0"/>
              <w:jc w:val="center"/>
              <w:rPr>
                <w:rFonts w:ascii="Arial" w:hAnsi="Arial" w:cs="Arial"/>
                <w:sz w:val="16"/>
                <w:szCs w:val="16"/>
              </w:rPr>
            </w:pPr>
          </w:p>
        </w:tc>
        <w:tc>
          <w:tcPr>
            <w:tcW w:w="567" w:type="dxa"/>
            <w:tcBorders>
              <w:bottom w:val="single" w:sz="4" w:space="0" w:color="auto"/>
            </w:tcBorders>
          </w:tcPr>
          <w:p w14:paraId="5FD23552" w14:textId="77777777" w:rsidR="006A21F9" w:rsidRPr="006A21F9" w:rsidRDefault="006A21F9" w:rsidP="005D0BC5">
            <w:pPr>
              <w:pStyle w:val="af0"/>
              <w:jc w:val="center"/>
              <w:rPr>
                <w:rFonts w:ascii="Arial" w:hAnsi="Arial" w:cs="Arial"/>
                <w:sz w:val="16"/>
                <w:szCs w:val="16"/>
              </w:rPr>
            </w:pPr>
          </w:p>
        </w:tc>
        <w:tc>
          <w:tcPr>
            <w:tcW w:w="566" w:type="dxa"/>
            <w:tcBorders>
              <w:bottom w:val="single" w:sz="4" w:space="0" w:color="auto"/>
            </w:tcBorders>
          </w:tcPr>
          <w:p w14:paraId="1E5486DF" w14:textId="77777777" w:rsidR="006A21F9" w:rsidRPr="006A21F9" w:rsidRDefault="006A21F9" w:rsidP="005D0BC5">
            <w:pPr>
              <w:pStyle w:val="af0"/>
              <w:jc w:val="center"/>
              <w:rPr>
                <w:rFonts w:ascii="Arial" w:hAnsi="Arial" w:cs="Arial"/>
                <w:sz w:val="16"/>
                <w:szCs w:val="16"/>
              </w:rPr>
            </w:pPr>
          </w:p>
        </w:tc>
      </w:tr>
    </w:tbl>
    <w:p w14:paraId="09347452" w14:textId="77777777" w:rsidR="006A21F9" w:rsidRDefault="006A21F9" w:rsidP="005D0BC5">
      <w:pPr>
        <w:pStyle w:val="ConsPlusNormal"/>
        <w:rPr>
          <w:sz w:val="24"/>
          <w:szCs w:val="24"/>
        </w:rPr>
      </w:pPr>
    </w:p>
    <w:p w14:paraId="3C5F2769" w14:textId="77777777" w:rsidR="006A21F9" w:rsidRDefault="006A21F9" w:rsidP="005D0BC5">
      <w:pPr>
        <w:pStyle w:val="ConsPlusNormal"/>
        <w:rPr>
          <w:sz w:val="24"/>
          <w:szCs w:val="24"/>
        </w:rPr>
      </w:pPr>
    </w:p>
    <w:p w14:paraId="2977B4C6" w14:textId="46CB08C8" w:rsidR="006A21F9" w:rsidRDefault="006A21F9" w:rsidP="00076A36">
      <w:pPr>
        <w:pStyle w:val="ConsPlusNormal"/>
        <w:ind w:firstLine="567"/>
        <w:jc w:val="both"/>
        <w:rPr>
          <w:sz w:val="24"/>
          <w:szCs w:val="24"/>
        </w:rPr>
      </w:pPr>
      <w:r w:rsidRPr="005C5887">
        <w:rPr>
          <w:rStyle w:val="a7"/>
          <w:sz w:val="24"/>
          <w:szCs w:val="24"/>
        </w:rPr>
        <w:footnoteRef/>
      </w:r>
      <w:r w:rsidRPr="005C5887">
        <w:rPr>
          <w:sz w:val="24"/>
          <w:szCs w:val="24"/>
        </w:rPr>
        <w:t xml:space="preserve"> В данном электронном документе остается муниципальным/государственным заказчиком в неизменном виде. Государственным заказчиком при формировании структурированного извещения указанная фраза дублируется в строке «Обоснование включения дополнительной информации в сведения о товаре, работе, услуге» раздела «Информация об объекте закупки» РИС.</w:t>
      </w:r>
    </w:p>
    <w:p w14:paraId="705ECA4C" w14:textId="77777777" w:rsidR="006A21F9" w:rsidRDefault="006A21F9" w:rsidP="005D0BC5">
      <w:pPr>
        <w:pStyle w:val="ConsPlusNormal"/>
        <w:jc w:val="both"/>
        <w:rPr>
          <w:sz w:val="24"/>
          <w:szCs w:val="24"/>
        </w:rPr>
      </w:pPr>
    </w:p>
    <w:p w14:paraId="7F83B28D" w14:textId="77777777" w:rsidR="006A21F9" w:rsidRPr="005C5887" w:rsidRDefault="006A21F9" w:rsidP="005D0BC5">
      <w:pPr>
        <w:pStyle w:val="ConsPlusNormal"/>
        <w:jc w:val="both"/>
        <w:rPr>
          <w:sz w:val="24"/>
          <w:szCs w:val="24"/>
        </w:rPr>
      </w:pPr>
    </w:p>
    <w:p w14:paraId="7A65CF9E" w14:textId="77777777" w:rsidR="006A21F9" w:rsidRPr="005D0BC5" w:rsidRDefault="006A21F9" w:rsidP="005D0BC5">
      <w:pPr>
        <w:pStyle w:val="ConsPlusNormal"/>
        <w:ind w:firstLine="540"/>
        <w:jc w:val="center"/>
        <w:rPr>
          <w:b/>
          <w:bCs/>
          <w:sz w:val="32"/>
          <w:szCs w:val="32"/>
        </w:rPr>
      </w:pPr>
      <w:r w:rsidRPr="005D0BC5">
        <w:rPr>
          <w:b/>
          <w:bCs/>
          <w:sz w:val="32"/>
          <w:szCs w:val="32"/>
        </w:rPr>
        <w:t>ИЛИ (ПРИ ОПИСАНИИ ЗАКАЗЧИКОМ ОБЪЕКТА ЗАКУПКИ ПО ОКПД2)</w:t>
      </w:r>
    </w:p>
    <w:p w14:paraId="2EDADF1B" w14:textId="77777777" w:rsidR="006A21F9" w:rsidRPr="006A21F9" w:rsidRDefault="006A21F9" w:rsidP="005D0BC5">
      <w:pPr>
        <w:widowControl w:val="0"/>
        <w:spacing w:before="0" w:beforeAutospacing="0" w:after="0" w:afterAutospacing="0"/>
        <w:ind w:firstLine="709"/>
        <w:jc w:val="center"/>
        <w:rPr>
          <w:rFonts w:ascii="Arial" w:hAnsi="Arial" w:cs="Arial"/>
          <w:sz w:val="24"/>
          <w:szCs w:val="24"/>
          <w:lang w:val="ru-RU"/>
        </w:rPr>
      </w:pPr>
    </w:p>
    <w:p w14:paraId="1DADC848" w14:textId="77777777" w:rsidR="006A21F9" w:rsidRPr="006A21F9" w:rsidRDefault="006A21F9" w:rsidP="005D0BC5">
      <w:pPr>
        <w:widowControl w:val="0"/>
        <w:spacing w:before="0" w:beforeAutospacing="0" w:after="0" w:afterAutospacing="0"/>
        <w:ind w:firstLine="709"/>
        <w:jc w:val="center"/>
        <w:rPr>
          <w:rFonts w:ascii="Arial" w:hAnsi="Arial" w:cs="Arial"/>
          <w:sz w:val="24"/>
          <w:szCs w:val="24"/>
          <w:lang w:val="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709"/>
        <w:gridCol w:w="1417"/>
        <w:gridCol w:w="1134"/>
        <w:gridCol w:w="1560"/>
        <w:gridCol w:w="2126"/>
        <w:gridCol w:w="567"/>
        <w:gridCol w:w="566"/>
      </w:tblGrid>
      <w:tr w:rsidR="006A21F9" w:rsidRPr="006A21F9" w14:paraId="328BAE3E" w14:textId="77777777" w:rsidTr="007513F9">
        <w:trPr>
          <w:trHeight w:val="330"/>
        </w:trPr>
        <w:tc>
          <w:tcPr>
            <w:tcW w:w="426" w:type="dxa"/>
            <w:vMerge w:val="restart"/>
          </w:tcPr>
          <w:p w14:paraId="2EE931D9" w14:textId="77777777" w:rsidR="006A21F9" w:rsidRPr="006A21F9" w:rsidRDefault="006A21F9" w:rsidP="005D0BC5">
            <w:pPr>
              <w:widowControl w:val="0"/>
              <w:spacing w:before="0" w:beforeAutospacing="0" w:after="0" w:afterAutospacing="0"/>
              <w:jc w:val="center"/>
              <w:rPr>
                <w:rFonts w:ascii="Arial" w:hAnsi="Arial" w:cs="Arial"/>
                <w:sz w:val="16"/>
                <w:szCs w:val="16"/>
              </w:rPr>
            </w:pPr>
            <w:r w:rsidRPr="006A21F9">
              <w:rPr>
                <w:rFonts w:ascii="Arial" w:hAnsi="Arial" w:cs="Arial"/>
                <w:sz w:val="16"/>
                <w:szCs w:val="16"/>
              </w:rPr>
              <w:t>№ п/п</w:t>
            </w:r>
          </w:p>
        </w:tc>
        <w:tc>
          <w:tcPr>
            <w:tcW w:w="850" w:type="dxa"/>
            <w:vMerge w:val="restart"/>
          </w:tcPr>
          <w:p w14:paraId="432A1472" w14:textId="77777777" w:rsidR="006A21F9" w:rsidRPr="006A21F9" w:rsidRDefault="006A21F9" w:rsidP="005D0BC5">
            <w:pPr>
              <w:widowControl w:val="0"/>
              <w:spacing w:before="0" w:beforeAutospacing="0" w:after="0" w:afterAutospacing="0"/>
              <w:jc w:val="center"/>
              <w:rPr>
                <w:rFonts w:ascii="Arial" w:hAnsi="Arial" w:cs="Arial"/>
                <w:sz w:val="16"/>
                <w:szCs w:val="16"/>
              </w:rPr>
            </w:pPr>
            <w:r w:rsidRPr="006A21F9">
              <w:rPr>
                <w:rFonts w:ascii="Arial" w:hAnsi="Arial" w:cs="Arial"/>
                <w:sz w:val="16"/>
                <w:szCs w:val="16"/>
              </w:rPr>
              <w:t>Наименование работ, услуг</w:t>
            </w:r>
            <w:r w:rsidRPr="006A21F9">
              <w:rPr>
                <w:rStyle w:val="af2"/>
                <w:rFonts w:ascii="Arial" w:hAnsi="Arial" w:cs="Arial"/>
                <w:sz w:val="16"/>
                <w:szCs w:val="16"/>
              </w:rPr>
              <w:endnoteReference w:id="18"/>
            </w:r>
          </w:p>
        </w:tc>
        <w:tc>
          <w:tcPr>
            <w:tcW w:w="709" w:type="dxa"/>
            <w:vMerge w:val="restart"/>
          </w:tcPr>
          <w:p w14:paraId="405F1F3F" w14:textId="77777777" w:rsidR="006A21F9" w:rsidRPr="006A21F9" w:rsidRDefault="006A21F9" w:rsidP="005D0BC5">
            <w:pPr>
              <w:pStyle w:val="ConsPlusNormal"/>
              <w:jc w:val="center"/>
              <w:rPr>
                <w:sz w:val="16"/>
                <w:szCs w:val="16"/>
              </w:rPr>
            </w:pPr>
            <w:r w:rsidRPr="006A21F9">
              <w:rPr>
                <w:sz w:val="16"/>
                <w:szCs w:val="16"/>
              </w:rPr>
              <w:t>Код ОКПД2</w:t>
            </w:r>
          </w:p>
        </w:tc>
        <w:tc>
          <w:tcPr>
            <w:tcW w:w="6237" w:type="dxa"/>
            <w:gridSpan w:val="4"/>
          </w:tcPr>
          <w:p w14:paraId="1C3E98D1" w14:textId="77777777" w:rsidR="006A21F9" w:rsidRPr="006A21F9" w:rsidRDefault="006A21F9" w:rsidP="005D0BC5">
            <w:pPr>
              <w:widowControl w:val="0"/>
              <w:spacing w:before="0" w:beforeAutospacing="0" w:after="0" w:afterAutospacing="0"/>
              <w:jc w:val="center"/>
              <w:rPr>
                <w:rFonts w:ascii="Arial" w:hAnsi="Arial" w:cs="Arial"/>
                <w:sz w:val="16"/>
                <w:szCs w:val="16"/>
              </w:rPr>
            </w:pPr>
            <w:r w:rsidRPr="006A21F9">
              <w:rPr>
                <w:rFonts w:ascii="Arial" w:hAnsi="Arial" w:cs="Arial"/>
                <w:sz w:val="16"/>
                <w:szCs w:val="16"/>
              </w:rPr>
              <w:t>Характеристики работ, услуг</w:t>
            </w:r>
          </w:p>
        </w:tc>
        <w:tc>
          <w:tcPr>
            <w:tcW w:w="567" w:type="dxa"/>
            <w:vMerge w:val="restart"/>
          </w:tcPr>
          <w:p w14:paraId="2879571B" w14:textId="77777777" w:rsidR="006A21F9" w:rsidRPr="006A21F9" w:rsidRDefault="006A21F9" w:rsidP="005D0BC5">
            <w:pPr>
              <w:widowControl w:val="0"/>
              <w:spacing w:before="0" w:beforeAutospacing="0" w:after="0" w:afterAutospacing="0"/>
              <w:jc w:val="center"/>
              <w:rPr>
                <w:rFonts w:ascii="Arial" w:hAnsi="Arial" w:cs="Arial"/>
                <w:sz w:val="16"/>
                <w:szCs w:val="16"/>
              </w:rPr>
            </w:pPr>
            <w:r w:rsidRPr="006A21F9">
              <w:rPr>
                <w:rFonts w:ascii="Arial" w:hAnsi="Arial" w:cs="Arial"/>
                <w:sz w:val="16"/>
                <w:szCs w:val="16"/>
              </w:rPr>
              <w:t>Ед. изм.</w:t>
            </w:r>
            <w:r w:rsidRPr="006A21F9">
              <w:rPr>
                <w:rStyle w:val="af2"/>
                <w:rFonts w:ascii="Arial" w:hAnsi="Arial" w:cs="Arial"/>
                <w:sz w:val="16"/>
                <w:szCs w:val="16"/>
              </w:rPr>
              <w:t xml:space="preserve"> </w:t>
            </w:r>
            <w:r w:rsidRPr="006A21F9">
              <w:rPr>
                <w:rStyle w:val="af2"/>
                <w:rFonts w:ascii="Arial" w:hAnsi="Arial" w:cs="Arial"/>
                <w:sz w:val="16"/>
                <w:szCs w:val="16"/>
              </w:rPr>
              <w:endnoteReference w:id="19"/>
            </w:r>
          </w:p>
        </w:tc>
        <w:tc>
          <w:tcPr>
            <w:tcW w:w="566" w:type="dxa"/>
            <w:vMerge w:val="restart"/>
          </w:tcPr>
          <w:p w14:paraId="520F5DBB" w14:textId="77777777" w:rsidR="006A21F9" w:rsidRPr="006A21F9" w:rsidRDefault="006A21F9" w:rsidP="005D0BC5">
            <w:pPr>
              <w:widowControl w:val="0"/>
              <w:spacing w:before="0" w:beforeAutospacing="0" w:after="0" w:afterAutospacing="0"/>
              <w:jc w:val="center"/>
              <w:rPr>
                <w:rFonts w:ascii="Arial" w:hAnsi="Arial" w:cs="Arial"/>
                <w:sz w:val="16"/>
                <w:szCs w:val="16"/>
              </w:rPr>
            </w:pPr>
            <w:r w:rsidRPr="006A21F9">
              <w:rPr>
                <w:rFonts w:ascii="Arial" w:hAnsi="Arial" w:cs="Arial"/>
                <w:sz w:val="16"/>
                <w:szCs w:val="16"/>
              </w:rPr>
              <w:t xml:space="preserve">Кол-во </w:t>
            </w:r>
            <w:r w:rsidRPr="006A21F9">
              <w:rPr>
                <w:rStyle w:val="af2"/>
                <w:rFonts w:ascii="Arial" w:hAnsi="Arial" w:cs="Arial"/>
                <w:sz w:val="16"/>
                <w:szCs w:val="16"/>
              </w:rPr>
              <w:endnoteReference w:id="20"/>
            </w:r>
          </w:p>
        </w:tc>
      </w:tr>
      <w:tr w:rsidR="006A21F9" w:rsidRPr="007513F9" w14:paraId="1653D780" w14:textId="77777777" w:rsidTr="007513F9">
        <w:trPr>
          <w:trHeight w:val="645"/>
        </w:trPr>
        <w:tc>
          <w:tcPr>
            <w:tcW w:w="426" w:type="dxa"/>
            <w:vMerge/>
          </w:tcPr>
          <w:p w14:paraId="33A85C29" w14:textId="77777777" w:rsidR="006A21F9" w:rsidRPr="006A21F9" w:rsidRDefault="006A21F9" w:rsidP="005D0BC5">
            <w:pPr>
              <w:widowControl w:val="0"/>
              <w:snapToGrid w:val="0"/>
              <w:spacing w:before="0" w:beforeAutospacing="0" w:after="0" w:afterAutospacing="0"/>
              <w:rPr>
                <w:rFonts w:ascii="Arial" w:hAnsi="Arial" w:cs="Arial"/>
                <w:sz w:val="16"/>
                <w:szCs w:val="16"/>
                <w:lang w:eastAsia="ar-SA"/>
              </w:rPr>
            </w:pPr>
          </w:p>
        </w:tc>
        <w:tc>
          <w:tcPr>
            <w:tcW w:w="850" w:type="dxa"/>
            <w:vMerge/>
          </w:tcPr>
          <w:p w14:paraId="5CE4705A" w14:textId="77777777" w:rsidR="006A21F9" w:rsidRPr="006A21F9" w:rsidRDefault="006A21F9" w:rsidP="005D0BC5">
            <w:pPr>
              <w:widowControl w:val="0"/>
              <w:shd w:val="clear" w:color="auto" w:fill="FFFFFF"/>
              <w:spacing w:before="0" w:beforeAutospacing="0" w:after="0" w:afterAutospacing="0"/>
              <w:jc w:val="both"/>
              <w:rPr>
                <w:rFonts w:ascii="Arial" w:hAnsi="Arial" w:cs="Arial"/>
                <w:sz w:val="16"/>
                <w:szCs w:val="16"/>
              </w:rPr>
            </w:pPr>
          </w:p>
        </w:tc>
        <w:tc>
          <w:tcPr>
            <w:tcW w:w="709" w:type="dxa"/>
            <w:vMerge/>
          </w:tcPr>
          <w:p w14:paraId="42B71645" w14:textId="77777777" w:rsidR="006A21F9" w:rsidRPr="006A21F9" w:rsidRDefault="006A21F9" w:rsidP="005D0BC5">
            <w:pPr>
              <w:widowControl w:val="0"/>
              <w:shd w:val="clear" w:color="auto" w:fill="FFFFFF"/>
              <w:spacing w:before="0" w:beforeAutospacing="0" w:after="0" w:afterAutospacing="0"/>
              <w:ind w:left="33" w:hanging="33"/>
              <w:jc w:val="both"/>
              <w:rPr>
                <w:rFonts w:ascii="Arial" w:hAnsi="Arial" w:cs="Arial"/>
                <w:sz w:val="16"/>
                <w:szCs w:val="16"/>
              </w:rPr>
            </w:pPr>
          </w:p>
        </w:tc>
        <w:tc>
          <w:tcPr>
            <w:tcW w:w="1417" w:type="dxa"/>
          </w:tcPr>
          <w:p w14:paraId="04DE2C49" w14:textId="77777777" w:rsidR="006A21F9" w:rsidRPr="006A21F9" w:rsidRDefault="006A21F9" w:rsidP="005D0BC5">
            <w:pPr>
              <w:widowControl w:val="0"/>
              <w:spacing w:before="0" w:beforeAutospacing="0" w:after="0" w:afterAutospacing="0"/>
              <w:jc w:val="center"/>
              <w:rPr>
                <w:rFonts w:ascii="Arial" w:hAnsi="Arial" w:cs="Arial"/>
                <w:sz w:val="16"/>
                <w:szCs w:val="16"/>
              </w:rPr>
            </w:pPr>
            <w:r w:rsidRPr="006A21F9">
              <w:rPr>
                <w:rFonts w:ascii="Arial" w:hAnsi="Arial" w:cs="Arial"/>
                <w:sz w:val="16"/>
                <w:szCs w:val="16"/>
              </w:rPr>
              <w:t>Наименование характеристики</w:t>
            </w:r>
          </w:p>
        </w:tc>
        <w:tc>
          <w:tcPr>
            <w:tcW w:w="1134" w:type="dxa"/>
          </w:tcPr>
          <w:p w14:paraId="5A55B07A" w14:textId="77777777" w:rsidR="006A21F9" w:rsidRPr="006A21F9" w:rsidRDefault="006A21F9" w:rsidP="005D0BC5">
            <w:pPr>
              <w:widowControl w:val="0"/>
              <w:spacing w:before="0" w:beforeAutospacing="0" w:after="0" w:afterAutospacing="0"/>
              <w:jc w:val="center"/>
              <w:rPr>
                <w:rFonts w:ascii="Arial" w:hAnsi="Arial" w:cs="Arial"/>
                <w:sz w:val="16"/>
                <w:szCs w:val="16"/>
              </w:rPr>
            </w:pPr>
            <w:r w:rsidRPr="006A21F9">
              <w:rPr>
                <w:rFonts w:ascii="Arial" w:hAnsi="Arial" w:cs="Arial"/>
                <w:sz w:val="16"/>
                <w:szCs w:val="16"/>
              </w:rPr>
              <w:t>Значение характеристики</w:t>
            </w:r>
          </w:p>
        </w:tc>
        <w:tc>
          <w:tcPr>
            <w:tcW w:w="1560" w:type="dxa"/>
          </w:tcPr>
          <w:p w14:paraId="24602EDC" w14:textId="77777777" w:rsidR="006A21F9" w:rsidRPr="006A21F9" w:rsidRDefault="006A21F9" w:rsidP="005D0BC5">
            <w:pPr>
              <w:widowControl w:val="0"/>
              <w:spacing w:before="0" w:beforeAutospacing="0" w:after="0" w:afterAutospacing="0"/>
              <w:jc w:val="center"/>
              <w:rPr>
                <w:rFonts w:ascii="Arial" w:hAnsi="Arial" w:cs="Arial"/>
                <w:sz w:val="16"/>
                <w:szCs w:val="16"/>
              </w:rPr>
            </w:pPr>
            <w:r w:rsidRPr="006A21F9">
              <w:rPr>
                <w:rFonts w:ascii="Arial" w:hAnsi="Arial" w:cs="Arial"/>
                <w:sz w:val="16"/>
                <w:szCs w:val="16"/>
              </w:rPr>
              <w:t>Единица измерения характеристики</w:t>
            </w:r>
          </w:p>
        </w:tc>
        <w:tc>
          <w:tcPr>
            <w:tcW w:w="2126" w:type="dxa"/>
          </w:tcPr>
          <w:p w14:paraId="18F26F0A" w14:textId="77777777" w:rsidR="006A21F9" w:rsidRPr="006A21F9" w:rsidRDefault="006A21F9" w:rsidP="005D0BC5">
            <w:pPr>
              <w:widowControl w:val="0"/>
              <w:spacing w:before="0" w:beforeAutospacing="0" w:after="0" w:afterAutospacing="0"/>
              <w:jc w:val="center"/>
              <w:rPr>
                <w:rFonts w:ascii="Arial" w:hAnsi="Arial" w:cs="Arial"/>
                <w:sz w:val="16"/>
                <w:szCs w:val="16"/>
                <w:lang w:val="ru-RU"/>
              </w:rPr>
            </w:pPr>
            <w:r w:rsidRPr="006A21F9">
              <w:rPr>
                <w:rFonts w:ascii="Arial" w:hAnsi="Arial" w:cs="Arial"/>
                <w:sz w:val="16"/>
                <w:szCs w:val="16"/>
                <w:lang w:val="ru-RU"/>
              </w:rPr>
              <w:t>Инструкция по заполнению характеристик в заявке</w:t>
            </w:r>
            <w:r w:rsidRPr="006A21F9">
              <w:rPr>
                <w:rStyle w:val="a7"/>
                <w:rFonts w:ascii="Arial" w:hAnsi="Arial" w:cs="Arial"/>
                <w:sz w:val="16"/>
                <w:szCs w:val="16"/>
              </w:rPr>
              <w:footnoteReference w:id="8"/>
            </w:r>
          </w:p>
        </w:tc>
        <w:tc>
          <w:tcPr>
            <w:tcW w:w="567" w:type="dxa"/>
            <w:vMerge/>
          </w:tcPr>
          <w:p w14:paraId="279A8031" w14:textId="77777777" w:rsidR="006A21F9" w:rsidRPr="006A21F9" w:rsidRDefault="006A21F9" w:rsidP="005D0BC5">
            <w:pPr>
              <w:widowControl w:val="0"/>
              <w:spacing w:before="0" w:beforeAutospacing="0" w:after="0" w:afterAutospacing="0"/>
              <w:rPr>
                <w:rFonts w:ascii="Arial" w:hAnsi="Arial" w:cs="Arial"/>
                <w:sz w:val="16"/>
                <w:szCs w:val="16"/>
                <w:lang w:val="ru-RU"/>
              </w:rPr>
            </w:pPr>
          </w:p>
        </w:tc>
        <w:tc>
          <w:tcPr>
            <w:tcW w:w="566" w:type="dxa"/>
            <w:vMerge/>
          </w:tcPr>
          <w:p w14:paraId="6D349C0F" w14:textId="77777777" w:rsidR="006A21F9" w:rsidRPr="006A21F9" w:rsidRDefault="006A21F9" w:rsidP="005D0BC5">
            <w:pPr>
              <w:widowControl w:val="0"/>
              <w:spacing w:before="0" w:beforeAutospacing="0" w:after="0" w:afterAutospacing="0"/>
              <w:rPr>
                <w:rFonts w:ascii="Arial" w:hAnsi="Arial" w:cs="Arial"/>
                <w:sz w:val="16"/>
                <w:szCs w:val="16"/>
                <w:lang w:val="ru-RU"/>
              </w:rPr>
            </w:pPr>
          </w:p>
        </w:tc>
      </w:tr>
      <w:tr w:rsidR="006A21F9" w:rsidRPr="006A21F9" w14:paraId="10A989A2" w14:textId="77777777" w:rsidTr="006A21F9">
        <w:tc>
          <w:tcPr>
            <w:tcW w:w="426" w:type="dxa"/>
            <w:tcBorders>
              <w:bottom w:val="single" w:sz="4" w:space="0" w:color="auto"/>
            </w:tcBorders>
          </w:tcPr>
          <w:p w14:paraId="297EFA48"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1</w:t>
            </w:r>
          </w:p>
        </w:tc>
        <w:tc>
          <w:tcPr>
            <w:tcW w:w="850" w:type="dxa"/>
            <w:tcBorders>
              <w:bottom w:val="single" w:sz="4" w:space="0" w:color="auto"/>
            </w:tcBorders>
          </w:tcPr>
          <w:p w14:paraId="07545927"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2</w:t>
            </w:r>
          </w:p>
        </w:tc>
        <w:tc>
          <w:tcPr>
            <w:tcW w:w="709" w:type="dxa"/>
            <w:tcBorders>
              <w:bottom w:val="single" w:sz="4" w:space="0" w:color="auto"/>
            </w:tcBorders>
          </w:tcPr>
          <w:p w14:paraId="49ECDB19"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3</w:t>
            </w:r>
          </w:p>
        </w:tc>
        <w:tc>
          <w:tcPr>
            <w:tcW w:w="1417" w:type="dxa"/>
            <w:tcBorders>
              <w:bottom w:val="single" w:sz="4" w:space="0" w:color="auto"/>
            </w:tcBorders>
          </w:tcPr>
          <w:p w14:paraId="1E9E3530"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4</w:t>
            </w:r>
          </w:p>
        </w:tc>
        <w:tc>
          <w:tcPr>
            <w:tcW w:w="1134" w:type="dxa"/>
            <w:tcBorders>
              <w:bottom w:val="single" w:sz="4" w:space="0" w:color="auto"/>
            </w:tcBorders>
          </w:tcPr>
          <w:p w14:paraId="366B2384"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5</w:t>
            </w:r>
          </w:p>
        </w:tc>
        <w:tc>
          <w:tcPr>
            <w:tcW w:w="1560" w:type="dxa"/>
            <w:tcBorders>
              <w:bottom w:val="single" w:sz="4" w:space="0" w:color="auto"/>
            </w:tcBorders>
          </w:tcPr>
          <w:p w14:paraId="473E57D1"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6</w:t>
            </w:r>
          </w:p>
        </w:tc>
        <w:tc>
          <w:tcPr>
            <w:tcW w:w="2126" w:type="dxa"/>
            <w:tcBorders>
              <w:bottom w:val="single" w:sz="4" w:space="0" w:color="auto"/>
            </w:tcBorders>
          </w:tcPr>
          <w:p w14:paraId="3DBBD71A"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7</w:t>
            </w:r>
          </w:p>
        </w:tc>
        <w:tc>
          <w:tcPr>
            <w:tcW w:w="567" w:type="dxa"/>
            <w:tcBorders>
              <w:bottom w:val="single" w:sz="4" w:space="0" w:color="auto"/>
            </w:tcBorders>
          </w:tcPr>
          <w:p w14:paraId="6A37C2AE"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8</w:t>
            </w:r>
          </w:p>
        </w:tc>
        <w:tc>
          <w:tcPr>
            <w:tcW w:w="566" w:type="dxa"/>
            <w:tcBorders>
              <w:bottom w:val="single" w:sz="4" w:space="0" w:color="auto"/>
            </w:tcBorders>
          </w:tcPr>
          <w:p w14:paraId="78347CED" w14:textId="77777777" w:rsidR="006A21F9" w:rsidRPr="006A21F9" w:rsidRDefault="006A21F9" w:rsidP="005D0BC5">
            <w:pPr>
              <w:pStyle w:val="af0"/>
              <w:jc w:val="center"/>
              <w:rPr>
                <w:rFonts w:ascii="Arial" w:hAnsi="Arial" w:cs="Arial"/>
                <w:sz w:val="16"/>
                <w:szCs w:val="16"/>
              </w:rPr>
            </w:pPr>
            <w:r w:rsidRPr="006A21F9">
              <w:rPr>
                <w:rFonts w:ascii="Arial" w:hAnsi="Arial" w:cs="Arial"/>
                <w:sz w:val="16"/>
                <w:szCs w:val="16"/>
              </w:rPr>
              <w:t>9</w:t>
            </w:r>
          </w:p>
        </w:tc>
      </w:tr>
      <w:tr w:rsidR="006A21F9" w:rsidRPr="006A21F9" w14:paraId="00D2F8FB" w14:textId="77777777" w:rsidTr="006A21F9">
        <w:tc>
          <w:tcPr>
            <w:tcW w:w="426" w:type="dxa"/>
            <w:tcBorders>
              <w:bottom w:val="single" w:sz="4" w:space="0" w:color="auto"/>
            </w:tcBorders>
          </w:tcPr>
          <w:p w14:paraId="5311D74E" w14:textId="77777777" w:rsidR="006A21F9" w:rsidRPr="006A21F9" w:rsidRDefault="006A21F9" w:rsidP="005D0BC5">
            <w:pPr>
              <w:pStyle w:val="af0"/>
              <w:jc w:val="center"/>
              <w:rPr>
                <w:rFonts w:ascii="Arial" w:hAnsi="Arial" w:cs="Arial"/>
                <w:sz w:val="16"/>
                <w:szCs w:val="16"/>
              </w:rPr>
            </w:pPr>
          </w:p>
        </w:tc>
        <w:tc>
          <w:tcPr>
            <w:tcW w:w="850" w:type="dxa"/>
            <w:tcBorders>
              <w:bottom w:val="single" w:sz="4" w:space="0" w:color="auto"/>
            </w:tcBorders>
          </w:tcPr>
          <w:p w14:paraId="6E7DA1CD" w14:textId="77777777" w:rsidR="006A21F9" w:rsidRPr="006A21F9" w:rsidRDefault="006A21F9" w:rsidP="005D0BC5">
            <w:pPr>
              <w:pStyle w:val="af0"/>
              <w:jc w:val="center"/>
              <w:rPr>
                <w:rFonts w:ascii="Arial" w:hAnsi="Arial" w:cs="Arial"/>
                <w:sz w:val="16"/>
                <w:szCs w:val="16"/>
              </w:rPr>
            </w:pPr>
          </w:p>
        </w:tc>
        <w:tc>
          <w:tcPr>
            <w:tcW w:w="709" w:type="dxa"/>
            <w:tcBorders>
              <w:bottom w:val="single" w:sz="4" w:space="0" w:color="auto"/>
            </w:tcBorders>
          </w:tcPr>
          <w:p w14:paraId="64B526D6" w14:textId="77777777" w:rsidR="006A21F9" w:rsidRPr="006A21F9" w:rsidRDefault="006A21F9" w:rsidP="005D0BC5">
            <w:pPr>
              <w:pStyle w:val="af0"/>
              <w:jc w:val="center"/>
              <w:rPr>
                <w:rFonts w:ascii="Arial" w:hAnsi="Arial" w:cs="Arial"/>
                <w:sz w:val="16"/>
                <w:szCs w:val="16"/>
              </w:rPr>
            </w:pPr>
          </w:p>
        </w:tc>
        <w:tc>
          <w:tcPr>
            <w:tcW w:w="1417" w:type="dxa"/>
            <w:tcBorders>
              <w:bottom w:val="single" w:sz="4" w:space="0" w:color="auto"/>
            </w:tcBorders>
          </w:tcPr>
          <w:p w14:paraId="149FD934" w14:textId="77777777" w:rsidR="006A21F9" w:rsidRPr="006A21F9" w:rsidRDefault="006A21F9" w:rsidP="005D0BC5">
            <w:pPr>
              <w:pStyle w:val="af0"/>
              <w:jc w:val="center"/>
              <w:rPr>
                <w:rFonts w:ascii="Arial" w:hAnsi="Arial" w:cs="Arial"/>
                <w:sz w:val="16"/>
                <w:szCs w:val="16"/>
              </w:rPr>
            </w:pPr>
          </w:p>
        </w:tc>
        <w:tc>
          <w:tcPr>
            <w:tcW w:w="1134" w:type="dxa"/>
            <w:tcBorders>
              <w:bottom w:val="single" w:sz="4" w:space="0" w:color="auto"/>
            </w:tcBorders>
          </w:tcPr>
          <w:p w14:paraId="535C6439" w14:textId="77777777" w:rsidR="006A21F9" w:rsidRPr="006A21F9" w:rsidRDefault="006A21F9" w:rsidP="005D0BC5">
            <w:pPr>
              <w:pStyle w:val="af0"/>
              <w:jc w:val="center"/>
              <w:rPr>
                <w:rFonts w:ascii="Arial" w:hAnsi="Arial" w:cs="Arial"/>
                <w:sz w:val="16"/>
                <w:szCs w:val="16"/>
              </w:rPr>
            </w:pPr>
          </w:p>
        </w:tc>
        <w:tc>
          <w:tcPr>
            <w:tcW w:w="1560" w:type="dxa"/>
            <w:tcBorders>
              <w:bottom w:val="single" w:sz="4" w:space="0" w:color="auto"/>
            </w:tcBorders>
          </w:tcPr>
          <w:p w14:paraId="1A7DD1B9" w14:textId="77777777" w:rsidR="006A21F9" w:rsidRPr="006A21F9" w:rsidRDefault="006A21F9" w:rsidP="005D0BC5">
            <w:pPr>
              <w:pStyle w:val="af0"/>
              <w:jc w:val="center"/>
              <w:rPr>
                <w:rFonts w:ascii="Arial" w:hAnsi="Arial" w:cs="Arial"/>
                <w:sz w:val="16"/>
                <w:szCs w:val="16"/>
              </w:rPr>
            </w:pPr>
          </w:p>
        </w:tc>
        <w:tc>
          <w:tcPr>
            <w:tcW w:w="2126" w:type="dxa"/>
            <w:tcBorders>
              <w:bottom w:val="single" w:sz="4" w:space="0" w:color="auto"/>
            </w:tcBorders>
          </w:tcPr>
          <w:p w14:paraId="67E37913" w14:textId="77777777" w:rsidR="006A21F9" w:rsidRPr="006A21F9" w:rsidRDefault="006A21F9" w:rsidP="005D0BC5">
            <w:pPr>
              <w:pStyle w:val="af0"/>
              <w:jc w:val="center"/>
              <w:rPr>
                <w:rFonts w:ascii="Arial" w:hAnsi="Arial" w:cs="Arial"/>
                <w:sz w:val="16"/>
                <w:szCs w:val="16"/>
              </w:rPr>
            </w:pPr>
          </w:p>
        </w:tc>
        <w:tc>
          <w:tcPr>
            <w:tcW w:w="567" w:type="dxa"/>
            <w:tcBorders>
              <w:bottom w:val="single" w:sz="4" w:space="0" w:color="auto"/>
            </w:tcBorders>
          </w:tcPr>
          <w:p w14:paraId="1CA8CA10" w14:textId="77777777" w:rsidR="006A21F9" w:rsidRPr="006A21F9" w:rsidRDefault="006A21F9" w:rsidP="005D0BC5">
            <w:pPr>
              <w:pStyle w:val="af0"/>
              <w:jc w:val="center"/>
              <w:rPr>
                <w:rFonts w:ascii="Arial" w:hAnsi="Arial" w:cs="Arial"/>
                <w:sz w:val="16"/>
                <w:szCs w:val="16"/>
              </w:rPr>
            </w:pPr>
          </w:p>
        </w:tc>
        <w:tc>
          <w:tcPr>
            <w:tcW w:w="566" w:type="dxa"/>
            <w:tcBorders>
              <w:bottom w:val="single" w:sz="4" w:space="0" w:color="auto"/>
            </w:tcBorders>
          </w:tcPr>
          <w:p w14:paraId="125C7A78" w14:textId="77777777" w:rsidR="006A21F9" w:rsidRPr="006A21F9" w:rsidRDefault="006A21F9" w:rsidP="005D0BC5">
            <w:pPr>
              <w:pStyle w:val="af0"/>
              <w:jc w:val="center"/>
              <w:rPr>
                <w:rFonts w:ascii="Arial" w:hAnsi="Arial" w:cs="Arial"/>
                <w:sz w:val="16"/>
                <w:szCs w:val="16"/>
              </w:rPr>
            </w:pPr>
          </w:p>
        </w:tc>
      </w:tr>
      <w:tr w:rsidR="006A21F9" w:rsidRPr="006A21F9" w14:paraId="50979DCA" w14:textId="77777777" w:rsidTr="006A21F9">
        <w:tc>
          <w:tcPr>
            <w:tcW w:w="426" w:type="dxa"/>
            <w:tcBorders>
              <w:bottom w:val="single" w:sz="4" w:space="0" w:color="auto"/>
            </w:tcBorders>
          </w:tcPr>
          <w:p w14:paraId="38A66F2E" w14:textId="77777777" w:rsidR="006A21F9" w:rsidRPr="006A21F9" w:rsidRDefault="006A21F9" w:rsidP="005D0BC5">
            <w:pPr>
              <w:pStyle w:val="af0"/>
              <w:jc w:val="center"/>
              <w:rPr>
                <w:rFonts w:ascii="Arial" w:hAnsi="Arial" w:cs="Arial"/>
                <w:sz w:val="16"/>
                <w:szCs w:val="16"/>
              </w:rPr>
            </w:pPr>
          </w:p>
        </w:tc>
        <w:tc>
          <w:tcPr>
            <w:tcW w:w="850" w:type="dxa"/>
            <w:tcBorders>
              <w:bottom w:val="single" w:sz="4" w:space="0" w:color="auto"/>
            </w:tcBorders>
          </w:tcPr>
          <w:p w14:paraId="640401D0" w14:textId="77777777" w:rsidR="006A21F9" w:rsidRPr="006A21F9" w:rsidRDefault="006A21F9" w:rsidP="005D0BC5">
            <w:pPr>
              <w:pStyle w:val="af0"/>
              <w:jc w:val="center"/>
              <w:rPr>
                <w:rFonts w:ascii="Arial" w:hAnsi="Arial" w:cs="Arial"/>
                <w:sz w:val="16"/>
                <w:szCs w:val="16"/>
              </w:rPr>
            </w:pPr>
          </w:p>
        </w:tc>
        <w:tc>
          <w:tcPr>
            <w:tcW w:w="709" w:type="dxa"/>
            <w:tcBorders>
              <w:bottom w:val="single" w:sz="4" w:space="0" w:color="auto"/>
            </w:tcBorders>
          </w:tcPr>
          <w:p w14:paraId="08C68685" w14:textId="77777777" w:rsidR="006A21F9" w:rsidRPr="006A21F9" w:rsidRDefault="006A21F9" w:rsidP="005D0BC5">
            <w:pPr>
              <w:pStyle w:val="af0"/>
              <w:jc w:val="center"/>
              <w:rPr>
                <w:rFonts w:ascii="Arial" w:hAnsi="Arial" w:cs="Arial"/>
                <w:sz w:val="16"/>
                <w:szCs w:val="16"/>
              </w:rPr>
            </w:pPr>
          </w:p>
        </w:tc>
        <w:tc>
          <w:tcPr>
            <w:tcW w:w="1417" w:type="dxa"/>
            <w:tcBorders>
              <w:bottom w:val="single" w:sz="4" w:space="0" w:color="auto"/>
            </w:tcBorders>
          </w:tcPr>
          <w:p w14:paraId="43235CC1" w14:textId="77777777" w:rsidR="006A21F9" w:rsidRPr="006A21F9" w:rsidRDefault="006A21F9" w:rsidP="005D0BC5">
            <w:pPr>
              <w:pStyle w:val="af0"/>
              <w:jc w:val="center"/>
              <w:rPr>
                <w:rFonts w:ascii="Arial" w:hAnsi="Arial" w:cs="Arial"/>
                <w:sz w:val="16"/>
                <w:szCs w:val="16"/>
              </w:rPr>
            </w:pPr>
          </w:p>
        </w:tc>
        <w:tc>
          <w:tcPr>
            <w:tcW w:w="1134" w:type="dxa"/>
            <w:tcBorders>
              <w:bottom w:val="single" w:sz="4" w:space="0" w:color="auto"/>
            </w:tcBorders>
          </w:tcPr>
          <w:p w14:paraId="3EAA3A0C" w14:textId="77777777" w:rsidR="006A21F9" w:rsidRPr="006A21F9" w:rsidRDefault="006A21F9" w:rsidP="005D0BC5">
            <w:pPr>
              <w:pStyle w:val="af0"/>
              <w:jc w:val="center"/>
              <w:rPr>
                <w:rFonts w:ascii="Arial" w:hAnsi="Arial" w:cs="Arial"/>
                <w:sz w:val="16"/>
                <w:szCs w:val="16"/>
              </w:rPr>
            </w:pPr>
          </w:p>
        </w:tc>
        <w:tc>
          <w:tcPr>
            <w:tcW w:w="1560" w:type="dxa"/>
            <w:tcBorders>
              <w:bottom w:val="single" w:sz="4" w:space="0" w:color="auto"/>
            </w:tcBorders>
          </w:tcPr>
          <w:p w14:paraId="2381A159" w14:textId="77777777" w:rsidR="006A21F9" w:rsidRPr="006A21F9" w:rsidRDefault="006A21F9" w:rsidP="005D0BC5">
            <w:pPr>
              <w:pStyle w:val="af0"/>
              <w:jc w:val="center"/>
              <w:rPr>
                <w:rFonts w:ascii="Arial" w:hAnsi="Arial" w:cs="Arial"/>
                <w:sz w:val="16"/>
                <w:szCs w:val="16"/>
              </w:rPr>
            </w:pPr>
          </w:p>
        </w:tc>
        <w:tc>
          <w:tcPr>
            <w:tcW w:w="2126" w:type="dxa"/>
            <w:tcBorders>
              <w:bottom w:val="single" w:sz="4" w:space="0" w:color="auto"/>
            </w:tcBorders>
          </w:tcPr>
          <w:p w14:paraId="3F1795A5" w14:textId="77777777" w:rsidR="006A21F9" w:rsidRPr="006A21F9" w:rsidRDefault="006A21F9" w:rsidP="005D0BC5">
            <w:pPr>
              <w:pStyle w:val="af0"/>
              <w:jc w:val="center"/>
              <w:rPr>
                <w:rFonts w:ascii="Arial" w:hAnsi="Arial" w:cs="Arial"/>
                <w:sz w:val="16"/>
                <w:szCs w:val="16"/>
              </w:rPr>
            </w:pPr>
          </w:p>
        </w:tc>
        <w:tc>
          <w:tcPr>
            <w:tcW w:w="567" w:type="dxa"/>
            <w:tcBorders>
              <w:bottom w:val="single" w:sz="4" w:space="0" w:color="auto"/>
            </w:tcBorders>
          </w:tcPr>
          <w:p w14:paraId="06D4AB45" w14:textId="77777777" w:rsidR="006A21F9" w:rsidRPr="006A21F9" w:rsidRDefault="006A21F9" w:rsidP="005D0BC5">
            <w:pPr>
              <w:pStyle w:val="af0"/>
              <w:jc w:val="center"/>
              <w:rPr>
                <w:rFonts w:ascii="Arial" w:hAnsi="Arial" w:cs="Arial"/>
                <w:sz w:val="16"/>
                <w:szCs w:val="16"/>
              </w:rPr>
            </w:pPr>
          </w:p>
        </w:tc>
        <w:tc>
          <w:tcPr>
            <w:tcW w:w="566" w:type="dxa"/>
            <w:tcBorders>
              <w:bottom w:val="single" w:sz="4" w:space="0" w:color="auto"/>
            </w:tcBorders>
          </w:tcPr>
          <w:p w14:paraId="27BB1EC1" w14:textId="77777777" w:rsidR="006A21F9" w:rsidRPr="006A21F9" w:rsidRDefault="006A21F9" w:rsidP="005D0BC5">
            <w:pPr>
              <w:pStyle w:val="af0"/>
              <w:jc w:val="center"/>
              <w:rPr>
                <w:rFonts w:ascii="Arial" w:hAnsi="Arial" w:cs="Arial"/>
                <w:sz w:val="16"/>
                <w:szCs w:val="16"/>
              </w:rPr>
            </w:pPr>
          </w:p>
        </w:tc>
      </w:tr>
    </w:tbl>
    <w:p w14:paraId="44AC67E2" w14:textId="77777777" w:rsidR="006A21F9" w:rsidRPr="00512168" w:rsidRDefault="006A21F9" w:rsidP="005D0BC5">
      <w:pPr>
        <w:pStyle w:val="af0"/>
        <w:rPr>
          <w:rFonts w:ascii="Arial" w:hAnsi="Arial" w:cs="Arial"/>
          <w:sz w:val="24"/>
          <w:szCs w:val="24"/>
        </w:rPr>
      </w:pPr>
    </w:p>
    <w:p w14:paraId="3BED861E" w14:textId="77777777" w:rsidR="006A21F9" w:rsidRPr="005B57B9" w:rsidRDefault="006A21F9" w:rsidP="005D0BC5">
      <w:pPr>
        <w:pStyle w:val="af0"/>
        <w:jc w:val="center"/>
        <w:rPr>
          <w:rFonts w:ascii="Arial" w:hAnsi="Arial" w:cs="Arial"/>
          <w:b/>
          <w:bCs/>
          <w:sz w:val="32"/>
          <w:szCs w:val="32"/>
        </w:rPr>
      </w:pPr>
      <w:r w:rsidRPr="005B57B9">
        <w:rPr>
          <w:rFonts w:ascii="Arial" w:hAnsi="Arial" w:cs="Arial"/>
          <w:b/>
          <w:bCs/>
          <w:sz w:val="32"/>
          <w:szCs w:val="32"/>
        </w:rPr>
        <w:lastRenderedPageBreak/>
        <w:t>ИЛИ ТРЕБОВАНИЯ К ТОВАРАМ, ПОСТАВЛЯЕМЫМ ПРИ ВЫПОЛНЕНИИ РАБОТ, ОКАЗАНИИ УСЛУ</w:t>
      </w:r>
    </w:p>
    <w:p w14:paraId="223F010C" w14:textId="77777777" w:rsidR="006A21F9" w:rsidRDefault="006A21F9" w:rsidP="005D0BC5">
      <w:pPr>
        <w:pStyle w:val="af0"/>
        <w:jc w:val="center"/>
        <w:rPr>
          <w:rFonts w:ascii="Arial" w:hAnsi="Arial" w:cs="Arial"/>
          <w:sz w:val="24"/>
          <w:szCs w:val="24"/>
        </w:rPr>
      </w:pPr>
    </w:p>
    <w:p w14:paraId="6617DC29" w14:textId="77777777" w:rsidR="006A21F9" w:rsidRPr="00C5213A" w:rsidRDefault="006A21F9" w:rsidP="005D0BC5">
      <w:pPr>
        <w:pStyle w:val="af0"/>
        <w:jc w:val="center"/>
        <w:rPr>
          <w:rFonts w:ascii="Arial" w:hAnsi="Arial" w:cs="Arial"/>
          <w:sz w:val="24"/>
          <w:szCs w:val="24"/>
        </w:rPr>
      </w:pPr>
    </w:p>
    <w:tbl>
      <w:tblPr>
        <w:tblStyle w:val="a3"/>
        <w:tblW w:w="9356" w:type="dxa"/>
        <w:tblInd w:w="108" w:type="dxa"/>
        <w:tblLayout w:type="fixed"/>
        <w:tblLook w:val="04A0" w:firstRow="1" w:lastRow="0" w:firstColumn="1" w:lastColumn="0" w:noHBand="0" w:noVBand="1"/>
      </w:tblPr>
      <w:tblGrid>
        <w:gridCol w:w="426"/>
        <w:gridCol w:w="992"/>
        <w:gridCol w:w="709"/>
        <w:gridCol w:w="1275"/>
        <w:gridCol w:w="1276"/>
        <w:gridCol w:w="1559"/>
        <w:gridCol w:w="1701"/>
        <w:gridCol w:w="851"/>
        <w:gridCol w:w="567"/>
      </w:tblGrid>
      <w:tr w:rsidR="006A21F9" w:rsidRPr="005C5887" w14:paraId="24812086" w14:textId="77777777" w:rsidTr="007513F9">
        <w:trPr>
          <w:trHeight w:val="342"/>
        </w:trPr>
        <w:tc>
          <w:tcPr>
            <w:tcW w:w="426" w:type="dxa"/>
            <w:vMerge w:val="restart"/>
          </w:tcPr>
          <w:p w14:paraId="3C65F094"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№п/п</w:t>
            </w:r>
          </w:p>
        </w:tc>
        <w:tc>
          <w:tcPr>
            <w:tcW w:w="992" w:type="dxa"/>
            <w:vMerge w:val="restart"/>
          </w:tcPr>
          <w:p w14:paraId="2DCB35E2"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Наименование товара</w:t>
            </w:r>
            <w:r w:rsidRPr="005C5887">
              <w:rPr>
                <w:rStyle w:val="af2"/>
                <w:rFonts w:ascii="Arial" w:hAnsi="Arial" w:cs="Arial"/>
                <w:sz w:val="16"/>
                <w:szCs w:val="16"/>
              </w:rPr>
              <w:endnoteReference w:id="21"/>
            </w:r>
          </w:p>
        </w:tc>
        <w:tc>
          <w:tcPr>
            <w:tcW w:w="709" w:type="dxa"/>
            <w:vMerge w:val="restart"/>
          </w:tcPr>
          <w:p w14:paraId="67DEE9F4" w14:textId="77777777" w:rsidR="006A21F9" w:rsidRPr="005C5887" w:rsidRDefault="006A21F9" w:rsidP="005D0BC5">
            <w:pPr>
              <w:pStyle w:val="ConsPlusNormal"/>
              <w:jc w:val="center"/>
              <w:rPr>
                <w:sz w:val="16"/>
                <w:szCs w:val="16"/>
              </w:rPr>
            </w:pPr>
            <w:r w:rsidRPr="005C5887">
              <w:rPr>
                <w:sz w:val="16"/>
                <w:szCs w:val="16"/>
              </w:rPr>
              <w:t>Код КТРУ/ОКПД2</w:t>
            </w:r>
          </w:p>
        </w:tc>
        <w:tc>
          <w:tcPr>
            <w:tcW w:w="5811" w:type="dxa"/>
            <w:gridSpan w:val="4"/>
          </w:tcPr>
          <w:p w14:paraId="6DC22116"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Характеристики товара</w:t>
            </w:r>
          </w:p>
        </w:tc>
        <w:tc>
          <w:tcPr>
            <w:tcW w:w="851" w:type="dxa"/>
            <w:vMerge w:val="restart"/>
          </w:tcPr>
          <w:p w14:paraId="4B7C34F7"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Единица измерения</w:t>
            </w:r>
            <w:r w:rsidRPr="005C5887">
              <w:rPr>
                <w:rStyle w:val="af2"/>
                <w:rFonts w:ascii="Arial" w:hAnsi="Arial" w:cs="Arial"/>
                <w:sz w:val="16"/>
                <w:szCs w:val="16"/>
              </w:rPr>
              <w:t xml:space="preserve"> </w:t>
            </w:r>
            <w:r w:rsidRPr="005C5887">
              <w:rPr>
                <w:rStyle w:val="af2"/>
                <w:rFonts w:ascii="Arial" w:hAnsi="Arial" w:cs="Arial"/>
                <w:sz w:val="16"/>
                <w:szCs w:val="16"/>
              </w:rPr>
              <w:endnoteReference w:id="22"/>
            </w:r>
          </w:p>
        </w:tc>
        <w:tc>
          <w:tcPr>
            <w:tcW w:w="567" w:type="dxa"/>
            <w:vMerge w:val="restart"/>
          </w:tcPr>
          <w:p w14:paraId="7708B7D3"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 xml:space="preserve">Количество </w:t>
            </w:r>
            <w:r w:rsidRPr="005C5887">
              <w:rPr>
                <w:rStyle w:val="af2"/>
                <w:rFonts w:ascii="Arial" w:hAnsi="Arial" w:cs="Arial"/>
                <w:sz w:val="16"/>
                <w:szCs w:val="16"/>
              </w:rPr>
              <w:endnoteReference w:id="23"/>
            </w:r>
          </w:p>
        </w:tc>
      </w:tr>
      <w:tr w:rsidR="006A21F9" w:rsidRPr="007513F9" w14:paraId="2660B221" w14:textId="77777777" w:rsidTr="006A21F9">
        <w:trPr>
          <w:trHeight w:val="630"/>
        </w:trPr>
        <w:tc>
          <w:tcPr>
            <w:tcW w:w="426" w:type="dxa"/>
            <w:vMerge/>
          </w:tcPr>
          <w:p w14:paraId="08C98CB9" w14:textId="77777777" w:rsidR="006A21F9" w:rsidRPr="005C5887" w:rsidRDefault="006A21F9" w:rsidP="005D0BC5">
            <w:pPr>
              <w:pStyle w:val="af0"/>
              <w:jc w:val="center"/>
              <w:rPr>
                <w:rFonts w:ascii="Arial" w:hAnsi="Arial" w:cs="Arial"/>
                <w:sz w:val="16"/>
                <w:szCs w:val="16"/>
              </w:rPr>
            </w:pPr>
          </w:p>
        </w:tc>
        <w:tc>
          <w:tcPr>
            <w:tcW w:w="992" w:type="dxa"/>
            <w:vMerge/>
          </w:tcPr>
          <w:p w14:paraId="37285918" w14:textId="77777777" w:rsidR="006A21F9" w:rsidRPr="005C5887" w:rsidRDefault="006A21F9" w:rsidP="005D0BC5">
            <w:pPr>
              <w:pStyle w:val="af0"/>
              <w:jc w:val="center"/>
              <w:rPr>
                <w:rFonts w:ascii="Arial" w:hAnsi="Arial" w:cs="Arial"/>
                <w:sz w:val="16"/>
                <w:szCs w:val="16"/>
              </w:rPr>
            </w:pPr>
          </w:p>
        </w:tc>
        <w:tc>
          <w:tcPr>
            <w:tcW w:w="709" w:type="dxa"/>
            <w:vMerge/>
          </w:tcPr>
          <w:p w14:paraId="21EEB6ED" w14:textId="77777777" w:rsidR="006A21F9" w:rsidRPr="005C5887" w:rsidRDefault="006A21F9" w:rsidP="005D0BC5">
            <w:pPr>
              <w:pStyle w:val="af0"/>
              <w:jc w:val="center"/>
              <w:rPr>
                <w:rFonts w:ascii="Arial" w:hAnsi="Arial" w:cs="Arial"/>
                <w:sz w:val="16"/>
                <w:szCs w:val="16"/>
              </w:rPr>
            </w:pPr>
          </w:p>
        </w:tc>
        <w:tc>
          <w:tcPr>
            <w:tcW w:w="1275" w:type="dxa"/>
          </w:tcPr>
          <w:p w14:paraId="5DEC6754"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 xml:space="preserve">Наименование </w:t>
            </w:r>
          </w:p>
          <w:p w14:paraId="5144FB6C"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характеристики</w:t>
            </w:r>
          </w:p>
        </w:tc>
        <w:tc>
          <w:tcPr>
            <w:tcW w:w="1276" w:type="dxa"/>
          </w:tcPr>
          <w:p w14:paraId="5E6E4C61"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 xml:space="preserve">Значение </w:t>
            </w:r>
          </w:p>
          <w:p w14:paraId="4874FF87"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характеристики</w:t>
            </w:r>
          </w:p>
        </w:tc>
        <w:tc>
          <w:tcPr>
            <w:tcW w:w="1559" w:type="dxa"/>
          </w:tcPr>
          <w:p w14:paraId="4B7BB329"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Единица измерения</w:t>
            </w:r>
          </w:p>
          <w:p w14:paraId="639512EB"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характеристики</w:t>
            </w:r>
          </w:p>
        </w:tc>
        <w:tc>
          <w:tcPr>
            <w:tcW w:w="1701" w:type="dxa"/>
          </w:tcPr>
          <w:p w14:paraId="6903B835"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Инструкция по заполнению характеристик в заявке</w:t>
            </w:r>
            <w:r w:rsidRPr="005C5887">
              <w:rPr>
                <w:rStyle w:val="a7"/>
                <w:rFonts w:ascii="Arial" w:hAnsi="Arial" w:cs="Arial"/>
                <w:sz w:val="16"/>
                <w:szCs w:val="16"/>
              </w:rPr>
              <w:footnoteReference w:id="9"/>
            </w:r>
          </w:p>
        </w:tc>
        <w:tc>
          <w:tcPr>
            <w:tcW w:w="851" w:type="dxa"/>
            <w:vMerge/>
          </w:tcPr>
          <w:p w14:paraId="4EBEA63D" w14:textId="77777777" w:rsidR="006A21F9" w:rsidRPr="005C5887" w:rsidRDefault="006A21F9" w:rsidP="005D0BC5">
            <w:pPr>
              <w:pStyle w:val="af0"/>
              <w:jc w:val="center"/>
              <w:rPr>
                <w:rFonts w:ascii="Arial" w:hAnsi="Arial" w:cs="Arial"/>
                <w:sz w:val="16"/>
                <w:szCs w:val="16"/>
              </w:rPr>
            </w:pPr>
          </w:p>
        </w:tc>
        <w:tc>
          <w:tcPr>
            <w:tcW w:w="567" w:type="dxa"/>
            <w:vMerge/>
          </w:tcPr>
          <w:p w14:paraId="02FC5BF7" w14:textId="77777777" w:rsidR="006A21F9" w:rsidRPr="005C5887" w:rsidRDefault="006A21F9" w:rsidP="005D0BC5">
            <w:pPr>
              <w:pStyle w:val="af0"/>
              <w:jc w:val="center"/>
              <w:rPr>
                <w:rFonts w:ascii="Arial" w:hAnsi="Arial" w:cs="Arial"/>
                <w:sz w:val="16"/>
                <w:szCs w:val="16"/>
              </w:rPr>
            </w:pPr>
          </w:p>
        </w:tc>
      </w:tr>
      <w:tr w:rsidR="006A21F9" w:rsidRPr="005C5887" w14:paraId="36974BDD" w14:textId="77777777" w:rsidTr="006A21F9">
        <w:tc>
          <w:tcPr>
            <w:tcW w:w="426" w:type="dxa"/>
            <w:tcBorders>
              <w:bottom w:val="single" w:sz="4" w:space="0" w:color="auto"/>
            </w:tcBorders>
          </w:tcPr>
          <w:p w14:paraId="669E5396"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1</w:t>
            </w:r>
          </w:p>
        </w:tc>
        <w:tc>
          <w:tcPr>
            <w:tcW w:w="992" w:type="dxa"/>
            <w:tcBorders>
              <w:bottom w:val="single" w:sz="4" w:space="0" w:color="auto"/>
            </w:tcBorders>
          </w:tcPr>
          <w:p w14:paraId="62F989CA"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2</w:t>
            </w:r>
          </w:p>
        </w:tc>
        <w:tc>
          <w:tcPr>
            <w:tcW w:w="709" w:type="dxa"/>
            <w:tcBorders>
              <w:bottom w:val="single" w:sz="4" w:space="0" w:color="auto"/>
            </w:tcBorders>
          </w:tcPr>
          <w:p w14:paraId="1A280498"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3</w:t>
            </w:r>
          </w:p>
        </w:tc>
        <w:tc>
          <w:tcPr>
            <w:tcW w:w="1275" w:type="dxa"/>
          </w:tcPr>
          <w:p w14:paraId="0C44F883"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4</w:t>
            </w:r>
          </w:p>
        </w:tc>
        <w:tc>
          <w:tcPr>
            <w:tcW w:w="1276" w:type="dxa"/>
          </w:tcPr>
          <w:p w14:paraId="4CFE8365"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5</w:t>
            </w:r>
          </w:p>
        </w:tc>
        <w:tc>
          <w:tcPr>
            <w:tcW w:w="1559" w:type="dxa"/>
          </w:tcPr>
          <w:p w14:paraId="5B03904F"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6</w:t>
            </w:r>
          </w:p>
        </w:tc>
        <w:tc>
          <w:tcPr>
            <w:tcW w:w="1701" w:type="dxa"/>
            <w:tcBorders>
              <w:bottom w:val="single" w:sz="4" w:space="0" w:color="auto"/>
            </w:tcBorders>
          </w:tcPr>
          <w:p w14:paraId="32C3FFA4"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7</w:t>
            </w:r>
          </w:p>
        </w:tc>
        <w:tc>
          <w:tcPr>
            <w:tcW w:w="851" w:type="dxa"/>
            <w:tcBorders>
              <w:bottom w:val="single" w:sz="4" w:space="0" w:color="auto"/>
            </w:tcBorders>
          </w:tcPr>
          <w:p w14:paraId="2433015C"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8</w:t>
            </w:r>
          </w:p>
        </w:tc>
        <w:tc>
          <w:tcPr>
            <w:tcW w:w="567" w:type="dxa"/>
            <w:tcBorders>
              <w:bottom w:val="single" w:sz="4" w:space="0" w:color="auto"/>
            </w:tcBorders>
          </w:tcPr>
          <w:p w14:paraId="53C7E489"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9</w:t>
            </w:r>
          </w:p>
        </w:tc>
      </w:tr>
      <w:tr w:rsidR="006A21F9" w:rsidRPr="005C5887" w14:paraId="2367753B" w14:textId="77777777" w:rsidTr="006A21F9">
        <w:tc>
          <w:tcPr>
            <w:tcW w:w="426" w:type="dxa"/>
            <w:tcBorders>
              <w:top w:val="single" w:sz="4" w:space="0" w:color="auto"/>
              <w:left w:val="single" w:sz="4" w:space="0" w:color="auto"/>
              <w:bottom w:val="nil"/>
              <w:right w:val="single" w:sz="4" w:space="0" w:color="auto"/>
            </w:tcBorders>
          </w:tcPr>
          <w:p w14:paraId="65462CEF"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1</w:t>
            </w:r>
          </w:p>
        </w:tc>
        <w:tc>
          <w:tcPr>
            <w:tcW w:w="992" w:type="dxa"/>
            <w:tcBorders>
              <w:top w:val="single" w:sz="4" w:space="0" w:color="auto"/>
              <w:left w:val="single" w:sz="4" w:space="0" w:color="auto"/>
              <w:bottom w:val="nil"/>
              <w:right w:val="single" w:sz="4" w:space="0" w:color="auto"/>
            </w:tcBorders>
          </w:tcPr>
          <w:p w14:paraId="5036A9E2" w14:textId="77777777" w:rsidR="006A21F9" w:rsidRPr="005C5887" w:rsidRDefault="006A21F9" w:rsidP="005D0BC5">
            <w:pPr>
              <w:pStyle w:val="af0"/>
              <w:jc w:val="center"/>
              <w:rPr>
                <w:rFonts w:ascii="Arial" w:hAnsi="Arial" w:cs="Arial"/>
                <w:sz w:val="16"/>
                <w:szCs w:val="16"/>
              </w:rPr>
            </w:pPr>
          </w:p>
        </w:tc>
        <w:tc>
          <w:tcPr>
            <w:tcW w:w="709" w:type="dxa"/>
            <w:tcBorders>
              <w:top w:val="single" w:sz="4" w:space="0" w:color="auto"/>
              <w:left w:val="single" w:sz="4" w:space="0" w:color="auto"/>
              <w:bottom w:val="nil"/>
              <w:right w:val="single" w:sz="4" w:space="0" w:color="auto"/>
            </w:tcBorders>
          </w:tcPr>
          <w:p w14:paraId="5C2033DE" w14:textId="77777777" w:rsidR="006A21F9" w:rsidRPr="005C5887" w:rsidRDefault="006A21F9" w:rsidP="005D0BC5">
            <w:pPr>
              <w:pStyle w:val="af0"/>
              <w:jc w:val="center"/>
              <w:rPr>
                <w:rFonts w:ascii="Arial" w:hAnsi="Arial" w:cs="Arial"/>
                <w:sz w:val="16"/>
                <w:szCs w:val="16"/>
              </w:rPr>
            </w:pPr>
          </w:p>
        </w:tc>
        <w:tc>
          <w:tcPr>
            <w:tcW w:w="4110" w:type="dxa"/>
            <w:gridSpan w:val="3"/>
            <w:tcBorders>
              <w:left w:val="single" w:sz="4" w:space="0" w:color="auto"/>
              <w:right w:val="single" w:sz="4" w:space="0" w:color="auto"/>
            </w:tcBorders>
          </w:tcPr>
          <w:p w14:paraId="5A72B3A6"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В соответствии с КТРУ</w:t>
            </w:r>
            <w:r w:rsidRPr="005C5887">
              <w:rPr>
                <w:rStyle w:val="af2"/>
                <w:rFonts w:ascii="Arial" w:hAnsi="Arial" w:cs="Arial"/>
                <w:sz w:val="16"/>
                <w:szCs w:val="16"/>
              </w:rPr>
              <w:endnoteReference w:id="24"/>
            </w:r>
          </w:p>
        </w:tc>
        <w:tc>
          <w:tcPr>
            <w:tcW w:w="1701" w:type="dxa"/>
            <w:tcBorders>
              <w:top w:val="single" w:sz="4" w:space="0" w:color="auto"/>
              <w:left w:val="single" w:sz="4" w:space="0" w:color="auto"/>
              <w:bottom w:val="single" w:sz="4" w:space="0" w:color="auto"/>
              <w:right w:val="single" w:sz="4" w:space="0" w:color="auto"/>
            </w:tcBorders>
          </w:tcPr>
          <w:p w14:paraId="7D62C5A3" w14:textId="77777777" w:rsidR="006A21F9" w:rsidRPr="005C5887" w:rsidRDefault="006A21F9" w:rsidP="005D0BC5">
            <w:pPr>
              <w:pStyle w:val="af0"/>
              <w:jc w:val="center"/>
              <w:rPr>
                <w:rFonts w:ascii="Arial" w:hAnsi="Arial" w:cs="Arial"/>
                <w:sz w:val="16"/>
                <w:szCs w:val="16"/>
              </w:rPr>
            </w:pPr>
          </w:p>
        </w:tc>
        <w:tc>
          <w:tcPr>
            <w:tcW w:w="851" w:type="dxa"/>
            <w:tcBorders>
              <w:top w:val="single" w:sz="4" w:space="0" w:color="auto"/>
              <w:left w:val="single" w:sz="4" w:space="0" w:color="auto"/>
              <w:bottom w:val="nil"/>
              <w:right w:val="single" w:sz="4" w:space="0" w:color="auto"/>
            </w:tcBorders>
          </w:tcPr>
          <w:p w14:paraId="5144F25A" w14:textId="77777777" w:rsidR="006A21F9" w:rsidRPr="005C5887" w:rsidRDefault="006A21F9" w:rsidP="005D0BC5">
            <w:pPr>
              <w:pStyle w:val="af0"/>
              <w:jc w:val="center"/>
              <w:rPr>
                <w:rFonts w:ascii="Arial" w:hAnsi="Arial" w:cs="Arial"/>
                <w:sz w:val="16"/>
                <w:szCs w:val="16"/>
              </w:rPr>
            </w:pPr>
          </w:p>
        </w:tc>
        <w:tc>
          <w:tcPr>
            <w:tcW w:w="567" w:type="dxa"/>
            <w:tcBorders>
              <w:top w:val="single" w:sz="4" w:space="0" w:color="auto"/>
              <w:left w:val="single" w:sz="4" w:space="0" w:color="auto"/>
              <w:bottom w:val="nil"/>
              <w:right w:val="single" w:sz="4" w:space="0" w:color="auto"/>
            </w:tcBorders>
          </w:tcPr>
          <w:p w14:paraId="5D125583" w14:textId="77777777" w:rsidR="006A21F9" w:rsidRPr="005C5887" w:rsidRDefault="006A21F9" w:rsidP="005D0BC5">
            <w:pPr>
              <w:pStyle w:val="af0"/>
              <w:jc w:val="center"/>
              <w:rPr>
                <w:rFonts w:ascii="Arial" w:hAnsi="Arial" w:cs="Arial"/>
                <w:sz w:val="16"/>
                <w:szCs w:val="16"/>
              </w:rPr>
            </w:pPr>
          </w:p>
        </w:tc>
      </w:tr>
      <w:tr w:rsidR="006A21F9" w:rsidRPr="005C5887" w14:paraId="1FBF1CE1" w14:textId="77777777" w:rsidTr="006A21F9">
        <w:tc>
          <w:tcPr>
            <w:tcW w:w="426" w:type="dxa"/>
            <w:tcBorders>
              <w:top w:val="nil"/>
              <w:left w:val="single" w:sz="4" w:space="0" w:color="auto"/>
              <w:bottom w:val="nil"/>
              <w:right w:val="single" w:sz="4" w:space="0" w:color="auto"/>
            </w:tcBorders>
          </w:tcPr>
          <w:p w14:paraId="53092ED3"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nil"/>
              <w:right w:val="single" w:sz="4" w:space="0" w:color="auto"/>
            </w:tcBorders>
          </w:tcPr>
          <w:p w14:paraId="22563F0D"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61BDACDD" w14:textId="77777777" w:rsidR="006A21F9" w:rsidRPr="005C5887" w:rsidRDefault="006A21F9" w:rsidP="005D0BC5">
            <w:pPr>
              <w:pStyle w:val="af0"/>
              <w:jc w:val="center"/>
              <w:rPr>
                <w:rFonts w:ascii="Arial" w:hAnsi="Arial" w:cs="Arial"/>
                <w:sz w:val="16"/>
                <w:szCs w:val="16"/>
              </w:rPr>
            </w:pPr>
          </w:p>
        </w:tc>
        <w:tc>
          <w:tcPr>
            <w:tcW w:w="1275" w:type="dxa"/>
            <w:tcBorders>
              <w:left w:val="single" w:sz="4" w:space="0" w:color="auto"/>
            </w:tcBorders>
          </w:tcPr>
          <w:p w14:paraId="449D7DA4" w14:textId="77777777" w:rsidR="006A21F9" w:rsidRPr="005C5887" w:rsidRDefault="006A21F9" w:rsidP="005D0BC5">
            <w:pPr>
              <w:pStyle w:val="af0"/>
              <w:jc w:val="center"/>
              <w:rPr>
                <w:rFonts w:ascii="Arial" w:hAnsi="Arial" w:cs="Arial"/>
                <w:sz w:val="16"/>
                <w:szCs w:val="16"/>
              </w:rPr>
            </w:pPr>
          </w:p>
        </w:tc>
        <w:tc>
          <w:tcPr>
            <w:tcW w:w="1276" w:type="dxa"/>
          </w:tcPr>
          <w:p w14:paraId="68E9D0DF" w14:textId="77777777" w:rsidR="006A21F9" w:rsidRPr="005C5887" w:rsidRDefault="006A21F9" w:rsidP="005D0BC5">
            <w:pPr>
              <w:pStyle w:val="af0"/>
              <w:jc w:val="center"/>
              <w:rPr>
                <w:rFonts w:ascii="Arial" w:hAnsi="Arial" w:cs="Arial"/>
                <w:sz w:val="16"/>
                <w:szCs w:val="16"/>
              </w:rPr>
            </w:pPr>
          </w:p>
        </w:tc>
        <w:tc>
          <w:tcPr>
            <w:tcW w:w="1559" w:type="dxa"/>
            <w:tcBorders>
              <w:right w:val="single" w:sz="4" w:space="0" w:color="auto"/>
            </w:tcBorders>
          </w:tcPr>
          <w:p w14:paraId="6CFEE21C" w14:textId="77777777" w:rsidR="006A21F9" w:rsidRPr="005C5887" w:rsidRDefault="006A21F9" w:rsidP="005D0BC5">
            <w:pPr>
              <w:widowControl w:val="0"/>
              <w:spacing w:before="0" w:beforeAutospacing="0" w:after="0" w:afterAutospacing="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93549FB"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5C63D4C2"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nil"/>
              <w:right w:val="single" w:sz="4" w:space="0" w:color="auto"/>
            </w:tcBorders>
          </w:tcPr>
          <w:p w14:paraId="7CE6079D" w14:textId="77777777" w:rsidR="006A21F9" w:rsidRPr="005C5887" w:rsidRDefault="006A21F9" w:rsidP="005D0BC5">
            <w:pPr>
              <w:pStyle w:val="af0"/>
              <w:jc w:val="center"/>
              <w:rPr>
                <w:rFonts w:ascii="Arial" w:hAnsi="Arial" w:cs="Arial"/>
                <w:sz w:val="16"/>
                <w:szCs w:val="16"/>
              </w:rPr>
            </w:pPr>
          </w:p>
        </w:tc>
      </w:tr>
      <w:tr w:rsidR="006A21F9" w:rsidRPr="005C5887" w14:paraId="2BC347A0" w14:textId="77777777" w:rsidTr="006A21F9">
        <w:tc>
          <w:tcPr>
            <w:tcW w:w="426" w:type="dxa"/>
            <w:tcBorders>
              <w:top w:val="nil"/>
              <w:left w:val="single" w:sz="4" w:space="0" w:color="auto"/>
              <w:bottom w:val="nil"/>
              <w:right w:val="single" w:sz="4" w:space="0" w:color="auto"/>
            </w:tcBorders>
          </w:tcPr>
          <w:p w14:paraId="01C3AD8C"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nil"/>
              <w:right w:val="single" w:sz="4" w:space="0" w:color="auto"/>
            </w:tcBorders>
          </w:tcPr>
          <w:p w14:paraId="4AE5841D"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620A257A" w14:textId="77777777" w:rsidR="006A21F9" w:rsidRPr="005C5887" w:rsidRDefault="006A21F9" w:rsidP="005D0BC5">
            <w:pPr>
              <w:pStyle w:val="af0"/>
              <w:jc w:val="center"/>
              <w:rPr>
                <w:rFonts w:ascii="Arial" w:hAnsi="Arial" w:cs="Arial"/>
                <w:sz w:val="16"/>
                <w:szCs w:val="16"/>
              </w:rPr>
            </w:pPr>
          </w:p>
        </w:tc>
        <w:tc>
          <w:tcPr>
            <w:tcW w:w="1275" w:type="dxa"/>
            <w:tcBorders>
              <w:left w:val="single" w:sz="4" w:space="0" w:color="auto"/>
            </w:tcBorders>
          </w:tcPr>
          <w:p w14:paraId="3A4C9B1A" w14:textId="77777777" w:rsidR="006A21F9" w:rsidRPr="005C5887" w:rsidRDefault="006A21F9" w:rsidP="005D0BC5">
            <w:pPr>
              <w:pStyle w:val="af0"/>
              <w:jc w:val="center"/>
              <w:rPr>
                <w:rFonts w:ascii="Arial" w:hAnsi="Arial" w:cs="Arial"/>
                <w:sz w:val="16"/>
                <w:szCs w:val="16"/>
              </w:rPr>
            </w:pPr>
          </w:p>
        </w:tc>
        <w:tc>
          <w:tcPr>
            <w:tcW w:w="1276" w:type="dxa"/>
          </w:tcPr>
          <w:p w14:paraId="27E70FDC" w14:textId="77777777" w:rsidR="006A21F9" w:rsidRPr="005C5887" w:rsidRDefault="006A21F9" w:rsidP="005D0BC5">
            <w:pPr>
              <w:pStyle w:val="af0"/>
              <w:jc w:val="center"/>
              <w:rPr>
                <w:rFonts w:ascii="Arial" w:hAnsi="Arial" w:cs="Arial"/>
                <w:sz w:val="16"/>
                <w:szCs w:val="16"/>
              </w:rPr>
            </w:pPr>
          </w:p>
        </w:tc>
        <w:tc>
          <w:tcPr>
            <w:tcW w:w="1559" w:type="dxa"/>
            <w:tcBorders>
              <w:bottom w:val="single" w:sz="4" w:space="0" w:color="auto"/>
              <w:right w:val="single" w:sz="4" w:space="0" w:color="auto"/>
            </w:tcBorders>
          </w:tcPr>
          <w:p w14:paraId="66583579" w14:textId="77777777" w:rsidR="006A21F9" w:rsidRPr="005C5887" w:rsidRDefault="006A21F9" w:rsidP="005D0BC5">
            <w:pPr>
              <w:widowControl w:val="0"/>
              <w:spacing w:before="0" w:beforeAutospacing="0" w:after="0" w:afterAutospacing="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10858E4"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18471F49"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nil"/>
              <w:right w:val="single" w:sz="4" w:space="0" w:color="auto"/>
            </w:tcBorders>
          </w:tcPr>
          <w:p w14:paraId="7B88020B" w14:textId="77777777" w:rsidR="006A21F9" w:rsidRPr="005C5887" w:rsidRDefault="006A21F9" w:rsidP="005D0BC5">
            <w:pPr>
              <w:pStyle w:val="af0"/>
              <w:jc w:val="center"/>
              <w:rPr>
                <w:rFonts w:ascii="Arial" w:hAnsi="Arial" w:cs="Arial"/>
                <w:sz w:val="16"/>
                <w:szCs w:val="16"/>
              </w:rPr>
            </w:pPr>
          </w:p>
        </w:tc>
      </w:tr>
      <w:tr w:rsidR="006A21F9" w:rsidRPr="005C5887" w14:paraId="52A40537" w14:textId="77777777" w:rsidTr="006A21F9">
        <w:tc>
          <w:tcPr>
            <w:tcW w:w="426" w:type="dxa"/>
            <w:tcBorders>
              <w:top w:val="nil"/>
              <w:left w:val="single" w:sz="4" w:space="0" w:color="auto"/>
              <w:bottom w:val="nil"/>
              <w:right w:val="single" w:sz="4" w:space="0" w:color="auto"/>
            </w:tcBorders>
          </w:tcPr>
          <w:p w14:paraId="7D9F80B1"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nil"/>
              <w:right w:val="single" w:sz="4" w:space="0" w:color="auto"/>
            </w:tcBorders>
          </w:tcPr>
          <w:p w14:paraId="6B18EFA6"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36AE9C21" w14:textId="77777777" w:rsidR="006A21F9" w:rsidRPr="005C5887" w:rsidRDefault="006A21F9" w:rsidP="005D0BC5">
            <w:pPr>
              <w:pStyle w:val="af0"/>
              <w:jc w:val="center"/>
              <w:rPr>
                <w:rFonts w:ascii="Arial" w:hAnsi="Arial" w:cs="Arial"/>
                <w:sz w:val="16"/>
                <w:szCs w:val="16"/>
              </w:rPr>
            </w:pPr>
          </w:p>
        </w:tc>
        <w:tc>
          <w:tcPr>
            <w:tcW w:w="1275" w:type="dxa"/>
            <w:tcBorders>
              <w:left w:val="single" w:sz="4" w:space="0" w:color="auto"/>
            </w:tcBorders>
          </w:tcPr>
          <w:p w14:paraId="63A87C52" w14:textId="77777777" w:rsidR="006A21F9" w:rsidRPr="005C5887" w:rsidRDefault="006A21F9" w:rsidP="005D0BC5">
            <w:pPr>
              <w:pStyle w:val="af0"/>
              <w:jc w:val="center"/>
              <w:rPr>
                <w:rFonts w:ascii="Arial" w:hAnsi="Arial" w:cs="Arial"/>
                <w:sz w:val="16"/>
                <w:szCs w:val="16"/>
              </w:rPr>
            </w:pPr>
          </w:p>
        </w:tc>
        <w:tc>
          <w:tcPr>
            <w:tcW w:w="1276" w:type="dxa"/>
          </w:tcPr>
          <w:p w14:paraId="51B649ED" w14:textId="77777777" w:rsidR="006A21F9" w:rsidRPr="005C5887" w:rsidRDefault="006A21F9" w:rsidP="005D0BC5">
            <w:pPr>
              <w:pStyle w:val="af0"/>
              <w:jc w:val="center"/>
              <w:rPr>
                <w:rFonts w:ascii="Arial" w:hAnsi="Arial" w:cs="Arial"/>
                <w:sz w:val="16"/>
                <w:szCs w:val="16"/>
              </w:rPr>
            </w:pPr>
          </w:p>
        </w:tc>
        <w:tc>
          <w:tcPr>
            <w:tcW w:w="1559" w:type="dxa"/>
            <w:tcBorders>
              <w:right w:val="single" w:sz="4" w:space="0" w:color="auto"/>
            </w:tcBorders>
          </w:tcPr>
          <w:p w14:paraId="593EF7C4" w14:textId="77777777" w:rsidR="006A21F9" w:rsidRPr="005C5887" w:rsidRDefault="006A21F9" w:rsidP="005D0BC5">
            <w:pPr>
              <w:widowControl w:val="0"/>
              <w:spacing w:before="0" w:beforeAutospacing="0" w:after="0" w:afterAutospacing="0"/>
              <w:jc w:val="center"/>
              <w:rPr>
                <w:rFonts w:ascii="Arial" w:hAnsi="Arial" w:cs="Arial"/>
                <w:sz w:val="16"/>
                <w:szCs w:val="16"/>
              </w:rPr>
            </w:pPr>
          </w:p>
        </w:tc>
        <w:tc>
          <w:tcPr>
            <w:tcW w:w="1701" w:type="dxa"/>
            <w:tcBorders>
              <w:top w:val="nil"/>
              <w:left w:val="single" w:sz="4" w:space="0" w:color="auto"/>
              <w:bottom w:val="single" w:sz="4" w:space="0" w:color="auto"/>
              <w:right w:val="single" w:sz="4" w:space="0" w:color="auto"/>
            </w:tcBorders>
          </w:tcPr>
          <w:p w14:paraId="5FB3FEE8"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1746E8EB"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nil"/>
              <w:right w:val="single" w:sz="4" w:space="0" w:color="auto"/>
            </w:tcBorders>
          </w:tcPr>
          <w:p w14:paraId="166242A9" w14:textId="77777777" w:rsidR="006A21F9" w:rsidRPr="005C5887" w:rsidRDefault="006A21F9" w:rsidP="005D0BC5">
            <w:pPr>
              <w:pStyle w:val="af0"/>
              <w:jc w:val="center"/>
              <w:rPr>
                <w:rFonts w:ascii="Arial" w:hAnsi="Arial" w:cs="Arial"/>
                <w:sz w:val="16"/>
                <w:szCs w:val="16"/>
              </w:rPr>
            </w:pPr>
          </w:p>
        </w:tc>
      </w:tr>
      <w:tr w:rsidR="006A21F9" w:rsidRPr="005C5887" w14:paraId="68AEEC07" w14:textId="77777777" w:rsidTr="006A21F9">
        <w:tc>
          <w:tcPr>
            <w:tcW w:w="426" w:type="dxa"/>
            <w:tcBorders>
              <w:top w:val="nil"/>
              <w:left w:val="single" w:sz="4" w:space="0" w:color="auto"/>
              <w:bottom w:val="nil"/>
              <w:right w:val="single" w:sz="4" w:space="0" w:color="auto"/>
            </w:tcBorders>
          </w:tcPr>
          <w:p w14:paraId="7968F52E"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nil"/>
              <w:right w:val="single" w:sz="4" w:space="0" w:color="auto"/>
            </w:tcBorders>
          </w:tcPr>
          <w:p w14:paraId="4A92DC9F"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7F26A3CA" w14:textId="77777777" w:rsidR="006A21F9" w:rsidRPr="005C5887" w:rsidRDefault="006A21F9" w:rsidP="005D0BC5">
            <w:pPr>
              <w:pStyle w:val="af0"/>
              <w:jc w:val="center"/>
              <w:rPr>
                <w:rFonts w:ascii="Arial" w:hAnsi="Arial" w:cs="Arial"/>
                <w:sz w:val="16"/>
                <w:szCs w:val="16"/>
              </w:rPr>
            </w:pPr>
          </w:p>
        </w:tc>
        <w:tc>
          <w:tcPr>
            <w:tcW w:w="4110" w:type="dxa"/>
            <w:gridSpan w:val="3"/>
            <w:tcBorders>
              <w:left w:val="single" w:sz="4" w:space="0" w:color="auto"/>
              <w:right w:val="single" w:sz="4" w:space="0" w:color="auto"/>
            </w:tcBorders>
          </w:tcPr>
          <w:p w14:paraId="08666908"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Дополнительные</w:t>
            </w:r>
          </w:p>
          <w:p w14:paraId="5BD81A11"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характеристики</w:t>
            </w:r>
            <w:r w:rsidRPr="005C5887">
              <w:rPr>
                <w:rStyle w:val="af2"/>
                <w:rFonts w:ascii="Arial" w:hAnsi="Arial" w:cs="Arial"/>
                <w:sz w:val="16"/>
                <w:szCs w:val="16"/>
              </w:rPr>
              <w:endnoteReference w:id="25"/>
            </w:r>
          </w:p>
        </w:tc>
        <w:tc>
          <w:tcPr>
            <w:tcW w:w="1701" w:type="dxa"/>
            <w:tcBorders>
              <w:top w:val="single" w:sz="4" w:space="0" w:color="auto"/>
              <w:left w:val="single" w:sz="4" w:space="0" w:color="auto"/>
              <w:bottom w:val="single" w:sz="4" w:space="0" w:color="auto"/>
              <w:right w:val="single" w:sz="4" w:space="0" w:color="auto"/>
            </w:tcBorders>
          </w:tcPr>
          <w:p w14:paraId="0C6CE6EE"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48E3E964"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nil"/>
              <w:right w:val="single" w:sz="4" w:space="0" w:color="auto"/>
            </w:tcBorders>
          </w:tcPr>
          <w:p w14:paraId="6A7D6C41" w14:textId="77777777" w:rsidR="006A21F9" w:rsidRPr="005C5887" w:rsidRDefault="006A21F9" w:rsidP="005D0BC5">
            <w:pPr>
              <w:pStyle w:val="af0"/>
              <w:jc w:val="center"/>
              <w:rPr>
                <w:rFonts w:ascii="Arial" w:hAnsi="Arial" w:cs="Arial"/>
                <w:sz w:val="16"/>
                <w:szCs w:val="16"/>
              </w:rPr>
            </w:pPr>
          </w:p>
        </w:tc>
      </w:tr>
      <w:tr w:rsidR="006A21F9" w:rsidRPr="005C5887" w14:paraId="5B87ADF2" w14:textId="77777777" w:rsidTr="006A21F9">
        <w:tc>
          <w:tcPr>
            <w:tcW w:w="426" w:type="dxa"/>
            <w:tcBorders>
              <w:top w:val="nil"/>
              <w:left w:val="single" w:sz="4" w:space="0" w:color="auto"/>
              <w:bottom w:val="single" w:sz="4" w:space="0" w:color="auto"/>
              <w:right w:val="single" w:sz="4" w:space="0" w:color="auto"/>
            </w:tcBorders>
          </w:tcPr>
          <w:p w14:paraId="19A1B065"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single" w:sz="4" w:space="0" w:color="auto"/>
              <w:right w:val="single" w:sz="4" w:space="0" w:color="auto"/>
            </w:tcBorders>
          </w:tcPr>
          <w:p w14:paraId="6AF8E316"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single" w:sz="4" w:space="0" w:color="auto"/>
              <w:right w:val="single" w:sz="4" w:space="0" w:color="auto"/>
            </w:tcBorders>
          </w:tcPr>
          <w:p w14:paraId="692CBF5F" w14:textId="77777777" w:rsidR="006A21F9" w:rsidRPr="005C5887" w:rsidRDefault="006A21F9" w:rsidP="005D0BC5">
            <w:pPr>
              <w:pStyle w:val="af0"/>
              <w:jc w:val="center"/>
              <w:rPr>
                <w:rFonts w:ascii="Arial" w:hAnsi="Arial" w:cs="Arial"/>
                <w:sz w:val="16"/>
                <w:szCs w:val="16"/>
              </w:rPr>
            </w:pPr>
          </w:p>
        </w:tc>
        <w:tc>
          <w:tcPr>
            <w:tcW w:w="1275" w:type="dxa"/>
            <w:tcBorders>
              <w:left w:val="single" w:sz="4" w:space="0" w:color="auto"/>
            </w:tcBorders>
          </w:tcPr>
          <w:p w14:paraId="74B68D6E" w14:textId="77777777" w:rsidR="006A21F9" w:rsidRPr="005C5887" w:rsidRDefault="006A21F9" w:rsidP="005D0BC5">
            <w:pPr>
              <w:pStyle w:val="af0"/>
              <w:jc w:val="center"/>
              <w:rPr>
                <w:rFonts w:ascii="Arial" w:hAnsi="Arial" w:cs="Arial"/>
                <w:sz w:val="16"/>
                <w:szCs w:val="16"/>
              </w:rPr>
            </w:pPr>
          </w:p>
        </w:tc>
        <w:tc>
          <w:tcPr>
            <w:tcW w:w="1276" w:type="dxa"/>
          </w:tcPr>
          <w:p w14:paraId="1A5CA0B6" w14:textId="77777777" w:rsidR="006A21F9" w:rsidRPr="005C5887" w:rsidRDefault="006A21F9" w:rsidP="005D0BC5">
            <w:pPr>
              <w:pStyle w:val="af0"/>
              <w:jc w:val="center"/>
              <w:rPr>
                <w:rFonts w:ascii="Arial" w:hAnsi="Arial" w:cs="Arial"/>
                <w:sz w:val="16"/>
                <w:szCs w:val="16"/>
              </w:rPr>
            </w:pPr>
          </w:p>
        </w:tc>
        <w:tc>
          <w:tcPr>
            <w:tcW w:w="1559" w:type="dxa"/>
            <w:tcBorders>
              <w:right w:val="single" w:sz="4" w:space="0" w:color="auto"/>
            </w:tcBorders>
          </w:tcPr>
          <w:p w14:paraId="6E8E2162" w14:textId="77777777" w:rsidR="006A21F9" w:rsidRPr="005C5887" w:rsidRDefault="006A21F9" w:rsidP="005D0BC5">
            <w:pPr>
              <w:pStyle w:val="af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DA3A070"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694EE1FF"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single" w:sz="4" w:space="0" w:color="auto"/>
              <w:right w:val="single" w:sz="4" w:space="0" w:color="auto"/>
            </w:tcBorders>
          </w:tcPr>
          <w:p w14:paraId="1240D067" w14:textId="77777777" w:rsidR="006A21F9" w:rsidRPr="005C5887" w:rsidRDefault="006A21F9" w:rsidP="005D0BC5">
            <w:pPr>
              <w:pStyle w:val="af0"/>
              <w:jc w:val="center"/>
              <w:rPr>
                <w:rFonts w:ascii="Arial" w:hAnsi="Arial" w:cs="Arial"/>
                <w:sz w:val="16"/>
                <w:szCs w:val="16"/>
              </w:rPr>
            </w:pPr>
          </w:p>
        </w:tc>
      </w:tr>
      <w:tr w:rsidR="006A21F9" w:rsidRPr="005C5887" w14:paraId="61B24A2B" w14:textId="77777777" w:rsidTr="006A21F9">
        <w:tc>
          <w:tcPr>
            <w:tcW w:w="426" w:type="dxa"/>
            <w:tcBorders>
              <w:top w:val="nil"/>
              <w:left w:val="single" w:sz="4" w:space="0" w:color="auto"/>
              <w:bottom w:val="single" w:sz="4" w:space="0" w:color="auto"/>
              <w:right w:val="single" w:sz="4" w:space="0" w:color="auto"/>
            </w:tcBorders>
          </w:tcPr>
          <w:p w14:paraId="7F291565"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single" w:sz="4" w:space="0" w:color="auto"/>
              <w:right w:val="single" w:sz="4" w:space="0" w:color="auto"/>
            </w:tcBorders>
          </w:tcPr>
          <w:p w14:paraId="6626C6E4"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single" w:sz="4" w:space="0" w:color="auto"/>
              <w:right w:val="single" w:sz="4" w:space="0" w:color="auto"/>
            </w:tcBorders>
          </w:tcPr>
          <w:p w14:paraId="78A8F4C3" w14:textId="77777777" w:rsidR="006A21F9" w:rsidRPr="005C5887" w:rsidRDefault="006A21F9" w:rsidP="005D0BC5">
            <w:pPr>
              <w:pStyle w:val="af0"/>
              <w:jc w:val="center"/>
              <w:rPr>
                <w:rFonts w:ascii="Arial" w:hAnsi="Arial" w:cs="Arial"/>
                <w:sz w:val="16"/>
                <w:szCs w:val="16"/>
              </w:rPr>
            </w:pPr>
          </w:p>
        </w:tc>
        <w:tc>
          <w:tcPr>
            <w:tcW w:w="1275" w:type="dxa"/>
            <w:tcBorders>
              <w:left w:val="single" w:sz="4" w:space="0" w:color="auto"/>
            </w:tcBorders>
          </w:tcPr>
          <w:p w14:paraId="04C2D82D" w14:textId="77777777" w:rsidR="006A21F9" w:rsidRPr="005C5887" w:rsidRDefault="006A21F9" w:rsidP="005D0BC5">
            <w:pPr>
              <w:pStyle w:val="af0"/>
              <w:jc w:val="center"/>
              <w:rPr>
                <w:rFonts w:ascii="Arial" w:hAnsi="Arial" w:cs="Arial"/>
                <w:sz w:val="16"/>
                <w:szCs w:val="16"/>
              </w:rPr>
            </w:pPr>
          </w:p>
        </w:tc>
        <w:tc>
          <w:tcPr>
            <w:tcW w:w="1276" w:type="dxa"/>
          </w:tcPr>
          <w:p w14:paraId="41EBE939" w14:textId="77777777" w:rsidR="006A21F9" w:rsidRPr="005C5887" w:rsidRDefault="006A21F9" w:rsidP="005D0BC5">
            <w:pPr>
              <w:pStyle w:val="af0"/>
              <w:jc w:val="center"/>
              <w:rPr>
                <w:rFonts w:ascii="Arial" w:hAnsi="Arial" w:cs="Arial"/>
                <w:sz w:val="16"/>
                <w:szCs w:val="16"/>
              </w:rPr>
            </w:pPr>
          </w:p>
        </w:tc>
        <w:tc>
          <w:tcPr>
            <w:tcW w:w="1559" w:type="dxa"/>
            <w:tcBorders>
              <w:right w:val="single" w:sz="4" w:space="0" w:color="auto"/>
            </w:tcBorders>
          </w:tcPr>
          <w:p w14:paraId="125F165D" w14:textId="77777777" w:rsidR="006A21F9" w:rsidRPr="005C5887" w:rsidRDefault="006A21F9" w:rsidP="005D0BC5">
            <w:pPr>
              <w:pStyle w:val="af0"/>
              <w:jc w:val="center"/>
              <w:rPr>
                <w:rFonts w:ascii="Arial" w:hAnsi="Arial" w:cs="Arial"/>
                <w:sz w:val="16"/>
                <w:szCs w:val="16"/>
              </w:rPr>
            </w:pPr>
          </w:p>
        </w:tc>
        <w:tc>
          <w:tcPr>
            <w:tcW w:w="1701" w:type="dxa"/>
            <w:tcBorders>
              <w:top w:val="nil"/>
              <w:left w:val="single" w:sz="4" w:space="0" w:color="auto"/>
              <w:bottom w:val="single" w:sz="4" w:space="0" w:color="auto"/>
              <w:right w:val="single" w:sz="4" w:space="0" w:color="auto"/>
            </w:tcBorders>
          </w:tcPr>
          <w:p w14:paraId="64E99B6A"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70FC2319"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single" w:sz="4" w:space="0" w:color="auto"/>
              <w:right w:val="single" w:sz="4" w:space="0" w:color="auto"/>
            </w:tcBorders>
          </w:tcPr>
          <w:p w14:paraId="13DB5E03" w14:textId="77777777" w:rsidR="006A21F9" w:rsidRPr="005C5887" w:rsidRDefault="006A21F9" w:rsidP="005D0BC5">
            <w:pPr>
              <w:pStyle w:val="af0"/>
              <w:jc w:val="center"/>
              <w:rPr>
                <w:rFonts w:ascii="Arial" w:hAnsi="Arial" w:cs="Arial"/>
                <w:sz w:val="16"/>
                <w:szCs w:val="16"/>
              </w:rPr>
            </w:pPr>
          </w:p>
        </w:tc>
      </w:tr>
      <w:tr w:rsidR="006A21F9" w:rsidRPr="005C5887" w14:paraId="641F4C30" w14:textId="77777777" w:rsidTr="006A21F9">
        <w:tc>
          <w:tcPr>
            <w:tcW w:w="426" w:type="dxa"/>
            <w:tcBorders>
              <w:top w:val="nil"/>
              <w:left w:val="single" w:sz="4" w:space="0" w:color="auto"/>
              <w:bottom w:val="single" w:sz="4" w:space="0" w:color="auto"/>
              <w:right w:val="single" w:sz="4" w:space="0" w:color="auto"/>
            </w:tcBorders>
          </w:tcPr>
          <w:p w14:paraId="0FD42C7D"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single" w:sz="4" w:space="0" w:color="auto"/>
              <w:right w:val="single" w:sz="4" w:space="0" w:color="auto"/>
            </w:tcBorders>
          </w:tcPr>
          <w:p w14:paraId="59BB7B38"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single" w:sz="4" w:space="0" w:color="auto"/>
              <w:right w:val="single" w:sz="4" w:space="0" w:color="auto"/>
            </w:tcBorders>
          </w:tcPr>
          <w:p w14:paraId="0872FBF3" w14:textId="77777777" w:rsidR="006A21F9" w:rsidRPr="005C5887" w:rsidRDefault="006A21F9" w:rsidP="005D0BC5">
            <w:pPr>
              <w:pStyle w:val="af0"/>
              <w:jc w:val="center"/>
              <w:rPr>
                <w:rFonts w:ascii="Arial" w:hAnsi="Arial" w:cs="Arial"/>
                <w:sz w:val="16"/>
                <w:szCs w:val="16"/>
              </w:rPr>
            </w:pPr>
          </w:p>
        </w:tc>
        <w:tc>
          <w:tcPr>
            <w:tcW w:w="1275" w:type="dxa"/>
            <w:tcBorders>
              <w:left w:val="single" w:sz="4" w:space="0" w:color="auto"/>
            </w:tcBorders>
          </w:tcPr>
          <w:p w14:paraId="3E383C45" w14:textId="77777777" w:rsidR="006A21F9" w:rsidRPr="005C5887" w:rsidRDefault="006A21F9" w:rsidP="005D0BC5">
            <w:pPr>
              <w:pStyle w:val="af0"/>
              <w:jc w:val="center"/>
              <w:rPr>
                <w:rFonts w:ascii="Arial" w:hAnsi="Arial" w:cs="Arial"/>
                <w:sz w:val="16"/>
                <w:szCs w:val="16"/>
              </w:rPr>
            </w:pPr>
          </w:p>
        </w:tc>
        <w:tc>
          <w:tcPr>
            <w:tcW w:w="1276" w:type="dxa"/>
          </w:tcPr>
          <w:p w14:paraId="0E6CF63D" w14:textId="77777777" w:rsidR="006A21F9" w:rsidRPr="005C5887" w:rsidRDefault="006A21F9" w:rsidP="005D0BC5">
            <w:pPr>
              <w:pStyle w:val="af0"/>
              <w:jc w:val="center"/>
              <w:rPr>
                <w:rFonts w:ascii="Arial" w:hAnsi="Arial" w:cs="Arial"/>
                <w:sz w:val="16"/>
                <w:szCs w:val="16"/>
              </w:rPr>
            </w:pPr>
          </w:p>
        </w:tc>
        <w:tc>
          <w:tcPr>
            <w:tcW w:w="1559" w:type="dxa"/>
            <w:tcBorders>
              <w:right w:val="single" w:sz="4" w:space="0" w:color="auto"/>
            </w:tcBorders>
          </w:tcPr>
          <w:p w14:paraId="052F4D78" w14:textId="77777777" w:rsidR="006A21F9" w:rsidRPr="005C5887" w:rsidRDefault="006A21F9" w:rsidP="005D0BC5">
            <w:pPr>
              <w:pStyle w:val="af0"/>
              <w:jc w:val="center"/>
              <w:rPr>
                <w:rFonts w:ascii="Arial" w:hAnsi="Arial" w:cs="Arial"/>
                <w:sz w:val="16"/>
                <w:szCs w:val="16"/>
              </w:rPr>
            </w:pPr>
          </w:p>
        </w:tc>
        <w:tc>
          <w:tcPr>
            <w:tcW w:w="1701" w:type="dxa"/>
            <w:tcBorders>
              <w:top w:val="nil"/>
              <w:left w:val="single" w:sz="4" w:space="0" w:color="auto"/>
              <w:bottom w:val="single" w:sz="4" w:space="0" w:color="auto"/>
              <w:right w:val="single" w:sz="4" w:space="0" w:color="auto"/>
            </w:tcBorders>
          </w:tcPr>
          <w:p w14:paraId="02BB96C4"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71938A15"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single" w:sz="4" w:space="0" w:color="auto"/>
              <w:right w:val="single" w:sz="4" w:space="0" w:color="auto"/>
            </w:tcBorders>
          </w:tcPr>
          <w:p w14:paraId="44254044" w14:textId="77777777" w:rsidR="006A21F9" w:rsidRPr="005C5887" w:rsidRDefault="006A21F9" w:rsidP="005D0BC5">
            <w:pPr>
              <w:pStyle w:val="af0"/>
              <w:jc w:val="center"/>
              <w:rPr>
                <w:rFonts w:ascii="Arial" w:hAnsi="Arial" w:cs="Arial"/>
                <w:sz w:val="16"/>
                <w:szCs w:val="16"/>
              </w:rPr>
            </w:pPr>
          </w:p>
        </w:tc>
      </w:tr>
      <w:tr w:rsidR="006A21F9" w:rsidRPr="005C5887" w14:paraId="2738FDAD" w14:textId="77777777" w:rsidTr="006A21F9">
        <w:tc>
          <w:tcPr>
            <w:tcW w:w="426" w:type="dxa"/>
            <w:tcBorders>
              <w:top w:val="single" w:sz="4" w:space="0" w:color="auto"/>
              <w:left w:val="single" w:sz="4" w:space="0" w:color="auto"/>
              <w:bottom w:val="nil"/>
              <w:right w:val="single" w:sz="4" w:space="0" w:color="auto"/>
            </w:tcBorders>
          </w:tcPr>
          <w:p w14:paraId="1FBAC553" w14:textId="77777777" w:rsidR="006A21F9" w:rsidRPr="005C5887" w:rsidRDefault="006A21F9" w:rsidP="005D0BC5">
            <w:pPr>
              <w:pStyle w:val="af0"/>
              <w:jc w:val="center"/>
              <w:rPr>
                <w:rFonts w:ascii="Arial" w:hAnsi="Arial" w:cs="Arial"/>
                <w:sz w:val="16"/>
                <w:szCs w:val="16"/>
              </w:rPr>
            </w:pPr>
            <w:r w:rsidRPr="005C5887">
              <w:rPr>
                <w:rFonts w:ascii="Arial" w:hAnsi="Arial" w:cs="Arial"/>
                <w:sz w:val="16"/>
                <w:szCs w:val="16"/>
              </w:rPr>
              <w:t>2</w:t>
            </w:r>
          </w:p>
        </w:tc>
        <w:tc>
          <w:tcPr>
            <w:tcW w:w="992" w:type="dxa"/>
            <w:tcBorders>
              <w:top w:val="single" w:sz="4" w:space="0" w:color="auto"/>
              <w:left w:val="single" w:sz="4" w:space="0" w:color="auto"/>
              <w:bottom w:val="nil"/>
              <w:right w:val="single" w:sz="4" w:space="0" w:color="auto"/>
            </w:tcBorders>
          </w:tcPr>
          <w:p w14:paraId="5B30CC9B" w14:textId="77777777" w:rsidR="006A21F9" w:rsidRPr="005C5887" w:rsidRDefault="006A21F9" w:rsidP="005D0BC5">
            <w:pPr>
              <w:pStyle w:val="af0"/>
              <w:jc w:val="center"/>
              <w:rPr>
                <w:rFonts w:ascii="Arial" w:hAnsi="Arial" w:cs="Arial"/>
                <w:sz w:val="16"/>
                <w:szCs w:val="16"/>
              </w:rPr>
            </w:pPr>
          </w:p>
        </w:tc>
        <w:tc>
          <w:tcPr>
            <w:tcW w:w="709" w:type="dxa"/>
            <w:tcBorders>
              <w:top w:val="single" w:sz="4" w:space="0" w:color="auto"/>
              <w:left w:val="single" w:sz="4" w:space="0" w:color="auto"/>
              <w:bottom w:val="nil"/>
              <w:right w:val="single" w:sz="4" w:space="0" w:color="auto"/>
            </w:tcBorders>
          </w:tcPr>
          <w:p w14:paraId="7A262CC6" w14:textId="77777777" w:rsidR="006A21F9" w:rsidRPr="005C5887" w:rsidRDefault="006A21F9" w:rsidP="005D0BC5">
            <w:pPr>
              <w:pStyle w:val="af0"/>
              <w:jc w:val="center"/>
              <w:rPr>
                <w:rFonts w:ascii="Arial" w:hAnsi="Arial" w:cs="Arial"/>
                <w:sz w:val="16"/>
                <w:szCs w:val="16"/>
              </w:rPr>
            </w:pPr>
          </w:p>
        </w:tc>
        <w:tc>
          <w:tcPr>
            <w:tcW w:w="4110" w:type="dxa"/>
            <w:gridSpan w:val="3"/>
            <w:tcBorders>
              <w:left w:val="single" w:sz="4" w:space="0" w:color="auto"/>
              <w:right w:val="single" w:sz="4" w:space="0" w:color="auto"/>
            </w:tcBorders>
          </w:tcPr>
          <w:p w14:paraId="2590994C" w14:textId="77777777" w:rsidR="006A21F9" w:rsidRPr="005C5887" w:rsidRDefault="006A21F9" w:rsidP="005D0BC5">
            <w:pPr>
              <w:widowControl w:val="0"/>
              <w:spacing w:before="0" w:beforeAutospacing="0" w:after="0" w:afterAutospacing="0"/>
              <w:jc w:val="center"/>
              <w:rPr>
                <w:rFonts w:ascii="Arial" w:hAnsi="Arial" w:cs="Arial"/>
                <w:sz w:val="16"/>
                <w:szCs w:val="16"/>
              </w:rPr>
            </w:pPr>
            <w:r w:rsidRPr="005C5887">
              <w:rPr>
                <w:rFonts w:ascii="Arial" w:hAnsi="Arial" w:cs="Arial"/>
                <w:sz w:val="16"/>
                <w:szCs w:val="16"/>
              </w:rPr>
              <w:t>В соответствии с КТРУ</w:t>
            </w:r>
            <w:r w:rsidRPr="005C5887">
              <w:rPr>
                <w:rStyle w:val="af2"/>
                <w:rFonts w:ascii="Arial" w:hAnsi="Arial" w:cs="Arial"/>
                <w:sz w:val="16"/>
                <w:szCs w:val="16"/>
              </w:rPr>
              <w:endnoteReference w:id="26"/>
            </w:r>
          </w:p>
        </w:tc>
        <w:tc>
          <w:tcPr>
            <w:tcW w:w="1701" w:type="dxa"/>
            <w:tcBorders>
              <w:top w:val="single" w:sz="4" w:space="0" w:color="auto"/>
              <w:left w:val="single" w:sz="4" w:space="0" w:color="auto"/>
              <w:bottom w:val="single" w:sz="4" w:space="0" w:color="auto"/>
              <w:right w:val="single" w:sz="4" w:space="0" w:color="auto"/>
            </w:tcBorders>
          </w:tcPr>
          <w:p w14:paraId="3755CBB5" w14:textId="77777777" w:rsidR="006A21F9" w:rsidRPr="005C5887" w:rsidRDefault="006A21F9" w:rsidP="005D0BC5">
            <w:pPr>
              <w:pStyle w:val="af0"/>
              <w:jc w:val="center"/>
              <w:rPr>
                <w:rFonts w:ascii="Arial" w:hAnsi="Arial" w:cs="Arial"/>
                <w:sz w:val="16"/>
                <w:szCs w:val="16"/>
              </w:rPr>
            </w:pPr>
          </w:p>
        </w:tc>
        <w:tc>
          <w:tcPr>
            <w:tcW w:w="851" w:type="dxa"/>
            <w:tcBorders>
              <w:top w:val="single" w:sz="4" w:space="0" w:color="auto"/>
              <w:left w:val="single" w:sz="4" w:space="0" w:color="auto"/>
              <w:bottom w:val="nil"/>
              <w:right w:val="single" w:sz="4" w:space="0" w:color="auto"/>
            </w:tcBorders>
          </w:tcPr>
          <w:p w14:paraId="7174A316" w14:textId="77777777" w:rsidR="006A21F9" w:rsidRPr="005C5887" w:rsidRDefault="006A21F9" w:rsidP="005D0BC5">
            <w:pPr>
              <w:pStyle w:val="af0"/>
              <w:jc w:val="center"/>
              <w:rPr>
                <w:rFonts w:ascii="Arial" w:hAnsi="Arial" w:cs="Arial"/>
                <w:sz w:val="16"/>
                <w:szCs w:val="16"/>
              </w:rPr>
            </w:pPr>
          </w:p>
        </w:tc>
        <w:tc>
          <w:tcPr>
            <w:tcW w:w="567" w:type="dxa"/>
            <w:tcBorders>
              <w:top w:val="single" w:sz="4" w:space="0" w:color="auto"/>
              <w:left w:val="single" w:sz="4" w:space="0" w:color="auto"/>
              <w:bottom w:val="nil"/>
              <w:right w:val="single" w:sz="4" w:space="0" w:color="auto"/>
            </w:tcBorders>
          </w:tcPr>
          <w:p w14:paraId="22A17602" w14:textId="77777777" w:rsidR="006A21F9" w:rsidRPr="005C5887" w:rsidRDefault="006A21F9" w:rsidP="005D0BC5">
            <w:pPr>
              <w:pStyle w:val="af0"/>
              <w:jc w:val="center"/>
              <w:rPr>
                <w:rFonts w:ascii="Arial" w:hAnsi="Arial" w:cs="Arial"/>
                <w:sz w:val="16"/>
                <w:szCs w:val="16"/>
              </w:rPr>
            </w:pPr>
          </w:p>
        </w:tc>
      </w:tr>
      <w:tr w:rsidR="006A21F9" w:rsidRPr="005C5887" w14:paraId="5C4C20F2" w14:textId="77777777" w:rsidTr="006A21F9">
        <w:tc>
          <w:tcPr>
            <w:tcW w:w="426" w:type="dxa"/>
            <w:tcBorders>
              <w:top w:val="nil"/>
              <w:left w:val="single" w:sz="4" w:space="0" w:color="auto"/>
              <w:bottom w:val="nil"/>
              <w:right w:val="single" w:sz="4" w:space="0" w:color="auto"/>
            </w:tcBorders>
          </w:tcPr>
          <w:p w14:paraId="50688C3F"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nil"/>
              <w:right w:val="single" w:sz="4" w:space="0" w:color="auto"/>
            </w:tcBorders>
          </w:tcPr>
          <w:p w14:paraId="55D921C8"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05F1C7C8" w14:textId="77777777" w:rsidR="006A21F9" w:rsidRPr="005C5887" w:rsidRDefault="006A21F9" w:rsidP="005D0BC5">
            <w:pPr>
              <w:pStyle w:val="af0"/>
              <w:jc w:val="center"/>
              <w:rPr>
                <w:rFonts w:ascii="Arial" w:hAnsi="Arial" w:cs="Arial"/>
                <w:sz w:val="16"/>
                <w:szCs w:val="16"/>
              </w:rPr>
            </w:pPr>
          </w:p>
        </w:tc>
        <w:tc>
          <w:tcPr>
            <w:tcW w:w="1275" w:type="dxa"/>
            <w:tcBorders>
              <w:left w:val="single" w:sz="4" w:space="0" w:color="auto"/>
            </w:tcBorders>
          </w:tcPr>
          <w:p w14:paraId="2789FA22" w14:textId="77777777" w:rsidR="006A21F9" w:rsidRPr="005C5887" w:rsidRDefault="006A21F9" w:rsidP="005D0BC5">
            <w:pPr>
              <w:pStyle w:val="af0"/>
              <w:jc w:val="center"/>
              <w:rPr>
                <w:rFonts w:ascii="Arial" w:hAnsi="Arial" w:cs="Arial"/>
                <w:sz w:val="16"/>
                <w:szCs w:val="16"/>
              </w:rPr>
            </w:pPr>
          </w:p>
        </w:tc>
        <w:tc>
          <w:tcPr>
            <w:tcW w:w="1276" w:type="dxa"/>
          </w:tcPr>
          <w:p w14:paraId="734D9FD9" w14:textId="77777777" w:rsidR="006A21F9" w:rsidRPr="005C5887" w:rsidRDefault="006A21F9" w:rsidP="005D0BC5">
            <w:pPr>
              <w:pStyle w:val="af0"/>
              <w:jc w:val="center"/>
              <w:rPr>
                <w:rFonts w:ascii="Arial" w:hAnsi="Arial" w:cs="Arial"/>
                <w:sz w:val="16"/>
                <w:szCs w:val="16"/>
              </w:rPr>
            </w:pPr>
          </w:p>
        </w:tc>
        <w:tc>
          <w:tcPr>
            <w:tcW w:w="1559" w:type="dxa"/>
            <w:tcBorders>
              <w:right w:val="single" w:sz="4" w:space="0" w:color="auto"/>
            </w:tcBorders>
          </w:tcPr>
          <w:p w14:paraId="03FA3C33" w14:textId="77777777" w:rsidR="006A21F9" w:rsidRPr="005C5887" w:rsidRDefault="006A21F9" w:rsidP="005D0BC5">
            <w:pPr>
              <w:widowControl w:val="0"/>
              <w:spacing w:before="0" w:beforeAutospacing="0" w:after="0" w:afterAutospacing="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1E42773"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18CA4617"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nil"/>
              <w:right w:val="single" w:sz="4" w:space="0" w:color="auto"/>
            </w:tcBorders>
          </w:tcPr>
          <w:p w14:paraId="22EF95A2" w14:textId="77777777" w:rsidR="006A21F9" w:rsidRPr="005C5887" w:rsidRDefault="006A21F9" w:rsidP="005D0BC5">
            <w:pPr>
              <w:pStyle w:val="af0"/>
              <w:jc w:val="center"/>
              <w:rPr>
                <w:rFonts w:ascii="Arial" w:hAnsi="Arial" w:cs="Arial"/>
                <w:sz w:val="16"/>
                <w:szCs w:val="16"/>
              </w:rPr>
            </w:pPr>
          </w:p>
        </w:tc>
      </w:tr>
      <w:tr w:rsidR="006A21F9" w:rsidRPr="005C5887" w14:paraId="3E572745" w14:textId="77777777" w:rsidTr="006A21F9">
        <w:tc>
          <w:tcPr>
            <w:tcW w:w="426" w:type="dxa"/>
            <w:tcBorders>
              <w:top w:val="nil"/>
              <w:left w:val="single" w:sz="4" w:space="0" w:color="auto"/>
              <w:bottom w:val="nil"/>
              <w:right w:val="single" w:sz="4" w:space="0" w:color="auto"/>
            </w:tcBorders>
          </w:tcPr>
          <w:p w14:paraId="6F98CD7C"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nil"/>
              <w:right w:val="single" w:sz="4" w:space="0" w:color="auto"/>
            </w:tcBorders>
          </w:tcPr>
          <w:p w14:paraId="54100BA0"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069AE374" w14:textId="77777777" w:rsidR="006A21F9" w:rsidRPr="005C5887" w:rsidRDefault="006A21F9" w:rsidP="005D0BC5">
            <w:pPr>
              <w:pStyle w:val="af0"/>
              <w:jc w:val="center"/>
              <w:rPr>
                <w:rFonts w:ascii="Arial" w:hAnsi="Arial" w:cs="Arial"/>
                <w:sz w:val="16"/>
                <w:szCs w:val="16"/>
              </w:rPr>
            </w:pPr>
          </w:p>
        </w:tc>
        <w:tc>
          <w:tcPr>
            <w:tcW w:w="1275" w:type="dxa"/>
            <w:tcBorders>
              <w:left w:val="single" w:sz="4" w:space="0" w:color="auto"/>
            </w:tcBorders>
          </w:tcPr>
          <w:p w14:paraId="7F1482F2" w14:textId="77777777" w:rsidR="006A21F9" w:rsidRPr="005C5887" w:rsidRDefault="006A21F9" w:rsidP="005D0BC5">
            <w:pPr>
              <w:pStyle w:val="af0"/>
              <w:jc w:val="center"/>
              <w:rPr>
                <w:rFonts w:ascii="Arial" w:hAnsi="Arial" w:cs="Arial"/>
                <w:sz w:val="16"/>
                <w:szCs w:val="16"/>
              </w:rPr>
            </w:pPr>
          </w:p>
        </w:tc>
        <w:tc>
          <w:tcPr>
            <w:tcW w:w="1276" w:type="dxa"/>
          </w:tcPr>
          <w:p w14:paraId="50F08BC1" w14:textId="77777777" w:rsidR="006A21F9" w:rsidRPr="005C5887" w:rsidRDefault="006A21F9" w:rsidP="005D0BC5">
            <w:pPr>
              <w:pStyle w:val="af0"/>
              <w:jc w:val="center"/>
              <w:rPr>
                <w:rFonts w:ascii="Arial" w:hAnsi="Arial" w:cs="Arial"/>
                <w:sz w:val="16"/>
                <w:szCs w:val="16"/>
              </w:rPr>
            </w:pPr>
          </w:p>
        </w:tc>
        <w:tc>
          <w:tcPr>
            <w:tcW w:w="1559" w:type="dxa"/>
            <w:tcBorders>
              <w:right w:val="single" w:sz="4" w:space="0" w:color="auto"/>
            </w:tcBorders>
          </w:tcPr>
          <w:p w14:paraId="372E3F1C" w14:textId="77777777" w:rsidR="006A21F9" w:rsidRPr="005C5887" w:rsidRDefault="006A21F9" w:rsidP="005D0BC5">
            <w:pPr>
              <w:widowControl w:val="0"/>
              <w:spacing w:before="0" w:beforeAutospacing="0" w:after="0" w:afterAutospacing="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437E067"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6EA890FA"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nil"/>
              <w:right w:val="single" w:sz="4" w:space="0" w:color="auto"/>
            </w:tcBorders>
          </w:tcPr>
          <w:p w14:paraId="53CEC48D" w14:textId="77777777" w:rsidR="006A21F9" w:rsidRPr="005C5887" w:rsidRDefault="006A21F9" w:rsidP="005D0BC5">
            <w:pPr>
              <w:pStyle w:val="af0"/>
              <w:jc w:val="center"/>
              <w:rPr>
                <w:rFonts w:ascii="Arial" w:hAnsi="Arial" w:cs="Arial"/>
                <w:sz w:val="16"/>
                <w:szCs w:val="16"/>
              </w:rPr>
            </w:pPr>
          </w:p>
        </w:tc>
      </w:tr>
      <w:tr w:rsidR="006A21F9" w:rsidRPr="005C5887" w14:paraId="24B87FA2" w14:textId="77777777" w:rsidTr="006A21F9">
        <w:tc>
          <w:tcPr>
            <w:tcW w:w="426" w:type="dxa"/>
            <w:tcBorders>
              <w:top w:val="nil"/>
              <w:left w:val="single" w:sz="4" w:space="0" w:color="auto"/>
              <w:bottom w:val="nil"/>
              <w:right w:val="single" w:sz="4" w:space="0" w:color="auto"/>
            </w:tcBorders>
          </w:tcPr>
          <w:p w14:paraId="308A57EF" w14:textId="77777777" w:rsidR="006A21F9" w:rsidRPr="005C5887" w:rsidRDefault="006A21F9" w:rsidP="005D0BC5">
            <w:pPr>
              <w:pStyle w:val="af0"/>
              <w:jc w:val="center"/>
              <w:rPr>
                <w:rFonts w:ascii="Arial" w:hAnsi="Arial" w:cs="Arial"/>
                <w:sz w:val="16"/>
                <w:szCs w:val="16"/>
              </w:rPr>
            </w:pPr>
          </w:p>
        </w:tc>
        <w:tc>
          <w:tcPr>
            <w:tcW w:w="992" w:type="dxa"/>
            <w:tcBorders>
              <w:top w:val="nil"/>
              <w:left w:val="single" w:sz="4" w:space="0" w:color="auto"/>
              <w:bottom w:val="nil"/>
              <w:right w:val="single" w:sz="4" w:space="0" w:color="auto"/>
            </w:tcBorders>
          </w:tcPr>
          <w:p w14:paraId="465C4BCF" w14:textId="77777777" w:rsidR="006A21F9" w:rsidRPr="005C5887" w:rsidRDefault="006A21F9" w:rsidP="005D0BC5">
            <w:pPr>
              <w:pStyle w:val="af0"/>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5DD511D3" w14:textId="77777777" w:rsidR="006A21F9" w:rsidRPr="005C5887" w:rsidRDefault="006A21F9" w:rsidP="005D0BC5">
            <w:pPr>
              <w:pStyle w:val="af0"/>
              <w:jc w:val="center"/>
              <w:rPr>
                <w:rFonts w:ascii="Arial" w:hAnsi="Arial" w:cs="Arial"/>
                <w:sz w:val="16"/>
                <w:szCs w:val="16"/>
              </w:rPr>
            </w:pPr>
          </w:p>
        </w:tc>
        <w:tc>
          <w:tcPr>
            <w:tcW w:w="1275" w:type="dxa"/>
            <w:tcBorders>
              <w:left w:val="single" w:sz="4" w:space="0" w:color="auto"/>
            </w:tcBorders>
          </w:tcPr>
          <w:p w14:paraId="5219AC62" w14:textId="77777777" w:rsidR="006A21F9" w:rsidRPr="005C5887" w:rsidRDefault="006A21F9" w:rsidP="005D0BC5">
            <w:pPr>
              <w:pStyle w:val="af0"/>
              <w:jc w:val="center"/>
              <w:rPr>
                <w:rFonts w:ascii="Arial" w:hAnsi="Arial" w:cs="Arial"/>
                <w:sz w:val="16"/>
                <w:szCs w:val="16"/>
              </w:rPr>
            </w:pPr>
          </w:p>
        </w:tc>
        <w:tc>
          <w:tcPr>
            <w:tcW w:w="1276" w:type="dxa"/>
          </w:tcPr>
          <w:p w14:paraId="3DF7188C" w14:textId="77777777" w:rsidR="006A21F9" w:rsidRPr="005C5887" w:rsidRDefault="006A21F9" w:rsidP="005D0BC5">
            <w:pPr>
              <w:pStyle w:val="af0"/>
              <w:jc w:val="center"/>
              <w:rPr>
                <w:rFonts w:ascii="Arial" w:hAnsi="Arial" w:cs="Arial"/>
                <w:sz w:val="16"/>
                <w:szCs w:val="16"/>
              </w:rPr>
            </w:pPr>
          </w:p>
        </w:tc>
        <w:tc>
          <w:tcPr>
            <w:tcW w:w="1559" w:type="dxa"/>
            <w:tcBorders>
              <w:right w:val="single" w:sz="4" w:space="0" w:color="auto"/>
            </w:tcBorders>
          </w:tcPr>
          <w:p w14:paraId="4B7590BF" w14:textId="77777777" w:rsidR="006A21F9" w:rsidRPr="005C5887" w:rsidRDefault="006A21F9" w:rsidP="005D0BC5">
            <w:pPr>
              <w:widowControl w:val="0"/>
              <w:spacing w:before="0" w:beforeAutospacing="0" w:after="0" w:afterAutospacing="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83EB9B6" w14:textId="77777777" w:rsidR="006A21F9" w:rsidRPr="005C5887" w:rsidRDefault="006A21F9" w:rsidP="005D0BC5">
            <w:pPr>
              <w:pStyle w:val="af0"/>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19678284" w14:textId="77777777" w:rsidR="006A21F9" w:rsidRPr="005C5887" w:rsidRDefault="006A21F9" w:rsidP="005D0BC5">
            <w:pPr>
              <w:pStyle w:val="af0"/>
              <w:jc w:val="center"/>
              <w:rPr>
                <w:rFonts w:ascii="Arial" w:hAnsi="Arial" w:cs="Arial"/>
                <w:sz w:val="16"/>
                <w:szCs w:val="16"/>
              </w:rPr>
            </w:pPr>
          </w:p>
        </w:tc>
        <w:tc>
          <w:tcPr>
            <w:tcW w:w="567" w:type="dxa"/>
            <w:tcBorders>
              <w:top w:val="nil"/>
              <w:left w:val="single" w:sz="4" w:space="0" w:color="auto"/>
              <w:bottom w:val="nil"/>
              <w:right w:val="single" w:sz="4" w:space="0" w:color="auto"/>
            </w:tcBorders>
          </w:tcPr>
          <w:p w14:paraId="3306BE1F" w14:textId="77777777" w:rsidR="006A21F9" w:rsidRPr="005C5887" w:rsidRDefault="006A21F9" w:rsidP="005D0BC5">
            <w:pPr>
              <w:pStyle w:val="af0"/>
              <w:jc w:val="center"/>
              <w:rPr>
                <w:rFonts w:ascii="Arial" w:hAnsi="Arial" w:cs="Arial"/>
                <w:sz w:val="16"/>
                <w:szCs w:val="16"/>
              </w:rPr>
            </w:pPr>
          </w:p>
        </w:tc>
      </w:tr>
      <w:tr w:rsidR="006A21F9" w:rsidRPr="005C5887" w14:paraId="47325389" w14:textId="77777777" w:rsidTr="006A21F9">
        <w:tc>
          <w:tcPr>
            <w:tcW w:w="426" w:type="dxa"/>
            <w:tcBorders>
              <w:top w:val="nil"/>
              <w:left w:val="single" w:sz="4" w:space="0" w:color="auto"/>
              <w:bottom w:val="nil"/>
              <w:right w:val="single" w:sz="4" w:space="0" w:color="auto"/>
            </w:tcBorders>
          </w:tcPr>
          <w:p w14:paraId="5505318F"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992" w:type="dxa"/>
            <w:tcBorders>
              <w:top w:val="nil"/>
              <w:left w:val="single" w:sz="4" w:space="0" w:color="auto"/>
              <w:bottom w:val="nil"/>
              <w:right w:val="single" w:sz="4" w:space="0" w:color="auto"/>
            </w:tcBorders>
          </w:tcPr>
          <w:p w14:paraId="434B0E45"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709" w:type="dxa"/>
            <w:tcBorders>
              <w:top w:val="nil"/>
              <w:left w:val="single" w:sz="4" w:space="0" w:color="auto"/>
              <w:bottom w:val="nil"/>
              <w:right w:val="single" w:sz="4" w:space="0" w:color="auto"/>
            </w:tcBorders>
          </w:tcPr>
          <w:p w14:paraId="316F464F"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4110" w:type="dxa"/>
            <w:gridSpan w:val="3"/>
            <w:tcBorders>
              <w:left w:val="single" w:sz="4" w:space="0" w:color="auto"/>
              <w:right w:val="single" w:sz="4" w:space="0" w:color="auto"/>
            </w:tcBorders>
          </w:tcPr>
          <w:p w14:paraId="14E904FE" w14:textId="77777777" w:rsidR="006A21F9" w:rsidRPr="005C5887" w:rsidRDefault="006A21F9" w:rsidP="009722DF">
            <w:pPr>
              <w:pStyle w:val="af0"/>
              <w:keepNext/>
              <w:keepLines/>
              <w:widowControl/>
              <w:contextualSpacing/>
              <w:jc w:val="center"/>
              <w:rPr>
                <w:rFonts w:ascii="Arial" w:hAnsi="Arial" w:cs="Arial"/>
                <w:sz w:val="16"/>
                <w:szCs w:val="16"/>
              </w:rPr>
            </w:pPr>
            <w:r w:rsidRPr="005C5887">
              <w:rPr>
                <w:rFonts w:ascii="Arial" w:hAnsi="Arial" w:cs="Arial"/>
                <w:sz w:val="16"/>
                <w:szCs w:val="16"/>
              </w:rPr>
              <w:t>Дополнительные</w:t>
            </w:r>
          </w:p>
          <w:p w14:paraId="4A7131E8" w14:textId="77777777" w:rsidR="006A21F9" w:rsidRPr="005C5887" w:rsidRDefault="006A21F9" w:rsidP="009722DF">
            <w:pPr>
              <w:pStyle w:val="af0"/>
              <w:keepNext/>
              <w:keepLines/>
              <w:widowControl/>
              <w:contextualSpacing/>
              <w:jc w:val="center"/>
              <w:rPr>
                <w:rFonts w:ascii="Arial" w:hAnsi="Arial" w:cs="Arial"/>
                <w:sz w:val="16"/>
                <w:szCs w:val="16"/>
              </w:rPr>
            </w:pPr>
            <w:r w:rsidRPr="005C5887">
              <w:rPr>
                <w:rFonts w:ascii="Arial" w:hAnsi="Arial" w:cs="Arial"/>
                <w:sz w:val="16"/>
                <w:szCs w:val="16"/>
              </w:rPr>
              <w:t>характеристики</w:t>
            </w:r>
            <w:r w:rsidRPr="005C5887">
              <w:rPr>
                <w:rStyle w:val="af2"/>
                <w:rFonts w:ascii="Arial" w:hAnsi="Arial" w:cs="Arial"/>
                <w:sz w:val="16"/>
                <w:szCs w:val="16"/>
              </w:rPr>
              <w:endnoteReference w:id="27"/>
            </w:r>
          </w:p>
        </w:tc>
        <w:tc>
          <w:tcPr>
            <w:tcW w:w="1701" w:type="dxa"/>
            <w:tcBorders>
              <w:top w:val="single" w:sz="4" w:space="0" w:color="auto"/>
              <w:left w:val="single" w:sz="4" w:space="0" w:color="auto"/>
              <w:bottom w:val="single" w:sz="4" w:space="0" w:color="auto"/>
              <w:right w:val="single" w:sz="4" w:space="0" w:color="auto"/>
            </w:tcBorders>
          </w:tcPr>
          <w:p w14:paraId="73945C82"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851" w:type="dxa"/>
            <w:tcBorders>
              <w:top w:val="nil"/>
              <w:left w:val="single" w:sz="4" w:space="0" w:color="auto"/>
              <w:bottom w:val="nil"/>
              <w:right w:val="single" w:sz="4" w:space="0" w:color="auto"/>
            </w:tcBorders>
          </w:tcPr>
          <w:p w14:paraId="1DADCF28"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567" w:type="dxa"/>
            <w:tcBorders>
              <w:top w:val="nil"/>
              <w:left w:val="single" w:sz="4" w:space="0" w:color="auto"/>
              <w:bottom w:val="nil"/>
              <w:right w:val="single" w:sz="4" w:space="0" w:color="auto"/>
            </w:tcBorders>
          </w:tcPr>
          <w:p w14:paraId="2FF0E29C" w14:textId="77777777" w:rsidR="006A21F9" w:rsidRPr="005C5887" w:rsidRDefault="006A21F9" w:rsidP="009722DF">
            <w:pPr>
              <w:pStyle w:val="af0"/>
              <w:keepNext/>
              <w:keepLines/>
              <w:widowControl/>
              <w:contextualSpacing/>
              <w:jc w:val="center"/>
              <w:rPr>
                <w:rFonts w:ascii="Arial" w:hAnsi="Arial" w:cs="Arial"/>
                <w:sz w:val="16"/>
                <w:szCs w:val="16"/>
              </w:rPr>
            </w:pPr>
          </w:p>
        </w:tc>
      </w:tr>
      <w:tr w:rsidR="006A21F9" w:rsidRPr="005C5887" w14:paraId="2BACC87D" w14:textId="77777777" w:rsidTr="006A21F9">
        <w:tc>
          <w:tcPr>
            <w:tcW w:w="426" w:type="dxa"/>
            <w:tcBorders>
              <w:top w:val="nil"/>
              <w:left w:val="single" w:sz="4" w:space="0" w:color="auto"/>
              <w:bottom w:val="single" w:sz="4" w:space="0" w:color="auto"/>
              <w:right w:val="single" w:sz="4" w:space="0" w:color="auto"/>
            </w:tcBorders>
          </w:tcPr>
          <w:p w14:paraId="70BB98F1"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992" w:type="dxa"/>
            <w:tcBorders>
              <w:top w:val="nil"/>
              <w:left w:val="single" w:sz="4" w:space="0" w:color="auto"/>
              <w:bottom w:val="single" w:sz="4" w:space="0" w:color="auto"/>
              <w:right w:val="single" w:sz="4" w:space="0" w:color="auto"/>
            </w:tcBorders>
          </w:tcPr>
          <w:p w14:paraId="67E73E26"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709" w:type="dxa"/>
            <w:tcBorders>
              <w:top w:val="nil"/>
              <w:left w:val="single" w:sz="4" w:space="0" w:color="auto"/>
              <w:bottom w:val="single" w:sz="4" w:space="0" w:color="auto"/>
              <w:right w:val="single" w:sz="4" w:space="0" w:color="auto"/>
            </w:tcBorders>
          </w:tcPr>
          <w:p w14:paraId="2D482786"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1275" w:type="dxa"/>
            <w:tcBorders>
              <w:left w:val="single" w:sz="4" w:space="0" w:color="auto"/>
            </w:tcBorders>
          </w:tcPr>
          <w:p w14:paraId="442112DA"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1276" w:type="dxa"/>
          </w:tcPr>
          <w:p w14:paraId="43DD0080"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1559" w:type="dxa"/>
            <w:tcBorders>
              <w:right w:val="single" w:sz="4" w:space="0" w:color="auto"/>
            </w:tcBorders>
          </w:tcPr>
          <w:p w14:paraId="1068F709"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5D9C127"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14:paraId="2DD3C771" w14:textId="77777777" w:rsidR="006A21F9" w:rsidRPr="005C5887" w:rsidRDefault="006A21F9" w:rsidP="009722DF">
            <w:pPr>
              <w:pStyle w:val="af0"/>
              <w:keepNext/>
              <w:keepLines/>
              <w:widowControl/>
              <w:contextualSpacing/>
              <w:jc w:val="center"/>
              <w:rPr>
                <w:rFonts w:ascii="Arial" w:hAnsi="Arial" w:cs="Arial"/>
                <w:sz w:val="16"/>
                <w:szCs w:val="16"/>
              </w:rPr>
            </w:pPr>
          </w:p>
        </w:tc>
        <w:tc>
          <w:tcPr>
            <w:tcW w:w="567" w:type="dxa"/>
            <w:tcBorders>
              <w:top w:val="nil"/>
              <w:left w:val="single" w:sz="4" w:space="0" w:color="auto"/>
              <w:bottom w:val="single" w:sz="4" w:space="0" w:color="auto"/>
              <w:right w:val="single" w:sz="4" w:space="0" w:color="auto"/>
            </w:tcBorders>
          </w:tcPr>
          <w:p w14:paraId="3096FE76" w14:textId="77777777" w:rsidR="006A21F9" w:rsidRPr="005C5887" w:rsidRDefault="006A21F9" w:rsidP="009722DF">
            <w:pPr>
              <w:pStyle w:val="af0"/>
              <w:keepNext/>
              <w:keepLines/>
              <w:widowControl/>
              <w:contextualSpacing/>
              <w:jc w:val="center"/>
              <w:rPr>
                <w:rFonts w:ascii="Arial" w:hAnsi="Arial" w:cs="Arial"/>
                <w:sz w:val="16"/>
                <w:szCs w:val="16"/>
              </w:rPr>
            </w:pPr>
          </w:p>
        </w:tc>
      </w:tr>
      <w:bookmarkEnd w:id="3"/>
    </w:tbl>
    <w:p w14:paraId="2A4BCF5E" w14:textId="77777777" w:rsidR="009722DF" w:rsidRDefault="009722DF" w:rsidP="00076A36">
      <w:pPr>
        <w:pStyle w:val="af3"/>
        <w:keepNext/>
        <w:keepLines/>
        <w:ind w:firstLine="567"/>
        <w:contextualSpacing/>
        <w:jc w:val="right"/>
        <w:rPr>
          <w:rFonts w:ascii="Arial" w:hAnsi="Arial" w:cs="Arial"/>
          <w:b/>
          <w:bCs/>
          <w:sz w:val="32"/>
          <w:szCs w:val="32"/>
        </w:rPr>
      </w:pPr>
    </w:p>
    <w:p w14:paraId="11E48C29" w14:textId="77777777" w:rsidR="009722DF" w:rsidRPr="006A21F9" w:rsidRDefault="009722DF" w:rsidP="00076A36">
      <w:pPr>
        <w:pStyle w:val="a5"/>
        <w:widowControl w:val="0"/>
        <w:spacing w:beforeAutospacing="0" w:afterAutospacing="0"/>
        <w:ind w:firstLine="567"/>
        <w:jc w:val="both"/>
        <w:rPr>
          <w:rFonts w:ascii="Arial" w:hAnsi="Arial" w:cs="Arial"/>
          <w:sz w:val="24"/>
          <w:szCs w:val="24"/>
          <w:lang w:val="ru-RU"/>
        </w:rPr>
      </w:pPr>
      <w:r w:rsidRPr="005F0ECA">
        <w:rPr>
          <w:rStyle w:val="a7"/>
          <w:rFonts w:ascii="Arial" w:hAnsi="Arial" w:cs="Arial"/>
          <w:sz w:val="24"/>
          <w:szCs w:val="24"/>
        </w:rPr>
        <w:footnoteRef/>
      </w:r>
      <w:r w:rsidRPr="006A21F9">
        <w:rPr>
          <w:rFonts w:ascii="Arial" w:hAnsi="Arial" w:cs="Arial"/>
          <w:sz w:val="24"/>
          <w:szCs w:val="24"/>
          <w:lang w:val="ru-RU"/>
        </w:rPr>
        <w:t xml:space="preserve"> Заказчику в таблице, для каждой строки с характеристикой, необходимо выбрать инструкцию для участников закупки:</w:t>
      </w:r>
    </w:p>
    <w:p w14:paraId="07E1BE90" w14:textId="77777777" w:rsidR="009722DF" w:rsidRPr="006A21F9" w:rsidRDefault="009722DF" w:rsidP="009722DF">
      <w:pPr>
        <w:pStyle w:val="a5"/>
        <w:widowControl w:val="0"/>
        <w:numPr>
          <w:ilvl w:val="0"/>
          <w:numId w:val="14"/>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диапазон значений характеристики (доступно для типа объекта закупки «Товар» и типа характеристики «Количественная» с указанным диапазоном);</w:t>
      </w:r>
    </w:p>
    <w:p w14:paraId="7A586098" w14:textId="77777777" w:rsidR="009722DF" w:rsidRPr="006A21F9" w:rsidRDefault="009722DF" w:rsidP="009722DF">
      <w:pPr>
        <w:pStyle w:val="a5"/>
        <w:widowControl w:val="0"/>
        <w:numPr>
          <w:ilvl w:val="0"/>
          <w:numId w:val="14"/>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конкретное значение характеристики (доступно для типа объекта закупки «Товар» и типа характеристики «Качественная» или «Количественная» с заполненным диапазоном);</w:t>
      </w:r>
    </w:p>
    <w:p w14:paraId="2B7E8F98" w14:textId="77777777" w:rsidR="009722DF" w:rsidRPr="006A21F9" w:rsidRDefault="009722DF" w:rsidP="009722DF">
      <w:pPr>
        <w:pStyle w:val="a5"/>
        <w:widowControl w:val="0"/>
        <w:numPr>
          <w:ilvl w:val="0"/>
          <w:numId w:val="14"/>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только одно значение характеристики (доступно для типа объекта закупки «Товар» и типа характеристики «Качественная»);</w:t>
      </w:r>
    </w:p>
    <w:p w14:paraId="3157951C" w14:textId="77777777" w:rsidR="009722DF" w:rsidRPr="006A21F9" w:rsidRDefault="009722DF" w:rsidP="009722DF">
      <w:pPr>
        <w:pStyle w:val="a5"/>
        <w:widowControl w:val="0"/>
        <w:numPr>
          <w:ilvl w:val="0"/>
          <w:numId w:val="14"/>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одно или несколько значений характеристики (доступно для типа объекта закупки «Товар» и типа характеристики «Качественная», если указано более одного значения характеристики);</w:t>
      </w:r>
    </w:p>
    <w:p w14:paraId="08001350" w14:textId="77777777" w:rsidR="009722DF" w:rsidRPr="006A21F9" w:rsidRDefault="009722DF" w:rsidP="009722DF">
      <w:pPr>
        <w:pStyle w:val="a5"/>
        <w:widowControl w:val="0"/>
        <w:numPr>
          <w:ilvl w:val="0"/>
          <w:numId w:val="14"/>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все значения характеристики (доступно для качественной характеристики, если указано более одного значения характеристики);</w:t>
      </w:r>
    </w:p>
    <w:p w14:paraId="69663AA4" w14:textId="3EACB84B" w:rsidR="009722DF" w:rsidRPr="009722DF" w:rsidRDefault="009722DF" w:rsidP="009722DF">
      <w:pPr>
        <w:pStyle w:val="a5"/>
        <w:widowControl w:val="0"/>
        <w:numPr>
          <w:ilvl w:val="0"/>
          <w:numId w:val="14"/>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значение характеристики не может изменяться участником закупки (доступно для количественной и качественной характеристики, если указано только одно значение характеристики).</w:t>
      </w:r>
    </w:p>
    <w:p w14:paraId="1094DAAF" w14:textId="77777777" w:rsidR="009722DF" w:rsidRPr="009722DF" w:rsidRDefault="009722DF" w:rsidP="005D0BC5">
      <w:pPr>
        <w:pStyle w:val="af3"/>
        <w:widowControl w:val="0"/>
        <w:jc w:val="right"/>
        <w:rPr>
          <w:rFonts w:ascii="Arial" w:hAnsi="Arial" w:cs="Arial"/>
          <w:sz w:val="24"/>
          <w:szCs w:val="24"/>
        </w:rPr>
      </w:pPr>
    </w:p>
    <w:p w14:paraId="51D868DF" w14:textId="77777777" w:rsidR="009722DF" w:rsidRPr="009722DF" w:rsidRDefault="009722DF" w:rsidP="005D0BC5">
      <w:pPr>
        <w:pStyle w:val="af3"/>
        <w:widowControl w:val="0"/>
        <w:jc w:val="right"/>
        <w:rPr>
          <w:rFonts w:ascii="Arial" w:hAnsi="Arial" w:cs="Arial"/>
          <w:sz w:val="24"/>
          <w:szCs w:val="24"/>
        </w:rPr>
      </w:pPr>
    </w:p>
    <w:p w14:paraId="1C84E1AB" w14:textId="399630BC" w:rsidR="00050652" w:rsidRPr="007513F9" w:rsidRDefault="00050652" w:rsidP="005D0BC5">
      <w:pPr>
        <w:pStyle w:val="af3"/>
        <w:widowControl w:val="0"/>
        <w:jc w:val="right"/>
        <w:rPr>
          <w:rFonts w:ascii="Arial" w:hAnsi="Arial" w:cs="Arial"/>
          <w:b/>
          <w:bCs/>
          <w:sz w:val="32"/>
          <w:szCs w:val="32"/>
        </w:rPr>
      </w:pPr>
      <w:r w:rsidRPr="007513F9">
        <w:rPr>
          <w:rFonts w:ascii="Arial" w:hAnsi="Arial" w:cs="Arial"/>
          <w:b/>
          <w:bCs/>
          <w:sz w:val="32"/>
          <w:szCs w:val="32"/>
        </w:rPr>
        <w:t>Приложение № 3</w:t>
      </w:r>
    </w:p>
    <w:p w14:paraId="30D22E1F" w14:textId="3782CDF8" w:rsidR="00050652" w:rsidRPr="007513F9" w:rsidRDefault="00050652" w:rsidP="005D0BC5">
      <w:pPr>
        <w:pStyle w:val="af3"/>
        <w:widowControl w:val="0"/>
        <w:jc w:val="right"/>
        <w:rPr>
          <w:rFonts w:ascii="Arial" w:hAnsi="Arial" w:cs="Arial"/>
          <w:b/>
          <w:bCs/>
          <w:sz w:val="32"/>
          <w:szCs w:val="32"/>
        </w:rPr>
      </w:pPr>
      <w:r w:rsidRPr="007513F9">
        <w:rPr>
          <w:rFonts w:ascii="Arial" w:hAnsi="Arial" w:cs="Arial"/>
          <w:b/>
          <w:bCs/>
          <w:sz w:val="32"/>
          <w:szCs w:val="32"/>
        </w:rPr>
        <w:t>к Извещению об осуществлении закупки</w:t>
      </w:r>
    </w:p>
    <w:p w14:paraId="0A401C4E" w14:textId="77777777" w:rsidR="00050652" w:rsidRPr="007513F9" w:rsidRDefault="00050652" w:rsidP="005D0BC5">
      <w:pPr>
        <w:pStyle w:val="af3"/>
        <w:widowControl w:val="0"/>
        <w:jc w:val="right"/>
        <w:rPr>
          <w:rFonts w:ascii="Arial" w:hAnsi="Arial" w:cs="Arial"/>
          <w:sz w:val="24"/>
          <w:szCs w:val="24"/>
        </w:rPr>
      </w:pPr>
    </w:p>
    <w:p w14:paraId="588A82EC" w14:textId="578246A6" w:rsidR="00050652" w:rsidRPr="007513F9" w:rsidRDefault="00564D83" w:rsidP="005D0BC5">
      <w:pPr>
        <w:pStyle w:val="af3"/>
        <w:widowControl w:val="0"/>
        <w:jc w:val="right"/>
        <w:rPr>
          <w:rFonts w:ascii="Arial" w:hAnsi="Arial" w:cs="Arial"/>
          <w:b/>
          <w:bCs/>
          <w:sz w:val="32"/>
          <w:szCs w:val="32"/>
        </w:rPr>
      </w:pPr>
      <w:r w:rsidRPr="007513F9">
        <w:rPr>
          <w:rFonts w:ascii="Arial" w:hAnsi="Arial" w:cs="Arial"/>
          <w:b/>
          <w:bCs/>
          <w:sz w:val="32"/>
          <w:szCs w:val="32"/>
        </w:rPr>
        <w:lastRenderedPageBreak/>
        <w:t xml:space="preserve"> </w:t>
      </w:r>
      <w:r w:rsidR="00050652" w:rsidRPr="007513F9">
        <w:rPr>
          <w:rFonts w:ascii="Arial" w:hAnsi="Arial" w:cs="Arial"/>
          <w:b/>
          <w:bCs/>
          <w:sz w:val="32"/>
          <w:szCs w:val="32"/>
        </w:rPr>
        <w:t>УТВЕРЖДАЮ</w:t>
      </w:r>
    </w:p>
    <w:p w14:paraId="54CD867A" w14:textId="77777777" w:rsidR="00050652" w:rsidRPr="007513F9" w:rsidRDefault="00050652" w:rsidP="005D0BC5">
      <w:pPr>
        <w:pStyle w:val="af3"/>
        <w:widowControl w:val="0"/>
        <w:jc w:val="right"/>
        <w:rPr>
          <w:rFonts w:ascii="Arial" w:hAnsi="Arial" w:cs="Arial"/>
          <w:b/>
          <w:bCs/>
          <w:sz w:val="32"/>
          <w:szCs w:val="32"/>
        </w:rPr>
      </w:pPr>
      <w:r w:rsidRPr="007513F9">
        <w:rPr>
          <w:rFonts w:ascii="Arial" w:hAnsi="Arial" w:cs="Arial"/>
          <w:b/>
          <w:bCs/>
          <w:sz w:val="32"/>
          <w:szCs w:val="32"/>
        </w:rPr>
        <w:t>________________________</w:t>
      </w:r>
    </w:p>
    <w:p w14:paraId="6BACE1FD" w14:textId="2F9616E4" w:rsidR="00050652" w:rsidRPr="007513F9" w:rsidRDefault="00564D83" w:rsidP="005D0BC5">
      <w:pPr>
        <w:pStyle w:val="af3"/>
        <w:widowControl w:val="0"/>
        <w:mirrorIndents/>
        <w:jc w:val="right"/>
        <w:rPr>
          <w:rFonts w:ascii="Arial" w:hAnsi="Arial" w:cs="Arial"/>
          <w:b/>
          <w:bCs/>
          <w:sz w:val="32"/>
          <w:szCs w:val="32"/>
        </w:rPr>
      </w:pPr>
      <w:r w:rsidRPr="007513F9">
        <w:rPr>
          <w:rFonts w:ascii="Arial" w:hAnsi="Arial" w:cs="Arial"/>
          <w:b/>
          <w:bCs/>
          <w:sz w:val="32"/>
          <w:szCs w:val="32"/>
        </w:rPr>
        <w:t xml:space="preserve"> </w:t>
      </w:r>
      <w:r w:rsidR="00050652" w:rsidRPr="007513F9">
        <w:rPr>
          <w:rFonts w:ascii="Arial" w:hAnsi="Arial" w:cs="Arial"/>
          <w:b/>
          <w:bCs/>
          <w:sz w:val="32"/>
          <w:szCs w:val="32"/>
        </w:rPr>
        <w:t>должность ФИО</w:t>
      </w:r>
    </w:p>
    <w:p w14:paraId="6266A7C9" w14:textId="77777777" w:rsidR="00050652" w:rsidRPr="007513F9" w:rsidRDefault="00050652" w:rsidP="005D0BC5">
      <w:pPr>
        <w:pStyle w:val="af3"/>
        <w:widowControl w:val="0"/>
        <w:mirrorIndents/>
        <w:jc w:val="right"/>
        <w:rPr>
          <w:rFonts w:ascii="Arial" w:hAnsi="Arial" w:cs="Arial"/>
          <w:b/>
          <w:bCs/>
          <w:sz w:val="32"/>
          <w:szCs w:val="32"/>
        </w:rPr>
      </w:pPr>
      <w:r w:rsidRPr="007513F9">
        <w:rPr>
          <w:rFonts w:ascii="Arial" w:hAnsi="Arial" w:cs="Arial"/>
          <w:b/>
          <w:bCs/>
          <w:sz w:val="32"/>
          <w:szCs w:val="32"/>
        </w:rPr>
        <w:t>«___»____________202__г.</w:t>
      </w:r>
    </w:p>
    <w:p w14:paraId="173FB40C" w14:textId="062562A2" w:rsidR="00050652" w:rsidRPr="007513F9" w:rsidRDefault="00564D83" w:rsidP="005D0BC5">
      <w:pPr>
        <w:pStyle w:val="af3"/>
        <w:widowControl w:val="0"/>
        <w:mirrorIndents/>
        <w:jc w:val="right"/>
        <w:rPr>
          <w:rFonts w:ascii="Arial" w:hAnsi="Arial" w:cs="Arial"/>
          <w:b/>
          <w:bCs/>
          <w:sz w:val="32"/>
          <w:szCs w:val="32"/>
        </w:rPr>
      </w:pPr>
      <w:r w:rsidRPr="007513F9">
        <w:rPr>
          <w:rFonts w:ascii="Arial" w:hAnsi="Arial" w:cs="Arial"/>
          <w:b/>
          <w:bCs/>
          <w:sz w:val="32"/>
          <w:szCs w:val="32"/>
        </w:rPr>
        <w:t xml:space="preserve"> </w:t>
      </w:r>
      <w:r w:rsidR="00050652" w:rsidRPr="007513F9">
        <w:rPr>
          <w:rFonts w:ascii="Arial" w:hAnsi="Arial" w:cs="Arial"/>
          <w:b/>
          <w:bCs/>
          <w:sz w:val="32"/>
          <w:szCs w:val="32"/>
        </w:rPr>
        <w:t>дата</w:t>
      </w:r>
    </w:p>
    <w:p w14:paraId="594918B0" w14:textId="77777777" w:rsidR="009722DF" w:rsidRPr="007513F9" w:rsidRDefault="009722DF" w:rsidP="009722DF">
      <w:pPr>
        <w:widowControl w:val="0"/>
        <w:spacing w:before="0" w:beforeAutospacing="0" w:after="0" w:afterAutospacing="0"/>
        <w:ind w:firstLine="1"/>
        <w:jc w:val="right"/>
        <w:rPr>
          <w:rFonts w:ascii="Arial" w:hAnsi="Arial" w:cs="Arial"/>
          <w:sz w:val="24"/>
          <w:szCs w:val="24"/>
          <w:lang w:val="ru-RU"/>
        </w:rPr>
      </w:pPr>
    </w:p>
    <w:p w14:paraId="068C9DBB" w14:textId="77777777" w:rsidR="009722DF" w:rsidRPr="007513F9" w:rsidRDefault="009722DF" w:rsidP="009722DF">
      <w:pPr>
        <w:widowControl w:val="0"/>
        <w:spacing w:before="0" w:beforeAutospacing="0" w:after="0" w:afterAutospacing="0"/>
        <w:ind w:firstLine="1"/>
        <w:jc w:val="right"/>
        <w:rPr>
          <w:rFonts w:ascii="Arial" w:hAnsi="Arial" w:cs="Arial"/>
          <w:sz w:val="24"/>
          <w:szCs w:val="24"/>
          <w:lang w:val="ru-RU"/>
        </w:rPr>
      </w:pPr>
    </w:p>
    <w:p w14:paraId="5A51B658" w14:textId="0BCD2D22" w:rsidR="009722DF" w:rsidRPr="007513F9" w:rsidRDefault="009722DF" w:rsidP="009722DF">
      <w:pPr>
        <w:widowControl w:val="0"/>
        <w:spacing w:before="0" w:beforeAutospacing="0" w:after="0" w:afterAutospacing="0"/>
        <w:ind w:firstLine="1"/>
        <w:jc w:val="right"/>
        <w:rPr>
          <w:rFonts w:ascii="Arial" w:hAnsi="Arial" w:cs="Arial"/>
          <w:b/>
          <w:bCs/>
          <w:sz w:val="32"/>
          <w:szCs w:val="32"/>
          <w:lang w:val="ru-RU"/>
        </w:rPr>
      </w:pPr>
      <w:r w:rsidRPr="007513F9">
        <w:rPr>
          <w:rFonts w:ascii="Arial" w:hAnsi="Arial" w:cs="Arial"/>
          <w:b/>
          <w:bCs/>
          <w:sz w:val="32"/>
          <w:szCs w:val="32"/>
          <w:lang w:val="ru-RU"/>
        </w:rPr>
        <w:t>Форма 3</w:t>
      </w:r>
    </w:p>
    <w:p w14:paraId="15E421B8" w14:textId="77777777" w:rsidR="00050652" w:rsidRPr="007513F9" w:rsidRDefault="00050652" w:rsidP="009722DF">
      <w:pPr>
        <w:widowControl w:val="0"/>
        <w:spacing w:before="0" w:beforeAutospacing="0" w:after="0" w:afterAutospacing="0"/>
        <w:mirrorIndents/>
        <w:rPr>
          <w:rFonts w:ascii="Arial" w:hAnsi="Arial" w:cs="Arial"/>
          <w:sz w:val="24"/>
          <w:szCs w:val="24"/>
          <w:lang w:val="ru-RU"/>
        </w:rPr>
      </w:pPr>
    </w:p>
    <w:p w14:paraId="2E153869" w14:textId="77777777" w:rsidR="00050652" w:rsidRPr="007513F9" w:rsidRDefault="00050652" w:rsidP="009722DF">
      <w:pPr>
        <w:widowControl w:val="0"/>
        <w:spacing w:before="0" w:beforeAutospacing="0" w:after="0" w:afterAutospacing="0"/>
        <w:mirrorIndents/>
        <w:rPr>
          <w:rFonts w:ascii="Arial" w:hAnsi="Arial" w:cs="Arial"/>
          <w:sz w:val="24"/>
          <w:szCs w:val="24"/>
          <w:lang w:val="ru-RU"/>
        </w:rPr>
      </w:pPr>
    </w:p>
    <w:p w14:paraId="3D280F1B" w14:textId="7257C964" w:rsidR="008804D1" w:rsidRPr="007513F9" w:rsidRDefault="009722DF" w:rsidP="007513F9">
      <w:pPr>
        <w:widowControl w:val="0"/>
        <w:spacing w:before="0" w:beforeAutospacing="0" w:after="0" w:afterAutospacing="0"/>
        <w:mirrorIndents/>
        <w:jc w:val="center"/>
        <w:rPr>
          <w:rFonts w:ascii="Arial" w:hAnsi="Arial" w:cs="Arial"/>
          <w:b/>
          <w:bCs/>
          <w:sz w:val="32"/>
          <w:szCs w:val="32"/>
          <w:lang w:val="ru-RU"/>
        </w:rPr>
      </w:pPr>
      <w:r w:rsidRPr="007513F9">
        <w:rPr>
          <w:rFonts w:ascii="Arial" w:hAnsi="Arial" w:cs="Arial"/>
          <w:b/>
          <w:bCs/>
          <w:sz w:val="32"/>
          <w:szCs w:val="32"/>
        </w:rPr>
        <w:t>I</w:t>
      </w:r>
      <w:r w:rsidRPr="007513F9">
        <w:rPr>
          <w:rFonts w:ascii="Arial" w:hAnsi="Arial" w:cs="Arial"/>
          <w:b/>
          <w:bCs/>
          <w:sz w:val="32"/>
          <w:szCs w:val="32"/>
          <w:lang w:val="ru-RU"/>
        </w:rPr>
        <w:t>. ТРЕБОВАНИЯ К СОДЕРЖАНИЮ, СОСТАВУ ЗАЯВКИ НА УЧАСТИЕ В ЗАКУПКЕ, ИНСТРУКЦИЯ ПО ЕЕ ЗАПОЛНЕНИЮ</w:t>
      </w:r>
    </w:p>
    <w:p w14:paraId="44D85E7E" w14:textId="77777777" w:rsidR="003A0E11" w:rsidRDefault="003A0E11" w:rsidP="007513F9">
      <w:pPr>
        <w:widowControl w:val="0"/>
        <w:spacing w:before="0" w:beforeAutospacing="0" w:after="0" w:afterAutospacing="0"/>
        <w:mirrorIndents/>
        <w:jc w:val="center"/>
        <w:rPr>
          <w:rFonts w:ascii="Arial" w:hAnsi="Arial" w:cs="Arial"/>
          <w:sz w:val="24"/>
          <w:szCs w:val="24"/>
          <w:highlight w:val="lightGray"/>
          <w:lang w:val="ru-RU"/>
        </w:rPr>
      </w:pPr>
    </w:p>
    <w:p w14:paraId="6EB7D53D" w14:textId="77777777" w:rsidR="009722DF" w:rsidRDefault="009722DF" w:rsidP="009722DF">
      <w:pPr>
        <w:widowControl w:val="0"/>
        <w:spacing w:before="0" w:beforeAutospacing="0" w:after="0" w:afterAutospacing="0"/>
        <w:mirrorIndents/>
        <w:jc w:val="both"/>
        <w:rPr>
          <w:rFonts w:ascii="Arial" w:hAnsi="Arial" w:cs="Arial"/>
          <w:sz w:val="24"/>
          <w:szCs w:val="24"/>
          <w:highlight w:val="lightGray"/>
          <w:lang w:val="ru-RU"/>
        </w:rPr>
      </w:pPr>
    </w:p>
    <w:p w14:paraId="3BADDFE4" w14:textId="5A42EC91" w:rsidR="008804D1" w:rsidRPr="009722DF" w:rsidRDefault="00975A18" w:rsidP="009722DF">
      <w:pPr>
        <w:widowControl w:val="0"/>
        <w:autoSpaceDE w:val="0"/>
        <w:autoSpaceDN w:val="0"/>
        <w:adjustRightInd w:val="0"/>
        <w:spacing w:before="0" w:beforeAutospacing="0" w:after="0" w:afterAutospacing="0"/>
        <w:ind w:firstLine="567"/>
        <w:jc w:val="both"/>
        <w:rPr>
          <w:rFonts w:ascii="Arial" w:hAnsi="Arial" w:cs="Arial"/>
          <w:sz w:val="24"/>
          <w:szCs w:val="24"/>
          <w:lang w:val="ru-RU"/>
        </w:rPr>
      </w:pPr>
      <w:r w:rsidRPr="009722DF">
        <w:rPr>
          <w:rFonts w:ascii="Arial" w:hAnsi="Arial" w:cs="Arial"/>
          <w:sz w:val="24"/>
          <w:szCs w:val="24"/>
          <w:lang w:val="ru-RU"/>
        </w:rPr>
        <w:t xml:space="preserve">1. </w:t>
      </w:r>
      <w:r w:rsidR="008804D1" w:rsidRPr="009722DF">
        <w:rPr>
          <w:rFonts w:ascii="Arial" w:hAnsi="Arial" w:cs="Arial"/>
          <w:sz w:val="24"/>
          <w:szCs w:val="24"/>
          <w:lang w:val="ru-RU"/>
        </w:rPr>
        <w:t>Для участия в конкурентном способе заявка на участие в закуп</w:t>
      </w:r>
      <w:r w:rsidR="003A0A79" w:rsidRPr="009722DF">
        <w:rPr>
          <w:rFonts w:ascii="Arial" w:hAnsi="Arial" w:cs="Arial"/>
          <w:sz w:val="24"/>
          <w:szCs w:val="24"/>
          <w:lang w:val="ru-RU"/>
        </w:rPr>
        <w:t xml:space="preserve">ке, если иное не предусмотрено </w:t>
      </w:r>
      <w:r w:rsidR="008804D1" w:rsidRPr="009722DF">
        <w:rPr>
          <w:rFonts w:ascii="Arial" w:hAnsi="Arial" w:cs="Arial"/>
          <w:sz w:val="24"/>
          <w:szCs w:val="24"/>
          <w:lang w:val="ru-RU"/>
        </w:rPr>
        <w:t>Федеральным законом</w:t>
      </w:r>
      <w:r w:rsidR="003A0E11" w:rsidRPr="009722DF">
        <w:rPr>
          <w:rFonts w:ascii="Arial" w:hAnsi="Arial" w:cs="Arial"/>
          <w:sz w:val="24"/>
          <w:szCs w:val="24"/>
          <w:lang w:val="ru-RU"/>
        </w:rPr>
        <w:t xml:space="preserve">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r w:rsidR="008804D1" w:rsidRPr="009722DF">
        <w:rPr>
          <w:rFonts w:ascii="Arial" w:hAnsi="Arial" w:cs="Arial"/>
          <w:sz w:val="24"/>
          <w:szCs w:val="24"/>
          <w:lang w:val="ru-RU"/>
        </w:rPr>
        <w:t>, должна содержать:</w:t>
      </w:r>
    </w:p>
    <w:p w14:paraId="1872F8AF" w14:textId="77777777" w:rsidR="00CA0581" w:rsidRPr="009722DF" w:rsidRDefault="00CA0581" w:rsidP="009722DF">
      <w:pPr>
        <w:widowControl w:val="0"/>
        <w:autoSpaceDE w:val="0"/>
        <w:autoSpaceDN w:val="0"/>
        <w:adjustRightInd w:val="0"/>
        <w:spacing w:before="0" w:beforeAutospacing="0" w:after="0" w:afterAutospacing="0"/>
        <w:mirrorIndents/>
        <w:jc w:val="both"/>
        <w:rPr>
          <w:rFonts w:ascii="Arial" w:hAnsi="Arial" w:cs="Arial"/>
          <w:bCs/>
          <w:sz w:val="24"/>
          <w:szCs w:val="24"/>
          <w:highlight w:val="lightGray"/>
          <w:lang w:val="ru-RU"/>
        </w:rPr>
      </w:pPr>
    </w:p>
    <w:p w14:paraId="295291A9" w14:textId="77777777" w:rsidR="002A2420" w:rsidRPr="009722DF" w:rsidRDefault="002A2420" w:rsidP="005D0BC5">
      <w:pPr>
        <w:widowControl w:val="0"/>
        <w:autoSpaceDE w:val="0"/>
        <w:autoSpaceDN w:val="0"/>
        <w:adjustRightInd w:val="0"/>
        <w:spacing w:before="0" w:beforeAutospacing="0" w:after="0" w:afterAutospacing="0"/>
        <w:mirrorIndents/>
        <w:jc w:val="both"/>
        <w:rPr>
          <w:rFonts w:ascii="Arial" w:hAnsi="Arial" w:cs="Arial"/>
          <w:bCs/>
          <w:sz w:val="24"/>
          <w:szCs w:val="24"/>
          <w:highlight w:val="lightGray"/>
          <w:lang w:val="ru-RU"/>
        </w:rPr>
      </w:pPr>
    </w:p>
    <w:tbl>
      <w:tblPr>
        <w:tblStyle w:val="a3"/>
        <w:tblW w:w="4906" w:type="pct"/>
        <w:tblInd w:w="108" w:type="dxa"/>
        <w:tblLayout w:type="fixed"/>
        <w:tblLook w:val="04A0" w:firstRow="1" w:lastRow="0" w:firstColumn="1" w:lastColumn="0" w:noHBand="0" w:noVBand="1"/>
      </w:tblPr>
      <w:tblGrid>
        <w:gridCol w:w="2040"/>
        <w:gridCol w:w="7350"/>
      </w:tblGrid>
      <w:tr w:rsidR="003A0A79" w:rsidRPr="007513F9" w14:paraId="02C1A39B" w14:textId="77777777" w:rsidTr="00D036E8">
        <w:tc>
          <w:tcPr>
            <w:tcW w:w="1086" w:type="pct"/>
          </w:tcPr>
          <w:p w14:paraId="5D611700" w14:textId="77777777" w:rsidR="003A0A79" w:rsidRPr="009722DF" w:rsidRDefault="003A0A79" w:rsidP="005D0BC5">
            <w:pPr>
              <w:widowControl w:val="0"/>
              <w:spacing w:before="0" w:beforeAutospacing="0" w:after="0" w:afterAutospacing="0"/>
              <w:ind w:left="29" w:right="86"/>
              <w:mirrorIndents/>
              <w:jc w:val="both"/>
              <w:rPr>
                <w:rFonts w:ascii="Arial" w:hAnsi="Arial" w:cs="Arial"/>
                <w:sz w:val="16"/>
                <w:szCs w:val="16"/>
                <w:lang w:val="ru-RU"/>
              </w:rPr>
            </w:pPr>
            <w:r w:rsidRPr="009722DF">
              <w:rPr>
                <w:rFonts w:ascii="Arial" w:hAnsi="Arial" w:cs="Arial"/>
                <w:sz w:val="16"/>
                <w:szCs w:val="16"/>
                <w:lang w:val="ru-RU"/>
              </w:rPr>
              <w:t>1) информацию и документы об участнике закупки</w:t>
            </w:r>
            <w:r w:rsidR="00E9509F" w:rsidRPr="009722DF">
              <w:rPr>
                <w:rStyle w:val="a7"/>
                <w:rFonts w:ascii="Arial" w:hAnsi="Arial" w:cs="Arial"/>
                <w:sz w:val="16"/>
                <w:szCs w:val="16"/>
                <w:lang w:val="ru-RU"/>
              </w:rPr>
              <w:footnoteReference w:customMarkFollows="1" w:id="10"/>
              <w:t>*</w:t>
            </w:r>
            <w:r w:rsidRPr="009722DF">
              <w:rPr>
                <w:rFonts w:ascii="Arial" w:hAnsi="Arial" w:cs="Arial"/>
                <w:sz w:val="16"/>
                <w:szCs w:val="16"/>
                <w:lang w:val="ru-RU"/>
              </w:rPr>
              <w:t>:</w:t>
            </w:r>
          </w:p>
        </w:tc>
        <w:tc>
          <w:tcPr>
            <w:tcW w:w="3914" w:type="pct"/>
          </w:tcPr>
          <w:p w14:paraId="038B1C82" w14:textId="55003EDA" w:rsidR="00CA0581" w:rsidRPr="009722DF" w:rsidRDefault="003A0A79"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а)</w:t>
            </w:r>
            <w:r w:rsidR="00D036E8" w:rsidRPr="009722DF">
              <w:rPr>
                <w:rFonts w:ascii="Arial" w:hAnsi="Arial" w:cs="Arial"/>
                <w:sz w:val="16"/>
                <w:szCs w:val="16"/>
                <w:lang w:val="ru-RU"/>
              </w:rPr>
              <w:t xml:space="preserve"> </w:t>
            </w:r>
            <w:r w:rsidRPr="009722DF">
              <w:rPr>
                <w:rFonts w:ascii="Arial" w:hAnsi="Arial" w:cs="Arial"/>
                <w:sz w:val="16"/>
                <w:szCs w:val="16"/>
                <w:lang w:val="ru-RU"/>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0AD15D1B" w14:textId="77777777" w:rsidR="003A0A79" w:rsidRPr="009722DF" w:rsidRDefault="003A0A79"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1CED78ED" w14:textId="4A1EE4DE" w:rsidR="003A0A79" w:rsidRPr="009722DF" w:rsidRDefault="003A0A79" w:rsidP="005D0BC5">
            <w:pPr>
              <w:widowControl w:val="0"/>
              <w:autoSpaceDE w:val="0"/>
              <w:autoSpaceDN w:val="0"/>
              <w:adjustRightInd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 xml:space="preserve">в) идентификационный номер налогоплательщика (при наличии) </w:t>
            </w:r>
            <w:r w:rsidR="00CD1DD4" w:rsidRPr="009722DF">
              <w:rPr>
                <w:rFonts w:ascii="Arial" w:hAnsi="Arial" w:cs="Arial"/>
                <w:sz w:val="16"/>
                <w:szCs w:val="16"/>
                <w:lang w:val="ru-RU"/>
              </w:rPr>
              <w:t xml:space="preserve">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w:t>
            </w:r>
            <w:r w:rsidR="009722DF" w:rsidRPr="009722DF">
              <w:rPr>
                <w:rFonts w:ascii="Arial" w:hAnsi="Arial" w:cs="Arial"/>
                <w:sz w:val="16"/>
                <w:szCs w:val="16"/>
                <w:lang w:val="ru-RU"/>
              </w:rPr>
              <w:t>лица или</w:t>
            </w:r>
            <w:r w:rsidRPr="009722DF">
              <w:rPr>
                <w:rFonts w:ascii="Arial" w:hAnsi="Arial" w:cs="Arial"/>
                <w:sz w:val="16"/>
                <w:szCs w:val="16"/>
                <w:lang w:val="ru-RU"/>
              </w:rPr>
              <w:t xml:space="preserve"> в соответствии с законодательством соответствующего иностранного государства аналог идентификационного ном</w:t>
            </w:r>
            <w:r w:rsidR="00982044" w:rsidRPr="009722DF">
              <w:rPr>
                <w:rFonts w:ascii="Arial" w:hAnsi="Arial" w:cs="Arial"/>
                <w:sz w:val="16"/>
                <w:szCs w:val="16"/>
                <w:lang w:val="ru-RU"/>
              </w:rPr>
              <w:t xml:space="preserve">ера налогоплательщика таких лиц </w:t>
            </w:r>
          </w:p>
          <w:p w14:paraId="5D44E4B4" w14:textId="77777777" w:rsidR="003A0A79" w:rsidRPr="009722DF" w:rsidRDefault="003A0A79"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706A79B" w14:textId="77777777" w:rsidR="003A0A79" w:rsidRPr="009722DF" w:rsidRDefault="003A0A79"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1558B376" w14:textId="77777777" w:rsidR="003A0A79" w:rsidRPr="009722DF" w:rsidRDefault="003A0A79"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 xml:space="preserve">е) </w:t>
            </w:r>
            <w:r w:rsidR="0066382C" w:rsidRPr="009722DF">
              <w:rPr>
                <w:rFonts w:ascii="Arial" w:hAnsi="Arial" w:cs="Arial"/>
                <w:sz w:val="16"/>
                <w:szCs w:val="16"/>
                <w:lang w:val="ru-RU"/>
              </w:rPr>
              <w:t>и</w:t>
            </w:r>
            <w:r w:rsidRPr="009722DF">
              <w:rPr>
                <w:rFonts w:ascii="Arial" w:hAnsi="Arial" w:cs="Arial"/>
                <w:sz w:val="16"/>
                <w:szCs w:val="16"/>
                <w:lang w:val="ru-RU"/>
              </w:rPr>
              <w:t xml:space="preserve">дентификационный номер налогоплательщика юридического лица (если участником </w:t>
            </w:r>
            <w:r w:rsidRPr="009722DF">
              <w:rPr>
                <w:rFonts w:ascii="Arial" w:hAnsi="Arial" w:cs="Arial"/>
                <w:sz w:val="16"/>
                <w:szCs w:val="16"/>
                <w:lang w:val="ru-RU"/>
              </w:rPr>
              <w:lastRenderedPageBreak/>
              <w:t>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6E97AA8" w14:textId="77777777" w:rsidR="003A0A79" w:rsidRPr="009722DF" w:rsidRDefault="003A0A79"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461328C4" w14:textId="77777777" w:rsidR="003A0A79" w:rsidRPr="009722DF" w:rsidRDefault="003A0A79"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680FC7B5" w14:textId="48B85D4C" w:rsidR="00AE5D18" w:rsidRPr="009722DF" w:rsidRDefault="00AE5D18"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6C7C15" w:rsidRPr="009722DF">
              <w:rPr>
                <w:rFonts w:ascii="Arial" w:hAnsi="Arial" w:cs="Arial"/>
                <w:sz w:val="16"/>
                <w:szCs w:val="16"/>
                <w:lang w:val="ru-RU"/>
              </w:rPr>
              <w:t>:</w:t>
            </w:r>
          </w:p>
          <w:p w14:paraId="406D6929" w14:textId="77777777" w:rsidR="00A44EA3" w:rsidRPr="009722DF" w:rsidRDefault="00A44EA3"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Установлено/не установлено;</w:t>
            </w:r>
          </w:p>
          <w:p w14:paraId="40680DC8" w14:textId="4F4AC1DE" w:rsidR="00AE5D18" w:rsidRPr="009722DF" w:rsidRDefault="00D036E8"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к) декларация</w:t>
            </w:r>
            <w:r w:rsidR="00AE5D18" w:rsidRPr="009722DF">
              <w:rPr>
                <w:rFonts w:ascii="Arial" w:hAnsi="Arial" w:cs="Arial"/>
                <w:sz w:val="16"/>
                <w:szCs w:val="16"/>
                <w:lang w:val="ru-RU"/>
              </w:rPr>
              <w:t xml:space="preserve"> о принадлежности участника закупки к организации инвалидов, предусмотренной частью 2 статьи 29 Федерального закона № 44-ФЗ (если участник закупки является такой организацией)</w:t>
            </w:r>
            <w:r w:rsidR="006C7C15" w:rsidRPr="009722DF">
              <w:rPr>
                <w:rFonts w:ascii="Arial" w:hAnsi="Arial" w:cs="Arial"/>
                <w:sz w:val="16"/>
                <w:szCs w:val="16"/>
                <w:lang w:val="ru-RU"/>
              </w:rPr>
              <w:t>:</w:t>
            </w:r>
          </w:p>
          <w:p w14:paraId="72E57ADC" w14:textId="77777777" w:rsidR="00D61816" w:rsidRPr="009722DF" w:rsidRDefault="00A44EA3"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Установлено/не установлено;</w:t>
            </w:r>
          </w:p>
          <w:p w14:paraId="68A73584" w14:textId="263BA63E" w:rsidR="00AE5D18" w:rsidRPr="009722DF" w:rsidRDefault="00AE5D18"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w:t>
            </w:r>
            <w:r w:rsidR="006C7C15" w:rsidRPr="009722DF">
              <w:rPr>
                <w:rFonts w:ascii="Arial" w:hAnsi="Arial" w:cs="Arial"/>
                <w:sz w:val="16"/>
                <w:szCs w:val="16"/>
                <w:lang w:val="ru-RU"/>
              </w:rPr>
              <w:t>:</w:t>
            </w:r>
          </w:p>
          <w:p w14:paraId="71BD02DC" w14:textId="77777777" w:rsidR="00AE5D18" w:rsidRPr="009722DF" w:rsidRDefault="00A44EA3"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Установлено/не установлено</w:t>
            </w:r>
            <w:r w:rsidR="00AE5D18" w:rsidRPr="009722DF">
              <w:rPr>
                <w:rFonts w:ascii="Arial" w:hAnsi="Arial" w:cs="Arial"/>
                <w:sz w:val="16"/>
                <w:szCs w:val="16"/>
                <w:lang w:val="ru-RU"/>
              </w:rPr>
              <w:t>;</w:t>
            </w:r>
          </w:p>
          <w:p w14:paraId="7B23A010" w14:textId="77777777" w:rsidR="003A0A79" w:rsidRPr="009722DF" w:rsidRDefault="003A0A79"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043951A" w14:textId="5A5B6831" w:rsidR="006C7C15" w:rsidRPr="009722DF" w:rsidRDefault="003A0A79" w:rsidP="005D0BC5">
            <w:pPr>
              <w:pStyle w:val="ConsPlusNormal"/>
              <w:mirrorIndents/>
              <w:jc w:val="both"/>
              <w:rPr>
                <w:color w:val="000000" w:themeColor="text1"/>
                <w:sz w:val="16"/>
                <w:szCs w:val="16"/>
              </w:rPr>
            </w:pPr>
            <w:r w:rsidRPr="009722DF">
              <w:rPr>
                <w:sz w:val="16"/>
                <w:szCs w:val="16"/>
              </w:rPr>
              <w:t>н) документы, подтверждающие соответствие участника закупки требованиям, установленным пунктом 1 части 1 статьи 31 Федерального закона № 44-ФЗ</w:t>
            </w:r>
            <w:r w:rsidR="00856AA9" w:rsidRPr="009722DF">
              <w:rPr>
                <w:sz w:val="16"/>
                <w:szCs w:val="16"/>
              </w:rPr>
              <w:t>(</w:t>
            </w:r>
            <w:r w:rsidR="00856AA9" w:rsidRPr="009722DF">
              <w:rPr>
                <w:color w:val="000000" w:themeColor="text1"/>
                <w:sz w:val="16"/>
                <w:szCs w:val="16"/>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14" w:history="1">
              <w:r w:rsidR="00856AA9" w:rsidRPr="009722DF">
                <w:rPr>
                  <w:color w:val="000000" w:themeColor="text1"/>
                  <w:sz w:val="16"/>
                  <w:szCs w:val="16"/>
                </w:rPr>
                <w:t>пунктом 1 части 1 статьи 31</w:t>
              </w:r>
            </w:hyperlink>
            <w:r w:rsidR="00856AA9" w:rsidRPr="009722DF">
              <w:rPr>
                <w:color w:val="000000" w:themeColor="text1"/>
                <w:sz w:val="16"/>
                <w:szCs w:val="16"/>
              </w:rPr>
              <w:t xml:space="preserve"> Федерального закона</w:t>
            </w:r>
            <w:r w:rsidR="000B1F33" w:rsidRPr="009722DF">
              <w:rPr>
                <w:color w:val="000000" w:themeColor="text1"/>
                <w:sz w:val="16"/>
                <w:szCs w:val="16"/>
              </w:rPr>
              <w:t>)</w:t>
            </w:r>
            <w:r w:rsidR="00856AA9" w:rsidRPr="009722DF">
              <w:rPr>
                <w:color w:val="000000" w:themeColor="text1"/>
                <w:sz w:val="16"/>
                <w:szCs w:val="16"/>
              </w:rPr>
              <w:t>.</w:t>
            </w:r>
          </w:p>
          <w:p w14:paraId="4F2B3E20" w14:textId="7FB91090" w:rsidR="006C7C15" w:rsidRPr="009722DF" w:rsidRDefault="000004A3"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 xml:space="preserve">Если не установлено, то указать: не установлено. </w:t>
            </w:r>
          </w:p>
          <w:p w14:paraId="3320E903" w14:textId="77777777" w:rsidR="000004A3" w:rsidRPr="009722DF" w:rsidRDefault="000004A3"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Если установлено, то указать:</w:t>
            </w:r>
          </w:p>
          <w:p w14:paraId="1097E532" w14:textId="77777777" w:rsidR="0098580D" w:rsidRPr="009722DF" w:rsidRDefault="00C621A3" w:rsidP="005D0BC5">
            <w:pPr>
              <w:widowControl w:val="0"/>
              <w:spacing w:before="0" w:beforeAutospacing="0" w:after="0" w:afterAutospacing="0"/>
              <w:mirrorIndents/>
              <w:jc w:val="both"/>
              <w:rPr>
                <w:rFonts w:ascii="Arial" w:eastAsia="Times New Roman" w:hAnsi="Arial" w:cs="Arial"/>
                <w:color w:val="000000" w:themeColor="text1"/>
                <w:sz w:val="16"/>
                <w:szCs w:val="16"/>
                <w:lang w:val="ru-RU" w:eastAsia="ru-RU"/>
              </w:rPr>
            </w:pPr>
            <w:r w:rsidRPr="009722DF">
              <w:rPr>
                <w:rFonts w:ascii="Arial" w:eastAsia="Times New Roman" w:hAnsi="Arial" w:cs="Arial"/>
                <w:color w:val="000000" w:themeColor="text1"/>
                <w:sz w:val="16"/>
                <w:szCs w:val="16"/>
                <w:lang w:val="ru-RU" w:eastAsia="ru-RU"/>
              </w:rPr>
              <w:t>Например</w:t>
            </w:r>
            <w:r w:rsidR="00F5581D" w:rsidRPr="009722DF">
              <w:rPr>
                <w:rFonts w:ascii="Arial" w:eastAsia="Times New Roman" w:hAnsi="Arial" w:cs="Arial"/>
                <w:color w:val="000000" w:themeColor="text1"/>
                <w:sz w:val="16"/>
                <w:szCs w:val="16"/>
                <w:lang w:val="ru-RU" w:eastAsia="ru-RU"/>
              </w:rPr>
              <w:t xml:space="preserve"> (если участник закупки должен быть членом СРО)</w:t>
            </w:r>
            <w:r w:rsidRPr="009722DF">
              <w:rPr>
                <w:rFonts w:ascii="Arial" w:eastAsia="Times New Roman" w:hAnsi="Arial" w:cs="Arial"/>
                <w:color w:val="000000" w:themeColor="text1"/>
                <w:sz w:val="16"/>
                <w:szCs w:val="16"/>
                <w:lang w:val="ru-RU" w:eastAsia="ru-RU"/>
              </w:rPr>
              <w:t>:</w:t>
            </w:r>
          </w:p>
          <w:p w14:paraId="2E405F1F" w14:textId="77777777" w:rsidR="00A93A01" w:rsidRPr="009722DF" w:rsidRDefault="0015113D" w:rsidP="005D0BC5">
            <w:pPr>
              <w:widowControl w:val="0"/>
              <w:autoSpaceDE w:val="0"/>
              <w:autoSpaceDN w:val="0"/>
              <w:adjustRightInd w:val="0"/>
              <w:spacing w:before="0" w:beforeAutospacing="0" w:after="0" w:afterAutospacing="0"/>
              <w:mirrorIndents/>
              <w:jc w:val="both"/>
              <w:rPr>
                <w:rFonts w:ascii="Arial" w:eastAsia="Times New Roman" w:hAnsi="Arial" w:cs="Arial"/>
                <w:color w:val="000000" w:themeColor="text1"/>
                <w:sz w:val="16"/>
                <w:szCs w:val="16"/>
                <w:lang w:val="ru-RU" w:eastAsia="ru-RU"/>
              </w:rPr>
            </w:pPr>
            <w:r w:rsidRPr="009722DF">
              <w:rPr>
                <w:rFonts w:ascii="Arial" w:hAnsi="Arial" w:cs="Arial"/>
                <w:sz w:val="16"/>
                <w:szCs w:val="16"/>
                <w:lang w:val="ru-RU"/>
              </w:rPr>
              <w:t>Информация из единого реестра сведений о членах саморегулируемых организаций и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r w:rsidR="00A93A01" w:rsidRPr="009722DF">
              <w:rPr>
                <w:rFonts w:ascii="Arial" w:eastAsia="Times New Roman" w:hAnsi="Arial" w:cs="Arial"/>
                <w:color w:val="000000" w:themeColor="text1"/>
                <w:sz w:val="16"/>
                <w:szCs w:val="16"/>
                <w:lang w:val="ru-RU" w:eastAsia="ru-RU"/>
              </w:rPr>
              <w:footnoteReference w:customMarkFollows="1" w:id="11"/>
              <w:sym w:font="Symbol" w:char="F02A"/>
            </w:r>
            <w:r w:rsidR="00A93A01" w:rsidRPr="009722DF">
              <w:rPr>
                <w:rFonts w:ascii="Arial" w:eastAsia="Times New Roman" w:hAnsi="Arial" w:cs="Arial"/>
                <w:color w:val="000000" w:themeColor="text1"/>
                <w:sz w:val="16"/>
                <w:szCs w:val="16"/>
                <w:lang w:val="ru-RU" w:eastAsia="ru-RU"/>
              </w:rPr>
              <w:sym w:font="Symbol" w:char="F02A"/>
            </w:r>
          </w:p>
          <w:p w14:paraId="3CA3A2C7" w14:textId="19664A0B" w:rsidR="00854973" w:rsidRDefault="00575B62" w:rsidP="007513F9">
            <w:pPr>
              <w:widowControl w:val="0"/>
              <w:spacing w:before="0" w:beforeAutospacing="0" w:after="0" w:afterAutospacing="0"/>
              <w:mirrorIndents/>
              <w:jc w:val="both"/>
              <w:rPr>
                <w:rFonts w:ascii="Arial" w:eastAsia="Times New Roman" w:hAnsi="Arial" w:cs="Arial"/>
                <w:color w:val="000000" w:themeColor="text1"/>
                <w:sz w:val="16"/>
                <w:szCs w:val="16"/>
                <w:lang w:val="ru-RU" w:eastAsia="ru-RU"/>
              </w:rPr>
            </w:pPr>
            <w:r w:rsidRPr="009722DF">
              <w:rPr>
                <w:rFonts w:ascii="Arial" w:eastAsia="Times New Roman" w:hAnsi="Arial" w:cs="Arial"/>
                <w:color w:val="000000" w:themeColor="text1"/>
                <w:sz w:val="16"/>
                <w:szCs w:val="16"/>
                <w:lang w:val="ru-RU" w:eastAsia="ru-RU"/>
              </w:rPr>
              <w:t>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w:t>
            </w:r>
            <w:r w:rsidR="00564D83" w:rsidRPr="009722DF">
              <w:rPr>
                <w:rFonts w:ascii="Arial" w:eastAsia="Times New Roman" w:hAnsi="Arial" w:cs="Arial"/>
                <w:color w:val="000000" w:themeColor="text1"/>
                <w:sz w:val="16"/>
                <w:szCs w:val="16"/>
                <w:lang w:val="ru-RU" w:eastAsia="ru-RU"/>
              </w:rPr>
              <w:t xml:space="preserve"> </w:t>
            </w:r>
            <w:r w:rsidRPr="009722DF">
              <w:rPr>
                <w:rFonts w:ascii="Arial" w:eastAsia="Times New Roman" w:hAnsi="Arial" w:cs="Arial"/>
                <w:color w:val="000000" w:themeColor="text1"/>
                <w:sz w:val="16"/>
                <w:szCs w:val="16"/>
                <w:lang w:val="ru-RU" w:eastAsia="ru-RU"/>
              </w:rPr>
              <w:t>либо строительства, реконструкции, капитального ремонта</w:t>
            </w:r>
            <w:r w:rsidR="0071494A" w:rsidRPr="009722DF">
              <w:rPr>
                <w:rFonts w:ascii="Arial" w:eastAsia="Times New Roman" w:hAnsi="Arial" w:cs="Arial"/>
                <w:color w:val="000000" w:themeColor="text1"/>
                <w:sz w:val="16"/>
                <w:szCs w:val="16"/>
                <w:lang w:val="ru-RU" w:eastAsia="ru-RU"/>
              </w:rPr>
              <w:t>, сноса</w:t>
            </w:r>
            <w:r w:rsidRPr="009722DF">
              <w:rPr>
                <w:rFonts w:ascii="Arial" w:eastAsia="Times New Roman" w:hAnsi="Arial" w:cs="Arial"/>
                <w:color w:val="000000" w:themeColor="text1"/>
                <w:sz w:val="16"/>
                <w:szCs w:val="16"/>
                <w:lang w:val="ru-RU" w:eastAsia="ru-RU"/>
              </w:rPr>
              <w:t xml:space="preserve"> объектов капитального строительства (выбрать необходимое),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w:t>
            </w:r>
            <w:r w:rsidR="00A44EA3" w:rsidRPr="009722DF">
              <w:rPr>
                <w:rFonts w:ascii="Arial" w:eastAsia="Times New Roman" w:hAnsi="Arial" w:cs="Arial"/>
                <w:color w:val="000000" w:themeColor="text1"/>
                <w:sz w:val="16"/>
                <w:szCs w:val="16"/>
                <w:lang w:val="ru-RU" w:eastAsia="ru-RU"/>
              </w:rPr>
              <w:t>________________________</w:t>
            </w:r>
            <w:r w:rsidRPr="009722DF">
              <w:rPr>
                <w:rFonts w:ascii="Arial" w:eastAsia="Times New Roman" w:hAnsi="Arial" w:cs="Arial"/>
                <w:color w:val="000000" w:themeColor="text1"/>
                <w:sz w:val="16"/>
                <w:szCs w:val="16"/>
                <w:lang w:val="ru-RU" w:eastAsia="ru-RU"/>
              </w:rPr>
              <w:t>(перечислить, в каких случаях, в соответствии со статьями 47 или 48 или 52 Градостроительного кодекса РФ).</w:t>
            </w:r>
          </w:p>
          <w:p w14:paraId="3CFBDCF0" w14:textId="77777777" w:rsidR="007513F9" w:rsidRPr="007513F9" w:rsidRDefault="007513F9" w:rsidP="007513F9">
            <w:pPr>
              <w:widowControl w:val="0"/>
              <w:spacing w:before="0" w:beforeAutospacing="0" w:after="0" w:afterAutospacing="0"/>
              <w:mirrorIndents/>
              <w:jc w:val="both"/>
              <w:rPr>
                <w:rFonts w:ascii="Arial" w:eastAsia="Times New Roman" w:hAnsi="Arial" w:cs="Arial"/>
                <w:color w:val="000000" w:themeColor="text1"/>
                <w:sz w:val="16"/>
                <w:szCs w:val="16"/>
                <w:lang w:val="ru-RU" w:eastAsia="ru-RU"/>
              </w:rPr>
            </w:pPr>
          </w:p>
          <w:p w14:paraId="6CA88F6C" w14:textId="77777777" w:rsidR="00FA2840" w:rsidRPr="009722DF" w:rsidRDefault="003175C6" w:rsidP="005D0BC5">
            <w:pPr>
              <w:widowControl w:val="0"/>
              <w:tabs>
                <w:tab w:val="left" w:pos="709"/>
              </w:tabs>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Участник должен иметь право выполнять работы</w:t>
            </w:r>
            <w:r w:rsidR="00674CCF" w:rsidRPr="009722DF">
              <w:rPr>
                <w:rStyle w:val="af2"/>
                <w:rFonts w:ascii="Arial" w:hAnsi="Arial" w:cs="Arial"/>
                <w:sz w:val="16"/>
                <w:szCs w:val="16"/>
                <w:lang w:val="ru-RU"/>
              </w:rPr>
              <w:endnoteReference w:id="28"/>
            </w:r>
          </w:p>
          <w:p w14:paraId="199307FD" w14:textId="77777777" w:rsidR="00FA2840" w:rsidRPr="009722DF" w:rsidRDefault="003175C6" w:rsidP="005D0BC5">
            <w:pPr>
              <w:widowControl w:val="0"/>
              <w:tabs>
                <w:tab w:val="left" w:pos="709"/>
              </w:tabs>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 xml:space="preserve">по инженерным изысканиям </w:t>
            </w:r>
            <w:r w:rsidR="004906D5" w:rsidRPr="009722DF">
              <w:rPr>
                <w:rFonts w:ascii="Arial" w:hAnsi="Arial" w:cs="Arial"/>
                <w:sz w:val="16"/>
                <w:szCs w:val="16"/>
                <w:lang w:val="ru-RU"/>
              </w:rPr>
              <w:t>по договору подряда на выполнение инженерных изысканий</w:t>
            </w:r>
          </w:p>
          <w:p w14:paraId="38A64229" w14:textId="77777777" w:rsidR="00FA2840" w:rsidRPr="009722DF" w:rsidRDefault="00FA2840" w:rsidP="00DE657A">
            <w:pPr>
              <w:widowControl w:val="0"/>
              <w:tabs>
                <w:tab w:val="left" w:pos="709"/>
              </w:tabs>
              <w:spacing w:before="0" w:beforeAutospacing="0" w:after="0" w:afterAutospacing="0"/>
              <w:mirrorIndents/>
              <w:jc w:val="center"/>
              <w:rPr>
                <w:rFonts w:ascii="Arial" w:hAnsi="Arial" w:cs="Arial"/>
                <w:sz w:val="16"/>
                <w:szCs w:val="16"/>
                <w:lang w:val="ru-RU"/>
              </w:rPr>
            </w:pPr>
            <w:r w:rsidRPr="009722DF">
              <w:rPr>
                <w:rFonts w:ascii="Arial" w:hAnsi="Arial" w:cs="Arial"/>
                <w:sz w:val="16"/>
                <w:szCs w:val="16"/>
                <w:lang w:val="ru-RU"/>
              </w:rPr>
              <w:t>или</w:t>
            </w:r>
          </w:p>
          <w:p w14:paraId="5D450326" w14:textId="77777777" w:rsidR="00FA2840" w:rsidRPr="009722DF" w:rsidRDefault="003175C6" w:rsidP="005D0BC5">
            <w:pPr>
              <w:widowControl w:val="0"/>
              <w:tabs>
                <w:tab w:val="left" w:pos="709"/>
              </w:tabs>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подготовке проектной документации</w:t>
            </w:r>
            <w:r w:rsidR="004906D5" w:rsidRPr="009722DF">
              <w:rPr>
                <w:rFonts w:ascii="Arial" w:hAnsi="Arial" w:cs="Arial"/>
                <w:sz w:val="16"/>
                <w:szCs w:val="16"/>
                <w:lang w:val="ru-RU"/>
              </w:rPr>
              <w:t xml:space="preserve"> по договору подряда на подготовку проектной документации </w:t>
            </w:r>
          </w:p>
          <w:p w14:paraId="3B96A3FE" w14:textId="77777777" w:rsidR="00FA2840" w:rsidRPr="009722DF" w:rsidRDefault="00FA2840" w:rsidP="00DE657A">
            <w:pPr>
              <w:widowControl w:val="0"/>
              <w:tabs>
                <w:tab w:val="left" w:pos="709"/>
              </w:tabs>
              <w:spacing w:before="0" w:beforeAutospacing="0" w:after="0" w:afterAutospacing="0"/>
              <w:mirrorIndents/>
              <w:jc w:val="center"/>
              <w:rPr>
                <w:rFonts w:ascii="Arial" w:hAnsi="Arial" w:cs="Arial"/>
                <w:sz w:val="16"/>
                <w:szCs w:val="16"/>
                <w:lang w:val="ru-RU"/>
              </w:rPr>
            </w:pPr>
            <w:r w:rsidRPr="009722DF">
              <w:rPr>
                <w:rFonts w:ascii="Arial" w:hAnsi="Arial" w:cs="Arial"/>
                <w:sz w:val="16"/>
                <w:szCs w:val="16"/>
                <w:lang w:val="ru-RU"/>
              </w:rPr>
              <w:t>или</w:t>
            </w:r>
          </w:p>
          <w:p w14:paraId="1D1E234A" w14:textId="714EA747" w:rsidR="00FA2840" w:rsidRPr="009722DF" w:rsidRDefault="003175C6" w:rsidP="005D0BC5">
            <w:pPr>
              <w:widowControl w:val="0"/>
              <w:tabs>
                <w:tab w:val="left" w:pos="709"/>
              </w:tabs>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строительству, реконструкции, капитальному ремонту</w:t>
            </w:r>
            <w:r w:rsidR="004906D5" w:rsidRPr="009722DF">
              <w:rPr>
                <w:rFonts w:ascii="Arial" w:hAnsi="Arial" w:cs="Arial"/>
                <w:sz w:val="16"/>
                <w:szCs w:val="16"/>
                <w:lang w:val="ru-RU"/>
              </w:rPr>
              <w:t>, сносу</w:t>
            </w:r>
            <w:r w:rsidRPr="009722DF">
              <w:rPr>
                <w:rFonts w:ascii="Arial" w:hAnsi="Arial" w:cs="Arial"/>
                <w:sz w:val="16"/>
                <w:szCs w:val="16"/>
                <w:lang w:val="ru-RU"/>
              </w:rPr>
              <w:t xml:space="preserve"> объектов капитального строительств</w:t>
            </w:r>
            <w:r w:rsidR="009722DF">
              <w:rPr>
                <w:rFonts w:ascii="Arial" w:hAnsi="Arial" w:cs="Arial"/>
                <w:sz w:val="16"/>
                <w:szCs w:val="16"/>
                <w:lang w:val="ru-RU"/>
              </w:rPr>
              <w:t xml:space="preserve">а </w:t>
            </w:r>
            <w:r w:rsidRPr="009722DF">
              <w:rPr>
                <w:rFonts w:ascii="Arial" w:hAnsi="Arial" w:cs="Arial"/>
                <w:sz w:val="16"/>
                <w:szCs w:val="16"/>
                <w:lang w:val="ru-RU"/>
              </w:rPr>
              <w:t>по договору строительного подряда</w:t>
            </w:r>
            <w:r w:rsidR="004906D5" w:rsidRPr="009722DF">
              <w:rPr>
                <w:rFonts w:ascii="Arial" w:hAnsi="Arial" w:cs="Arial"/>
                <w:sz w:val="16"/>
                <w:szCs w:val="16"/>
                <w:lang w:val="ru-RU"/>
              </w:rPr>
              <w:t>, по договору подряда на осуществление сноса</w:t>
            </w:r>
            <w:r w:rsidRPr="009722DF">
              <w:rPr>
                <w:rFonts w:ascii="Arial" w:hAnsi="Arial" w:cs="Arial"/>
                <w:sz w:val="16"/>
                <w:szCs w:val="16"/>
                <w:lang w:val="ru-RU"/>
              </w:rPr>
              <w:t xml:space="preserve">, </w:t>
            </w:r>
          </w:p>
          <w:p w14:paraId="283C8375" w14:textId="77777777" w:rsidR="003175C6" w:rsidRPr="009722DF" w:rsidRDefault="003175C6" w:rsidP="005D0BC5">
            <w:pPr>
              <w:widowControl w:val="0"/>
              <w:tabs>
                <w:tab w:val="left" w:pos="709"/>
              </w:tabs>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заключаемому с использованием конкурентных способов заключения договоров:</w:t>
            </w:r>
          </w:p>
          <w:p w14:paraId="348BF479" w14:textId="77777777" w:rsidR="00575B62" w:rsidRPr="009722DF" w:rsidRDefault="00575B62" w:rsidP="00DE657A">
            <w:pPr>
              <w:widowControl w:val="0"/>
              <w:spacing w:before="0" w:beforeAutospacing="0" w:after="0" w:afterAutospacing="0"/>
              <w:ind w:firstLine="404"/>
              <w:mirrorIndents/>
              <w:jc w:val="both"/>
              <w:rPr>
                <w:rFonts w:ascii="Arial" w:eastAsia="Times New Roman" w:hAnsi="Arial" w:cs="Arial"/>
                <w:color w:val="000000" w:themeColor="text1"/>
                <w:sz w:val="16"/>
                <w:szCs w:val="16"/>
                <w:lang w:val="ru-RU" w:eastAsia="ru-RU"/>
              </w:rPr>
            </w:pPr>
            <w:r w:rsidRPr="009722DF">
              <w:rPr>
                <w:rFonts w:ascii="Arial" w:eastAsia="Times New Roman" w:hAnsi="Arial" w:cs="Arial"/>
                <w:color w:val="000000" w:themeColor="text1"/>
                <w:sz w:val="16"/>
                <w:szCs w:val="16"/>
                <w:lang w:val="ru-RU" w:eastAsia="ru-RU"/>
              </w:rPr>
              <w:lastRenderedPageBreak/>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14:paraId="782E9F0B" w14:textId="77777777" w:rsidR="00575B62" w:rsidRPr="009722DF" w:rsidRDefault="00575B62" w:rsidP="005D0BC5">
            <w:pPr>
              <w:widowControl w:val="0"/>
              <w:spacing w:before="0" w:beforeAutospacing="0" w:after="0" w:afterAutospacing="0"/>
              <w:mirrorIndents/>
              <w:jc w:val="both"/>
              <w:rPr>
                <w:rFonts w:ascii="Arial" w:eastAsia="Times New Roman" w:hAnsi="Arial" w:cs="Arial"/>
                <w:color w:val="000000" w:themeColor="text1"/>
                <w:sz w:val="16"/>
                <w:szCs w:val="16"/>
                <w:lang w:val="ru-RU" w:eastAsia="ru-RU"/>
              </w:rPr>
            </w:pPr>
            <w:r w:rsidRPr="009722DF">
              <w:rPr>
                <w:rFonts w:ascii="Arial" w:eastAsia="Times New Roman" w:hAnsi="Arial" w:cs="Arial"/>
                <w:color w:val="000000" w:themeColor="text1"/>
                <w:sz w:val="16"/>
                <w:szCs w:val="16"/>
                <w:lang w:val="ru-RU" w:eastAsia="ru-RU"/>
              </w:rPr>
              <w:t>Саморегулируемая организация, членом которой является участник, должна иметь компенсационный фонд обеспечения договорных обязательств.</w:t>
            </w:r>
          </w:p>
          <w:p w14:paraId="2F986813" w14:textId="77777777" w:rsidR="00575B62" w:rsidRPr="009722DF" w:rsidRDefault="00575B62" w:rsidP="005D0BC5">
            <w:pPr>
              <w:widowControl w:val="0"/>
              <w:spacing w:before="0" w:beforeAutospacing="0" w:after="0" w:afterAutospacing="0"/>
              <w:mirrorIndents/>
              <w:jc w:val="both"/>
              <w:rPr>
                <w:rFonts w:ascii="Arial" w:eastAsia="Times New Roman" w:hAnsi="Arial" w:cs="Arial"/>
                <w:color w:val="000000" w:themeColor="text1"/>
                <w:sz w:val="16"/>
                <w:szCs w:val="16"/>
                <w:lang w:val="ru-RU" w:eastAsia="ru-RU"/>
              </w:rPr>
            </w:pPr>
            <w:r w:rsidRPr="009722DF">
              <w:rPr>
                <w:rFonts w:ascii="Arial" w:eastAsia="Times New Roman" w:hAnsi="Arial" w:cs="Arial"/>
                <w:color w:val="000000" w:themeColor="text1"/>
                <w:sz w:val="16"/>
                <w:szCs w:val="16"/>
                <w:lang w:val="ru-RU" w:eastAsia="ru-RU"/>
              </w:rPr>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(выбор, оставить необходимое) статьи 55.16 Градостроительного кодекса РФ. Уровень ответственности члена саморегулируемой организации должен б</w:t>
            </w:r>
            <w:r w:rsidR="002F2697" w:rsidRPr="009722DF">
              <w:rPr>
                <w:rFonts w:ascii="Arial" w:eastAsia="Times New Roman" w:hAnsi="Arial" w:cs="Arial"/>
                <w:color w:val="000000" w:themeColor="text1"/>
                <w:sz w:val="16"/>
                <w:szCs w:val="16"/>
                <w:lang w:val="ru-RU" w:eastAsia="ru-RU"/>
              </w:rPr>
              <w:t>ыть не ниже предложения участни</w:t>
            </w:r>
            <w:r w:rsidRPr="009722DF">
              <w:rPr>
                <w:rFonts w:ascii="Arial" w:eastAsia="Times New Roman" w:hAnsi="Arial" w:cs="Arial"/>
                <w:color w:val="000000" w:themeColor="text1"/>
                <w:sz w:val="16"/>
                <w:szCs w:val="16"/>
                <w:lang w:val="ru-RU" w:eastAsia="ru-RU"/>
              </w:rPr>
              <w:t>ка закупки о цене контракта.</w:t>
            </w:r>
          </w:p>
          <w:p w14:paraId="04DD7D25" w14:textId="77777777" w:rsidR="00A2448A" w:rsidRPr="009722DF" w:rsidRDefault="00575B62" w:rsidP="005D0BC5">
            <w:pPr>
              <w:widowControl w:val="0"/>
              <w:spacing w:before="0" w:beforeAutospacing="0" w:after="0" w:afterAutospacing="0"/>
              <w:mirrorIndents/>
              <w:jc w:val="both"/>
              <w:rPr>
                <w:rFonts w:ascii="Arial" w:eastAsia="Times New Roman" w:hAnsi="Arial" w:cs="Arial"/>
                <w:color w:val="000000" w:themeColor="text1"/>
                <w:sz w:val="16"/>
                <w:szCs w:val="16"/>
                <w:lang w:val="ru-RU" w:eastAsia="ru-RU"/>
              </w:rPr>
            </w:pPr>
            <w:r w:rsidRPr="009722DF">
              <w:rPr>
                <w:rFonts w:ascii="Arial" w:eastAsia="Times New Roman" w:hAnsi="Arial" w:cs="Arial"/>
                <w:color w:val="000000" w:themeColor="text1"/>
                <w:sz w:val="16"/>
                <w:szCs w:val="16"/>
                <w:lang w:val="ru-RU" w:eastAsia="ru-RU"/>
              </w:rPr>
              <w:t>Минимальный размер взноса участника закупки в компенсационный фонд возмещения вреда должен быть сформирован в соответствии с требованиями частей 10 или 12 (выбор, оставить необходимое)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14:paraId="4016988F" w14:textId="77777777" w:rsidR="00F5581D" w:rsidRPr="009722DF" w:rsidRDefault="00F5581D" w:rsidP="005D0BC5">
            <w:pPr>
              <w:widowControl w:val="0"/>
              <w:spacing w:before="0" w:beforeAutospacing="0" w:after="0" w:afterAutospacing="0"/>
              <w:mirrorIndents/>
              <w:jc w:val="both"/>
              <w:rPr>
                <w:rFonts w:ascii="Arial" w:eastAsia="Times New Roman" w:hAnsi="Arial" w:cs="Arial"/>
                <w:color w:val="000000" w:themeColor="text1"/>
                <w:sz w:val="16"/>
                <w:szCs w:val="16"/>
                <w:lang w:val="ru-RU" w:eastAsia="ru-RU"/>
              </w:rPr>
            </w:pPr>
          </w:p>
          <w:p w14:paraId="3DE76E8E" w14:textId="2F3C6DC7" w:rsidR="00A93A01" w:rsidRPr="009722DF" w:rsidRDefault="00A2448A" w:rsidP="005D0BC5">
            <w:pPr>
              <w:widowControl w:val="0"/>
              <w:spacing w:before="0" w:beforeAutospacing="0" w:after="0" w:afterAutospacing="0"/>
              <w:mirrorIndents/>
              <w:jc w:val="both"/>
              <w:rPr>
                <w:rFonts w:ascii="Arial" w:eastAsia="Times New Roman" w:hAnsi="Arial" w:cs="Arial"/>
                <w:color w:val="000000" w:themeColor="text1"/>
                <w:sz w:val="16"/>
                <w:szCs w:val="16"/>
                <w:lang w:val="ru-RU" w:eastAsia="ru-RU"/>
              </w:rPr>
            </w:pPr>
            <w:r w:rsidRPr="009722DF">
              <w:rPr>
                <w:rFonts w:ascii="Arial" w:eastAsia="Times New Roman" w:hAnsi="Arial" w:cs="Arial"/>
                <w:color w:val="000000" w:themeColor="text1"/>
                <w:sz w:val="16"/>
                <w:szCs w:val="16"/>
                <w:lang w:val="ru-RU" w:eastAsia="ru-RU"/>
              </w:rPr>
              <w:t>Например</w:t>
            </w:r>
            <w:r w:rsidR="00F5581D" w:rsidRPr="009722DF">
              <w:rPr>
                <w:rFonts w:ascii="Arial" w:eastAsia="Times New Roman" w:hAnsi="Arial" w:cs="Arial"/>
                <w:color w:val="000000" w:themeColor="text1"/>
                <w:sz w:val="16"/>
                <w:szCs w:val="16"/>
                <w:lang w:val="ru-RU" w:eastAsia="ru-RU"/>
              </w:rPr>
              <w:t xml:space="preserve"> (если участник закупки должен иметь лицензию, то </w:t>
            </w:r>
            <w:r w:rsidR="00CA610D" w:rsidRPr="009722DF">
              <w:rPr>
                <w:rFonts w:ascii="Arial" w:eastAsia="Times New Roman" w:hAnsi="Arial" w:cs="Arial"/>
                <w:color w:val="000000" w:themeColor="text1"/>
                <w:sz w:val="16"/>
                <w:szCs w:val="16"/>
                <w:lang w:val="ru-RU" w:eastAsia="ru-RU"/>
              </w:rPr>
              <w:t xml:space="preserve">необходимо </w:t>
            </w:r>
            <w:r w:rsidR="00F5581D" w:rsidRPr="009722DF">
              <w:rPr>
                <w:rFonts w:ascii="Arial" w:eastAsia="Times New Roman" w:hAnsi="Arial" w:cs="Arial"/>
                <w:color w:val="000000" w:themeColor="text1"/>
                <w:sz w:val="16"/>
                <w:szCs w:val="16"/>
                <w:lang w:val="ru-RU" w:eastAsia="ru-RU"/>
              </w:rPr>
              <w:t xml:space="preserve">перечислить </w:t>
            </w:r>
            <w:r w:rsidR="00CA610D" w:rsidRPr="009722DF">
              <w:rPr>
                <w:rFonts w:ascii="Arial" w:eastAsia="Times New Roman" w:hAnsi="Arial" w:cs="Arial"/>
                <w:color w:val="000000" w:themeColor="text1"/>
                <w:sz w:val="16"/>
                <w:szCs w:val="16"/>
                <w:lang w:val="ru-RU" w:eastAsia="ru-RU"/>
              </w:rPr>
              <w:t xml:space="preserve">возможный </w:t>
            </w:r>
            <w:r w:rsidR="002F2697" w:rsidRPr="009722DF">
              <w:rPr>
                <w:rFonts w:ascii="Arial" w:eastAsia="Times New Roman" w:hAnsi="Arial" w:cs="Arial"/>
                <w:color w:val="000000" w:themeColor="text1"/>
                <w:sz w:val="16"/>
                <w:szCs w:val="16"/>
                <w:lang w:val="ru-RU" w:eastAsia="ru-RU"/>
              </w:rPr>
              <w:t>перечень</w:t>
            </w:r>
            <w:r w:rsidR="00CA610D" w:rsidRPr="009722DF">
              <w:rPr>
                <w:rFonts w:ascii="Arial" w:eastAsia="Times New Roman" w:hAnsi="Arial" w:cs="Arial"/>
                <w:color w:val="000000" w:themeColor="text1"/>
                <w:sz w:val="16"/>
                <w:szCs w:val="16"/>
                <w:lang w:val="ru-RU" w:eastAsia="ru-RU"/>
              </w:rPr>
              <w:t xml:space="preserve"> подтверждающих документов</w:t>
            </w:r>
            <w:r w:rsidR="00DE657A">
              <w:rPr>
                <w:rFonts w:ascii="Arial" w:eastAsia="Times New Roman" w:hAnsi="Arial" w:cs="Arial"/>
                <w:color w:val="000000" w:themeColor="text1"/>
                <w:sz w:val="16"/>
                <w:szCs w:val="16"/>
                <w:lang w:val="ru-RU" w:eastAsia="ru-RU"/>
              </w:rPr>
              <w:t xml:space="preserve"> </w:t>
            </w:r>
            <w:r w:rsidR="001C37CA" w:rsidRPr="009722DF">
              <w:rPr>
                <w:rFonts w:ascii="Arial" w:eastAsia="Times New Roman" w:hAnsi="Arial" w:cs="Arial"/>
                <w:color w:val="000000" w:themeColor="text1"/>
                <w:sz w:val="16"/>
                <w:szCs w:val="16"/>
                <w:lang w:val="ru-RU" w:eastAsia="ru-RU"/>
              </w:rPr>
              <w:t>с указанием необходимых</w:t>
            </w:r>
            <w:r w:rsidR="00AA38E4" w:rsidRPr="009722DF">
              <w:rPr>
                <w:rFonts w:ascii="Arial" w:eastAsia="Times New Roman" w:hAnsi="Arial" w:cs="Arial"/>
                <w:color w:val="000000" w:themeColor="text1"/>
                <w:sz w:val="16"/>
                <w:szCs w:val="16"/>
                <w:lang w:val="ru-RU" w:eastAsia="ru-RU"/>
              </w:rPr>
              <w:t xml:space="preserve"> заказчику</w:t>
            </w:r>
            <w:r w:rsidR="001C37CA" w:rsidRPr="009722DF">
              <w:rPr>
                <w:rFonts w:ascii="Arial" w:eastAsia="Times New Roman" w:hAnsi="Arial" w:cs="Arial"/>
                <w:color w:val="000000" w:themeColor="text1"/>
                <w:sz w:val="16"/>
                <w:szCs w:val="16"/>
                <w:lang w:val="ru-RU" w:eastAsia="ru-RU"/>
              </w:rPr>
              <w:t xml:space="preserve"> видов работ</w:t>
            </w:r>
            <w:r w:rsidR="001B2DC8" w:rsidRPr="009722DF">
              <w:rPr>
                <w:rFonts w:ascii="Arial" w:eastAsia="Times New Roman" w:hAnsi="Arial" w:cs="Arial"/>
                <w:color w:val="000000" w:themeColor="text1"/>
                <w:sz w:val="16"/>
                <w:szCs w:val="16"/>
                <w:lang w:val="ru-RU" w:eastAsia="ru-RU"/>
              </w:rPr>
              <w:t xml:space="preserve"> (услуг)</w:t>
            </w:r>
            <w:r w:rsidR="001C37CA" w:rsidRPr="009722DF">
              <w:rPr>
                <w:rFonts w:ascii="Arial" w:eastAsia="Times New Roman" w:hAnsi="Arial" w:cs="Arial"/>
                <w:color w:val="000000" w:themeColor="text1"/>
                <w:sz w:val="16"/>
                <w:szCs w:val="16"/>
                <w:lang w:val="ru-RU" w:eastAsia="ru-RU"/>
              </w:rPr>
              <w:t>, выполняемых</w:t>
            </w:r>
            <w:r w:rsidR="001B2DC8" w:rsidRPr="009722DF">
              <w:rPr>
                <w:rFonts w:ascii="Arial" w:eastAsia="Times New Roman" w:hAnsi="Arial" w:cs="Arial"/>
                <w:color w:val="000000" w:themeColor="text1"/>
                <w:sz w:val="16"/>
                <w:szCs w:val="16"/>
                <w:lang w:val="ru-RU" w:eastAsia="ru-RU"/>
              </w:rPr>
              <w:t xml:space="preserve"> (оказываемых) </w:t>
            </w:r>
            <w:r w:rsidR="001C37CA" w:rsidRPr="009722DF">
              <w:rPr>
                <w:rFonts w:ascii="Arial" w:eastAsia="Times New Roman" w:hAnsi="Arial" w:cs="Arial"/>
                <w:color w:val="000000" w:themeColor="text1"/>
                <w:sz w:val="16"/>
                <w:szCs w:val="16"/>
                <w:lang w:val="ru-RU" w:eastAsia="ru-RU"/>
              </w:rPr>
              <w:t>в составе лицензируемого вида деятельности</w:t>
            </w:r>
            <w:r w:rsidR="00CA610D" w:rsidRPr="009722DF">
              <w:rPr>
                <w:rFonts w:ascii="Arial" w:eastAsia="Times New Roman" w:hAnsi="Arial" w:cs="Arial"/>
                <w:color w:val="000000" w:themeColor="text1"/>
                <w:sz w:val="16"/>
                <w:szCs w:val="16"/>
                <w:lang w:val="ru-RU" w:eastAsia="ru-RU"/>
              </w:rPr>
              <w:t>)</w:t>
            </w:r>
            <w:r w:rsidRPr="009722DF">
              <w:rPr>
                <w:rFonts w:ascii="Arial" w:eastAsia="Times New Roman" w:hAnsi="Arial" w:cs="Arial"/>
                <w:color w:val="000000" w:themeColor="text1"/>
                <w:sz w:val="16"/>
                <w:szCs w:val="16"/>
                <w:lang w:val="ru-RU" w:eastAsia="ru-RU"/>
              </w:rPr>
              <w:t>:</w:t>
            </w:r>
          </w:p>
          <w:p w14:paraId="728917CC" w14:textId="07EFCC26" w:rsidR="00AC6C98" w:rsidRPr="00DE657A" w:rsidRDefault="00DE657A" w:rsidP="00DE657A">
            <w:pPr>
              <w:pStyle w:val="a4"/>
              <w:widowControl w:val="0"/>
              <w:numPr>
                <w:ilvl w:val="0"/>
                <w:numId w:val="16"/>
              </w:numPr>
              <w:spacing w:before="0" w:beforeAutospacing="0" w:after="0" w:afterAutospacing="0"/>
              <w:ind w:firstLine="404"/>
              <w:mirrorIndents/>
              <w:jc w:val="both"/>
              <w:rPr>
                <w:rFonts w:ascii="Arial" w:hAnsi="Arial" w:cs="Arial"/>
                <w:spacing w:val="-4"/>
                <w:sz w:val="16"/>
                <w:szCs w:val="16"/>
                <w:lang w:val="ru-RU"/>
              </w:rPr>
            </w:pPr>
            <w:r>
              <w:rPr>
                <w:rFonts w:ascii="Arial" w:hAnsi="Arial" w:cs="Arial"/>
                <w:spacing w:val="-4"/>
                <w:sz w:val="16"/>
                <w:szCs w:val="16"/>
                <w:lang w:val="ru-RU"/>
              </w:rPr>
              <w:t>к</w:t>
            </w:r>
            <w:r w:rsidR="00AC6C98" w:rsidRPr="00DE657A">
              <w:rPr>
                <w:rFonts w:ascii="Arial" w:hAnsi="Arial" w:cs="Arial"/>
                <w:spacing w:val="-4"/>
                <w:sz w:val="16"/>
                <w:szCs w:val="16"/>
                <w:lang w:val="ru-RU"/>
              </w:rPr>
              <w:t>опия лицензии на осуществление частной охранной деятельности, выданной в соответствие с Законом РФ от 11.03.1992 № 2487-1 «О частной детективной и охранной деятельности в Российской Федерации») с разрешенными видами охранных услуг, предусмотренных п. 1-7 ст.3</w:t>
            </w:r>
          </w:p>
          <w:p w14:paraId="67907401" w14:textId="77777777" w:rsidR="00DE657A" w:rsidRDefault="00AC6C98" w:rsidP="00DE657A">
            <w:pPr>
              <w:widowControl w:val="0"/>
              <w:spacing w:before="0" w:beforeAutospacing="0" w:after="0" w:afterAutospacing="0"/>
              <w:mirrorIndents/>
              <w:jc w:val="center"/>
              <w:rPr>
                <w:rFonts w:ascii="Arial" w:hAnsi="Arial" w:cs="Arial"/>
                <w:sz w:val="16"/>
                <w:szCs w:val="16"/>
                <w:lang w:val="ru-RU"/>
              </w:rPr>
            </w:pPr>
            <w:r w:rsidRPr="009722DF">
              <w:rPr>
                <w:rFonts w:ascii="Arial" w:hAnsi="Arial" w:cs="Arial"/>
                <w:sz w:val="16"/>
                <w:szCs w:val="16"/>
                <w:lang w:val="ru-RU"/>
              </w:rPr>
              <w:t>и/или</w:t>
            </w:r>
          </w:p>
          <w:p w14:paraId="3C767BFC" w14:textId="1C805F29" w:rsidR="00AC6C98" w:rsidRPr="00DE657A" w:rsidRDefault="00A1407B" w:rsidP="00DE657A">
            <w:pPr>
              <w:pStyle w:val="a4"/>
              <w:widowControl w:val="0"/>
              <w:numPr>
                <w:ilvl w:val="0"/>
                <w:numId w:val="17"/>
              </w:numPr>
              <w:spacing w:before="0" w:beforeAutospacing="0" w:after="0" w:afterAutospacing="0"/>
              <w:ind w:firstLine="404"/>
              <w:mirrorIndents/>
              <w:jc w:val="both"/>
              <w:rPr>
                <w:rFonts w:ascii="Arial" w:hAnsi="Arial" w:cs="Arial"/>
                <w:sz w:val="16"/>
                <w:szCs w:val="16"/>
                <w:lang w:val="ru-RU"/>
              </w:rPr>
            </w:pPr>
            <w:r w:rsidRPr="00DE657A">
              <w:rPr>
                <w:rFonts w:ascii="Arial" w:hAnsi="Arial" w:cs="Arial"/>
                <w:sz w:val="16"/>
                <w:szCs w:val="16"/>
                <w:lang w:val="ru-RU"/>
              </w:rPr>
              <w:t>сведения о</w:t>
            </w:r>
            <w:r w:rsidR="00DE657A">
              <w:rPr>
                <w:rFonts w:ascii="Arial" w:hAnsi="Arial" w:cs="Arial"/>
                <w:sz w:val="16"/>
                <w:szCs w:val="16"/>
                <w:lang w:val="ru-RU"/>
              </w:rPr>
              <w:t xml:space="preserve"> </w:t>
            </w:r>
            <w:r w:rsidR="00C621A3" w:rsidRPr="00DE657A">
              <w:rPr>
                <w:rFonts w:ascii="Arial" w:hAnsi="Arial" w:cs="Arial"/>
                <w:sz w:val="16"/>
                <w:szCs w:val="16"/>
                <w:lang w:val="ru-RU"/>
              </w:rPr>
              <w:t>записи в реестре лицензий</w:t>
            </w:r>
          </w:p>
          <w:p w14:paraId="287F499E" w14:textId="03CF797F" w:rsidR="00C621A3" w:rsidRPr="009722DF" w:rsidRDefault="00C621A3" w:rsidP="00DE657A">
            <w:pPr>
              <w:widowControl w:val="0"/>
              <w:spacing w:before="0" w:beforeAutospacing="0" w:after="0" w:afterAutospacing="0"/>
              <w:mirrorIndents/>
              <w:jc w:val="center"/>
              <w:rPr>
                <w:rFonts w:ascii="Arial" w:hAnsi="Arial" w:cs="Arial"/>
                <w:sz w:val="16"/>
                <w:szCs w:val="16"/>
                <w:lang w:val="ru-RU"/>
              </w:rPr>
            </w:pPr>
            <w:r w:rsidRPr="009722DF">
              <w:rPr>
                <w:rFonts w:ascii="Arial" w:hAnsi="Arial" w:cs="Arial"/>
                <w:sz w:val="16"/>
                <w:szCs w:val="16"/>
                <w:lang w:val="ru-RU"/>
              </w:rPr>
              <w:t>и/или</w:t>
            </w:r>
          </w:p>
          <w:p w14:paraId="19DC4FA7" w14:textId="3EEACD4D" w:rsidR="000074FF" w:rsidRPr="00DE657A" w:rsidRDefault="00C621A3" w:rsidP="00DE657A">
            <w:pPr>
              <w:pStyle w:val="a4"/>
              <w:widowControl w:val="0"/>
              <w:numPr>
                <w:ilvl w:val="0"/>
                <w:numId w:val="18"/>
              </w:numPr>
              <w:spacing w:before="0" w:beforeAutospacing="0" w:after="0" w:afterAutospacing="0"/>
              <w:ind w:firstLine="404"/>
              <w:mirrorIndents/>
              <w:jc w:val="both"/>
              <w:rPr>
                <w:rFonts w:ascii="Arial" w:hAnsi="Arial" w:cs="Arial"/>
                <w:sz w:val="16"/>
                <w:szCs w:val="16"/>
                <w:lang w:val="ru-RU"/>
              </w:rPr>
            </w:pPr>
            <w:r w:rsidRPr="00DE657A">
              <w:rPr>
                <w:rFonts w:ascii="Arial" w:hAnsi="Arial" w:cs="Arial"/>
                <w:sz w:val="16"/>
                <w:szCs w:val="16"/>
                <w:lang w:val="ru-RU"/>
              </w:rPr>
              <w:t>выписки из реестра лицензий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г. №2343 «Об утверждении Правил формирования и ведения реестра лицензий и типовой формы выписки из реестра лицензий»</w:t>
            </w:r>
            <w:r w:rsidR="00AC6C98" w:rsidRPr="00DE657A">
              <w:rPr>
                <w:rFonts w:ascii="Arial" w:hAnsi="Arial" w:cs="Arial"/>
                <w:sz w:val="16"/>
                <w:szCs w:val="16"/>
                <w:lang w:val="ru-RU"/>
              </w:rPr>
              <w:t>;</w:t>
            </w:r>
          </w:p>
          <w:p w14:paraId="33E87A08" w14:textId="50D2DCBD" w:rsidR="00AC6C98" w:rsidRPr="009722DF" w:rsidRDefault="00AC6C98" w:rsidP="00DE657A">
            <w:pPr>
              <w:widowControl w:val="0"/>
              <w:spacing w:before="0" w:beforeAutospacing="0" w:after="0" w:afterAutospacing="0"/>
              <w:mirrorIndents/>
              <w:jc w:val="center"/>
              <w:rPr>
                <w:rFonts w:ascii="Arial" w:hAnsi="Arial" w:cs="Arial"/>
                <w:sz w:val="16"/>
                <w:szCs w:val="16"/>
                <w:lang w:val="ru-RU"/>
              </w:rPr>
            </w:pPr>
            <w:r w:rsidRPr="009722DF">
              <w:rPr>
                <w:rFonts w:ascii="Arial" w:hAnsi="Arial" w:cs="Arial"/>
                <w:sz w:val="16"/>
                <w:szCs w:val="16"/>
                <w:lang w:val="ru-RU"/>
              </w:rPr>
              <w:t xml:space="preserve">и/или при закупках охранных услуг </w:t>
            </w:r>
          </w:p>
          <w:p w14:paraId="789E5FDE" w14:textId="77777777" w:rsidR="00AC6C98" w:rsidRPr="00DE657A" w:rsidRDefault="00AC6C98" w:rsidP="00DE657A">
            <w:pPr>
              <w:pStyle w:val="a4"/>
              <w:widowControl w:val="0"/>
              <w:numPr>
                <w:ilvl w:val="0"/>
                <w:numId w:val="19"/>
              </w:numPr>
              <w:spacing w:before="0" w:beforeAutospacing="0" w:after="0" w:afterAutospacing="0"/>
              <w:ind w:firstLine="404"/>
              <w:mirrorIndents/>
              <w:jc w:val="both"/>
              <w:rPr>
                <w:rFonts w:ascii="Arial" w:hAnsi="Arial" w:cs="Arial"/>
                <w:sz w:val="16"/>
                <w:szCs w:val="16"/>
                <w:lang w:val="ru-RU"/>
              </w:rPr>
            </w:pPr>
            <w:r w:rsidRPr="00DE657A">
              <w:rPr>
                <w:rFonts w:ascii="Arial" w:hAnsi="Arial" w:cs="Arial"/>
                <w:sz w:val="16"/>
                <w:szCs w:val="16"/>
                <w:lang w:val="ru-RU"/>
              </w:rPr>
              <w:t>иной документ, в соответствии с которым участник закупки имеет право оказывать услуги по охране объектов и имущества (ч</w:t>
            </w:r>
            <w:r w:rsidR="00C621A3" w:rsidRPr="00DE657A">
              <w:rPr>
                <w:rFonts w:ascii="Arial" w:hAnsi="Arial" w:cs="Arial"/>
                <w:sz w:val="16"/>
                <w:szCs w:val="16"/>
                <w:lang w:val="ru-RU"/>
              </w:rPr>
              <w:t xml:space="preserve">астью 4 статьи 29 Федерального закона от 27.05.1996 г. N 57-ФЗ </w:t>
            </w:r>
            <w:r w:rsidR="00B70A89" w:rsidRPr="00DE657A">
              <w:rPr>
                <w:rFonts w:ascii="Arial" w:hAnsi="Arial" w:cs="Arial"/>
                <w:sz w:val="16"/>
                <w:szCs w:val="16"/>
                <w:lang w:val="ru-RU"/>
              </w:rPr>
              <w:t>«О государственной охране»</w:t>
            </w:r>
            <w:r w:rsidR="00C621A3" w:rsidRPr="00DE657A">
              <w:rPr>
                <w:rFonts w:ascii="Arial" w:hAnsi="Arial" w:cs="Arial"/>
                <w:sz w:val="16"/>
                <w:szCs w:val="16"/>
                <w:lang w:val="ru-RU"/>
              </w:rPr>
              <w:t xml:space="preserve">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N 57-ФЗ без лицензирования и приватизации не подлежат</w:t>
            </w:r>
            <w:r w:rsidRPr="00DE657A">
              <w:rPr>
                <w:rFonts w:ascii="Arial" w:hAnsi="Arial" w:cs="Arial"/>
                <w:sz w:val="16"/>
                <w:szCs w:val="16"/>
                <w:lang w:val="ru-RU"/>
              </w:rPr>
              <w:t>);</w:t>
            </w:r>
          </w:p>
          <w:p w14:paraId="6ED0B51E" w14:textId="77777777" w:rsidR="00EF16B1" w:rsidRPr="009722DF" w:rsidRDefault="00EF16B1" w:rsidP="005D0BC5">
            <w:pPr>
              <w:pStyle w:val="a4"/>
              <w:widowControl w:val="0"/>
              <w:spacing w:before="0" w:beforeAutospacing="0" w:after="0" w:afterAutospacing="0"/>
              <w:contextualSpacing w:val="0"/>
              <w:mirrorIndents/>
              <w:jc w:val="both"/>
              <w:rPr>
                <w:rFonts w:ascii="Arial" w:hAnsi="Arial" w:cs="Arial"/>
                <w:sz w:val="16"/>
                <w:szCs w:val="16"/>
                <w:lang w:val="ru-RU"/>
              </w:rPr>
            </w:pPr>
          </w:p>
          <w:p w14:paraId="57C12846" w14:textId="77777777" w:rsidR="00EF16B1" w:rsidRPr="009722DF" w:rsidRDefault="00F5371A" w:rsidP="005D0BC5">
            <w:pPr>
              <w:pStyle w:val="af3"/>
              <w:widowControl w:val="0"/>
              <w:ind w:firstLine="24"/>
              <w:mirrorIndents/>
              <w:jc w:val="both"/>
              <w:rPr>
                <w:rFonts w:ascii="Arial" w:hAnsi="Arial" w:cs="Arial"/>
                <w:sz w:val="16"/>
                <w:szCs w:val="16"/>
              </w:rPr>
            </w:pPr>
            <w:r w:rsidRPr="009722DF">
              <w:rPr>
                <w:rFonts w:ascii="Arial" w:hAnsi="Arial" w:cs="Arial"/>
                <w:sz w:val="16"/>
                <w:szCs w:val="16"/>
              </w:rPr>
              <w:t xml:space="preserve">о) </w:t>
            </w:r>
            <w:r w:rsidR="00EF16B1" w:rsidRPr="009722DF">
              <w:rPr>
                <w:rFonts w:ascii="Arial" w:hAnsi="Arial" w:cs="Arial"/>
                <w:sz w:val="16"/>
                <w:szCs w:val="16"/>
              </w:rPr>
              <w:t>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соответствии с письмом Министерства финансов Российской Федерации от 09.06.2022 № 24-06-06/54846), установлены:</w:t>
            </w:r>
          </w:p>
          <w:p w14:paraId="2832E052" w14:textId="3E20F8E7" w:rsidR="00EF16B1" w:rsidRPr="009722DF" w:rsidRDefault="00EF16B1" w:rsidP="00DE657A">
            <w:pPr>
              <w:pStyle w:val="af3"/>
              <w:widowControl w:val="0"/>
              <w:ind w:firstLine="404"/>
              <w:mirrorIndents/>
              <w:jc w:val="both"/>
              <w:rPr>
                <w:rFonts w:ascii="Arial" w:hAnsi="Arial" w:cs="Arial"/>
                <w:sz w:val="16"/>
                <w:szCs w:val="16"/>
              </w:rPr>
            </w:pPr>
            <w:r w:rsidRPr="009722DF">
              <w:rPr>
                <w:rFonts w:ascii="Arial" w:hAnsi="Arial" w:cs="Arial"/>
                <w:sz w:val="16"/>
                <w:szCs w:val="16"/>
              </w:rPr>
              <w:t>–</w:t>
            </w:r>
            <w:r w:rsidR="00DE657A">
              <w:rPr>
                <w:rFonts w:ascii="Arial" w:hAnsi="Arial" w:cs="Arial"/>
                <w:sz w:val="16"/>
                <w:szCs w:val="16"/>
              </w:rPr>
              <w:t xml:space="preserve"> </w:t>
            </w:r>
            <w:r w:rsidRPr="009722DF">
              <w:rPr>
                <w:rFonts w:ascii="Arial" w:hAnsi="Arial" w:cs="Arial"/>
                <w:sz w:val="16"/>
                <w:szCs w:val="16"/>
              </w:rPr>
              <w:t xml:space="preserve">участником закупки не может являться </w:t>
            </w:r>
            <w:r w:rsidR="00DE657A" w:rsidRPr="009722DF">
              <w:rPr>
                <w:rFonts w:ascii="Arial" w:hAnsi="Arial" w:cs="Arial"/>
                <w:sz w:val="16"/>
                <w:szCs w:val="16"/>
              </w:rPr>
              <w:t>лицо, в</w:t>
            </w:r>
            <w:r w:rsidRPr="009722DF">
              <w:rPr>
                <w:rFonts w:ascii="Arial" w:hAnsi="Arial" w:cs="Arial"/>
                <w:sz w:val="16"/>
                <w:szCs w:val="16"/>
              </w:rPr>
              <w:t xml:space="preserve"> отношении которого применяются специальные экономические </w:t>
            </w:r>
            <w:r w:rsidR="00DE657A" w:rsidRPr="009722DF">
              <w:rPr>
                <w:rFonts w:ascii="Arial" w:hAnsi="Arial" w:cs="Arial"/>
                <w:sz w:val="16"/>
                <w:szCs w:val="16"/>
              </w:rPr>
              <w:t>меры, а</w:t>
            </w:r>
            <w:r w:rsidRPr="009722DF">
              <w:rPr>
                <w:rFonts w:ascii="Arial" w:hAnsi="Arial" w:cs="Arial"/>
                <w:sz w:val="16"/>
                <w:szCs w:val="16"/>
              </w:rPr>
              <w:t xml:space="preserve"> также лицо, </w:t>
            </w:r>
            <w:r w:rsidR="00DE657A" w:rsidRPr="009722DF">
              <w:rPr>
                <w:rFonts w:ascii="Arial" w:hAnsi="Arial" w:cs="Arial"/>
                <w:sz w:val="16"/>
                <w:szCs w:val="16"/>
              </w:rPr>
              <w:t>находящееся под</w:t>
            </w:r>
            <w:r w:rsidRPr="009722DF">
              <w:rPr>
                <w:rFonts w:ascii="Arial" w:hAnsi="Arial" w:cs="Arial"/>
                <w:sz w:val="16"/>
                <w:szCs w:val="16"/>
              </w:rPr>
              <w:t xml:space="preserve"> контролем организаций, в отношении которых применяются специальные </w:t>
            </w:r>
            <w:r w:rsidR="00DE657A" w:rsidRPr="009722DF">
              <w:rPr>
                <w:rFonts w:ascii="Arial" w:hAnsi="Arial" w:cs="Arial"/>
                <w:sz w:val="16"/>
                <w:szCs w:val="16"/>
              </w:rPr>
              <w:t>экономические меры</w:t>
            </w:r>
            <w:r w:rsidRPr="009722DF">
              <w:rPr>
                <w:rFonts w:ascii="Arial" w:hAnsi="Arial" w:cs="Arial"/>
                <w:sz w:val="16"/>
                <w:szCs w:val="16"/>
              </w:rPr>
              <w:t>, в соответствии с перечнем юридических лиц,</w:t>
            </w:r>
            <w:r w:rsidR="00DE657A">
              <w:rPr>
                <w:rFonts w:ascii="Arial" w:hAnsi="Arial" w:cs="Arial"/>
                <w:sz w:val="16"/>
                <w:szCs w:val="16"/>
              </w:rPr>
              <w:t xml:space="preserve"> </w:t>
            </w:r>
            <w:r w:rsidRPr="009722DF">
              <w:rPr>
                <w:rFonts w:ascii="Arial" w:hAnsi="Arial" w:cs="Arial"/>
                <w:sz w:val="16"/>
                <w:szCs w:val="16"/>
              </w:rPr>
              <w:t>в отношении которых применяются специальные экономические меры, утвержденным постановлением Правительства Российской Федерации от 11 мая 2022 г. № 851 «О мерах по реализации Указа Президента Российской Федерации от 03.05.2022 № 252».</w:t>
            </w:r>
          </w:p>
          <w:p w14:paraId="69F09584" w14:textId="60C7E68C" w:rsidR="00854973" w:rsidRPr="009722DF" w:rsidRDefault="00EF16B1" w:rsidP="00DE657A">
            <w:pPr>
              <w:pStyle w:val="af3"/>
              <w:widowControl w:val="0"/>
              <w:mirrorIndents/>
              <w:jc w:val="both"/>
              <w:rPr>
                <w:rFonts w:ascii="Arial" w:hAnsi="Arial" w:cs="Arial"/>
                <w:sz w:val="16"/>
                <w:szCs w:val="16"/>
              </w:rPr>
            </w:pPr>
            <w:r w:rsidRPr="009722DF">
              <w:rPr>
                <w:rFonts w:ascii="Arial" w:hAnsi="Arial" w:cs="Arial"/>
                <w:sz w:val="16"/>
                <w:szCs w:val="16"/>
              </w:rPr>
              <w:t>Данное требова</w:t>
            </w:r>
            <w:r w:rsidR="00DB516F" w:rsidRPr="009722DF">
              <w:rPr>
                <w:rFonts w:ascii="Arial" w:hAnsi="Arial" w:cs="Arial"/>
                <w:sz w:val="16"/>
                <w:szCs w:val="16"/>
              </w:rPr>
              <w:t xml:space="preserve">ние установлено в соответствии </w:t>
            </w:r>
            <w:r w:rsidRPr="009722DF">
              <w:rPr>
                <w:rFonts w:ascii="Arial" w:hAnsi="Arial" w:cs="Arial"/>
                <w:sz w:val="16"/>
                <w:szCs w:val="16"/>
              </w:rPr>
              <w:t>с Указом П</w:t>
            </w:r>
            <w:r w:rsidR="00DB516F" w:rsidRPr="009722DF">
              <w:rPr>
                <w:rFonts w:ascii="Arial" w:hAnsi="Arial" w:cs="Arial"/>
                <w:sz w:val="16"/>
                <w:szCs w:val="16"/>
              </w:rPr>
              <w:t xml:space="preserve">резидента Российской Федерации </w:t>
            </w:r>
            <w:r w:rsidRPr="009722DF">
              <w:rPr>
                <w:rFonts w:ascii="Arial" w:hAnsi="Arial" w:cs="Arial"/>
                <w:sz w:val="16"/>
                <w:szCs w:val="16"/>
              </w:rPr>
              <w:t xml:space="preserve">от 03.05.2022 № 252 «О применении ответных специальных </w:t>
            </w:r>
            <w:r w:rsidR="002E5A23" w:rsidRPr="009722DF">
              <w:rPr>
                <w:rFonts w:ascii="Arial" w:hAnsi="Arial" w:cs="Arial"/>
                <w:sz w:val="16"/>
                <w:szCs w:val="16"/>
              </w:rPr>
              <w:t xml:space="preserve">экономических мер в связи </w:t>
            </w:r>
            <w:r w:rsidRPr="009722DF">
              <w:rPr>
                <w:rFonts w:ascii="Arial" w:hAnsi="Arial" w:cs="Arial"/>
                <w:sz w:val="16"/>
                <w:szCs w:val="16"/>
              </w:rPr>
              <w:t>с недружественными действиями некоторых иностранных государств и международных организаций».</w:t>
            </w:r>
          </w:p>
          <w:p w14:paraId="499D2032" w14:textId="41A056BF" w:rsidR="000E295E" w:rsidRPr="009722DF" w:rsidRDefault="00EF16B1" w:rsidP="00DE657A">
            <w:pPr>
              <w:pStyle w:val="af3"/>
              <w:widowControl w:val="0"/>
              <w:mirrorIndents/>
              <w:jc w:val="both"/>
              <w:rPr>
                <w:rFonts w:ascii="Arial" w:hAnsi="Arial" w:cs="Arial"/>
                <w:sz w:val="16"/>
                <w:szCs w:val="16"/>
              </w:rPr>
            </w:pPr>
            <w:r w:rsidRPr="009722DF">
              <w:rPr>
                <w:rFonts w:ascii="Arial" w:hAnsi="Arial" w:cs="Arial"/>
                <w:sz w:val="16"/>
                <w:szCs w:val="16"/>
              </w:rPr>
              <w:t>Перечень документов, подтверждающих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 не требуются</w:t>
            </w:r>
            <w:r w:rsidRPr="009722DF">
              <w:rPr>
                <w:rFonts w:ascii="Arial" w:hAnsi="Arial" w:cs="Arial"/>
                <w:spacing w:val="-2"/>
                <w:sz w:val="16"/>
                <w:szCs w:val="16"/>
              </w:rPr>
              <w:t>.</w:t>
            </w:r>
          </w:p>
          <w:p w14:paraId="242E6826" w14:textId="3F2CC217" w:rsidR="000212F9" w:rsidRPr="009722DF" w:rsidRDefault="00F5371A"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п</w:t>
            </w:r>
            <w:r w:rsidR="000E295E" w:rsidRPr="009722DF">
              <w:rPr>
                <w:rFonts w:ascii="Arial" w:hAnsi="Arial" w:cs="Arial"/>
                <w:sz w:val="16"/>
                <w:szCs w:val="16"/>
                <w:lang w:val="ru-RU"/>
              </w:rPr>
              <w:t>)</w:t>
            </w:r>
            <w:r w:rsidR="008D464E" w:rsidRPr="009722DF">
              <w:rPr>
                <w:rFonts w:ascii="Arial" w:hAnsi="Arial" w:cs="Arial"/>
                <w:sz w:val="16"/>
                <w:szCs w:val="16"/>
                <w:lang w:val="ru-RU"/>
              </w:rPr>
              <w:t xml:space="preserve"> </w:t>
            </w:r>
            <w:r w:rsidR="003A0A79" w:rsidRPr="009722DF">
              <w:rPr>
                <w:rFonts w:ascii="Arial" w:hAnsi="Arial" w:cs="Arial"/>
                <w:sz w:val="16"/>
                <w:szCs w:val="16"/>
                <w:lang w:val="ru-RU"/>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Федеральным законом № 44-ФЗ;</w:t>
            </w:r>
          </w:p>
          <w:p w14:paraId="2755C0CC" w14:textId="331ECAFE" w:rsidR="006C7C15" w:rsidRPr="009722DF" w:rsidRDefault="00BA4422"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5" w:history="1">
              <w:r w:rsidRPr="009722DF">
                <w:rPr>
                  <w:rFonts w:ascii="Arial" w:hAnsi="Arial" w:cs="Arial"/>
                  <w:sz w:val="16"/>
                  <w:szCs w:val="16"/>
                  <w:lang w:val="ru-RU"/>
                </w:rPr>
                <w:t>части 2</w:t>
              </w:r>
            </w:hyperlink>
            <w:r w:rsidRPr="009722DF">
              <w:rPr>
                <w:rFonts w:ascii="Arial" w:hAnsi="Arial" w:cs="Arial"/>
                <w:sz w:val="16"/>
                <w:szCs w:val="16"/>
                <w:lang w:val="ru-RU"/>
              </w:rPr>
              <w:t xml:space="preserve"> статьи 31:</w:t>
            </w:r>
          </w:p>
          <w:p w14:paraId="67D8F93A" w14:textId="3F5E358F" w:rsidR="006C7C15" w:rsidRPr="009722DF" w:rsidRDefault="00BA4422"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Если не установлено, то указать: не установлено.</w:t>
            </w:r>
          </w:p>
          <w:p w14:paraId="2C363B3A" w14:textId="75A81322" w:rsidR="00B47320" w:rsidRPr="00DE657A" w:rsidRDefault="00BA4422" w:rsidP="00DE657A">
            <w:pPr>
              <w:widowControl w:val="0"/>
              <w:autoSpaceDE w:val="0"/>
              <w:autoSpaceDN w:val="0"/>
              <w:adjustRightInd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 xml:space="preserve">Если установлено, то указать номер позиции, требования в соответствии с данной позицией, а также порядок и особенности применения </w:t>
            </w:r>
            <w:r w:rsidR="00DE657A" w:rsidRPr="009722DF">
              <w:rPr>
                <w:rFonts w:ascii="Arial" w:hAnsi="Arial" w:cs="Arial"/>
                <w:sz w:val="16"/>
                <w:szCs w:val="16"/>
                <w:lang w:val="ru-RU"/>
              </w:rPr>
              <w:t>до требований</w:t>
            </w:r>
            <w:r w:rsidRPr="009722DF">
              <w:rPr>
                <w:rFonts w:ascii="Arial" w:hAnsi="Arial" w:cs="Arial"/>
                <w:sz w:val="16"/>
                <w:szCs w:val="16"/>
                <w:lang w:val="ru-RU"/>
              </w:rPr>
              <w:t xml:space="preserve"> в соответствии с пунктом 3 постановления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ПП2571)</w:t>
            </w:r>
            <w:r w:rsidRPr="009722DF">
              <w:rPr>
                <w:rStyle w:val="af2"/>
                <w:rFonts w:ascii="Arial" w:hAnsi="Arial" w:cs="Arial"/>
                <w:sz w:val="16"/>
                <w:szCs w:val="16"/>
                <w:lang w:val="ru-RU"/>
              </w:rPr>
              <w:endnoteReference w:id="29"/>
            </w:r>
            <w:r w:rsidRPr="009722DF">
              <w:rPr>
                <w:rFonts w:ascii="Arial" w:hAnsi="Arial" w:cs="Arial"/>
                <w:sz w:val="16"/>
                <w:szCs w:val="16"/>
                <w:lang w:val="ru-RU"/>
              </w:rPr>
              <w:t xml:space="preserve">. </w:t>
            </w:r>
          </w:p>
          <w:p w14:paraId="5AD63301" w14:textId="4BF2E34E" w:rsidR="006C7C15" w:rsidRPr="009722DF" w:rsidRDefault="000212F9"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6" w:history="1">
              <w:r w:rsidRPr="009722DF">
                <w:rPr>
                  <w:rFonts w:ascii="Arial" w:hAnsi="Arial" w:cs="Arial"/>
                  <w:sz w:val="16"/>
                  <w:szCs w:val="16"/>
                  <w:lang w:val="ru-RU"/>
                </w:rPr>
                <w:t>части 2</w:t>
              </w:r>
            </w:hyperlink>
            <w:r w:rsidRPr="009722DF">
              <w:rPr>
                <w:rFonts w:ascii="Arial" w:hAnsi="Arial" w:cs="Arial"/>
                <w:sz w:val="16"/>
                <w:szCs w:val="16"/>
                <w:lang w:val="ru-RU"/>
              </w:rPr>
              <w:t>.1 статьи 31:</w:t>
            </w:r>
          </w:p>
          <w:p w14:paraId="5F74A9A1" w14:textId="40070D2A" w:rsidR="006C7C15" w:rsidRPr="009722DF" w:rsidRDefault="000004A3" w:rsidP="00DE657A">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Если не установлено, то указать: не установлено.</w:t>
            </w:r>
          </w:p>
          <w:p w14:paraId="424B56B9" w14:textId="77777777" w:rsidR="000004A3" w:rsidRPr="009722DF" w:rsidRDefault="000004A3"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Если установлено, то указать:</w:t>
            </w:r>
          </w:p>
          <w:p w14:paraId="0A8C4EDA" w14:textId="6990D853" w:rsidR="00854973" w:rsidRPr="009722DF" w:rsidRDefault="00F56ADE" w:rsidP="005D0BC5">
            <w:pPr>
              <w:widowControl w:val="0"/>
              <w:spacing w:before="0" w:beforeAutospacing="0" w:after="0" w:afterAutospacing="0"/>
              <w:mirrorIndents/>
              <w:jc w:val="both"/>
              <w:rPr>
                <w:rFonts w:ascii="Arial" w:hAnsi="Arial" w:cs="Arial"/>
                <w:color w:val="000000"/>
                <w:sz w:val="16"/>
                <w:szCs w:val="16"/>
                <w:lang w:val="ru-RU"/>
              </w:rPr>
            </w:pPr>
            <w:r w:rsidRPr="009722DF">
              <w:rPr>
                <w:rFonts w:ascii="Arial" w:hAnsi="Arial" w:cs="Arial"/>
                <w:color w:val="000000"/>
                <w:sz w:val="16"/>
                <w:szCs w:val="16"/>
                <w:lang w:val="ru-RU"/>
              </w:rPr>
              <w:t xml:space="preserve">Устанавливается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w:t>
            </w:r>
            <w:r w:rsidRPr="009722DF">
              <w:rPr>
                <w:rFonts w:ascii="Arial" w:hAnsi="Arial" w:cs="Arial"/>
                <w:color w:val="000000"/>
                <w:sz w:val="16"/>
                <w:szCs w:val="16"/>
              </w:rPr>
              <w:t>N</w:t>
            </w:r>
            <w:r w:rsidRPr="009722DF">
              <w:rPr>
                <w:rFonts w:ascii="Arial" w:hAnsi="Arial" w:cs="Arial"/>
                <w:color w:val="000000"/>
                <w:sz w:val="16"/>
                <w:szCs w:val="16"/>
                <w:lang w:val="ru-RU"/>
              </w:rPr>
              <w:t xml:space="preserve"> </w:t>
            </w:r>
            <w:r w:rsidRPr="009722DF">
              <w:rPr>
                <w:rFonts w:ascii="Arial" w:hAnsi="Arial" w:cs="Arial"/>
                <w:color w:val="000000"/>
                <w:sz w:val="16"/>
                <w:szCs w:val="16"/>
                <w:lang w:val="ru-RU"/>
              </w:rPr>
              <w:lastRenderedPageBreak/>
              <w:t>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14:paraId="43B9BDBD" w14:textId="2C487E94" w:rsidR="00B47320" w:rsidRPr="009722DF" w:rsidRDefault="00B47320" w:rsidP="005D0BC5">
            <w:pPr>
              <w:widowControl w:val="0"/>
              <w:autoSpaceDE w:val="0"/>
              <w:autoSpaceDN w:val="0"/>
              <w:adjustRightInd w:val="0"/>
              <w:spacing w:before="0" w:beforeAutospacing="0" w:after="0" w:afterAutospacing="0"/>
              <w:mirrorIndents/>
              <w:jc w:val="both"/>
              <w:rPr>
                <w:rFonts w:ascii="Arial" w:hAnsi="Arial" w:cs="Arial"/>
                <w:color w:val="000000"/>
                <w:sz w:val="16"/>
                <w:szCs w:val="16"/>
                <w:lang w:val="ru-RU"/>
              </w:rPr>
            </w:pPr>
            <w:r w:rsidRPr="009722DF">
              <w:rPr>
                <w:rFonts w:ascii="Arial" w:hAnsi="Arial" w:cs="Arial"/>
                <w:color w:val="000000"/>
                <w:sz w:val="16"/>
                <w:szCs w:val="16"/>
                <w:lang w:val="ru-RU"/>
              </w:rPr>
              <w:t>В соответствии с</w:t>
            </w:r>
            <w:r w:rsidR="00564D83" w:rsidRPr="009722DF">
              <w:rPr>
                <w:rFonts w:ascii="Arial" w:hAnsi="Arial" w:cs="Arial"/>
                <w:color w:val="000000"/>
                <w:sz w:val="16"/>
                <w:szCs w:val="16"/>
                <w:lang w:val="ru-RU"/>
              </w:rPr>
              <w:t xml:space="preserve"> </w:t>
            </w:r>
            <w:r w:rsidR="00F56ADE" w:rsidRPr="009722DF">
              <w:rPr>
                <w:rFonts w:ascii="Arial" w:hAnsi="Arial" w:cs="Arial"/>
                <w:color w:val="000000"/>
                <w:sz w:val="16"/>
                <w:szCs w:val="16"/>
                <w:lang w:val="ru-RU"/>
              </w:rPr>
              <w:t>пункт</w:t>
            </w:r>
            <w:r w:rsidRPr="009722DF">
              <w:rPr>
                <w:rFonts w:ascii="Arial" w:hAnsi="Arial" w:cs="Arial"/>
                <w:color w:val="000000"/>
                <w:sz w:val="16"/>
                <w:szCs w:val="16"/>
                <w:lang w:val="ru-RU"/>
              </w:rPr>
              <w:t>ом 4 ПП257</w:t>
            </w:r>
            <w:r w:rsidR="00122F3A" w:rsidRPr="009722DF">
              <w:rPr>
                <w:rFonts w:ascii="Arial" w:hAnsi="Arial" w:cs="Arial"/>
                <w:color w:val="000000"/>
                <w:sz w:val="16"/>
                <w:szCs w:val="16"/>
                <w:lang w:val="ru-RU"/>
              </w:rPr>
              <w:t>1</w:t>
            </w:r>
            <w:r w:rsidRPr="009722DF">
              <w:rPr>
                <w:rFonts w:ascii="Arial" w:hAnsi="Arial" w:cs="Arial"/>
                <w:color w:val="000000"/>
                <w:sz w:val="16"/>
                <w:szCs w:val="16"/>
                <w:lang w:val="ru-RU"/>
              </w:rPr>
              <w:t xml:space="preserve"> 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Федерального закона № 44-ФЗ являются</w:t>
            </w:r>
            <w:r w:rsidR="0078602B" w:rsidRPr="009722DF">
              <w:rPr>
                <w:rFonts w:ascii="Arial" w:hAnsi="Arial" w:cs="Arial"/>
                <w:sz w:val="16"/>
                <w:szCs w:val="16"/>
                <w:lang w:val="ru-RU"/>
              </w:rPr>
              <w:t xml:space="preserve"> информация и документы, предусмотренные хотя бы одним из следующих подпунктов:</w:t>
            </w:r>
          </w:p>
          <w:p w14:paraId="47B0CC82" w14:textId="77777777" w:rsidR="00B47320" w:rsidRPr="009722DF" w:rsidRDefault="00B47320" w:rsidP="005D0BC5">
            <w:pPr>
              <w:widowControl w:val="0"/>
              <w:spacing w:before="0" w:beforeAutospacing="0" w:after="0" w:afterAutospacing="0"/>
              <w:mirrorIndents/>
              <w:jc w:val="both"/>
              <w:rPr>
                <w:rFonts w:ascii="Arial" w:hAnsi="Arial" w:cs="Arial"/>
                <w:color w:val="000000"/>
                <w:sz w:val="16"/>
                <w:szCs w:val="16"/>
                <w:lang w:val="ru-RU"/>
              </w:rPr>
            </w:pPr>
            <w:r w:rsidRPr="009722DF">
              <w:rPr>
                <w:rFonts w:ascii="Arial" w:hAnsi="Arial" w:cs="Arial"/>
                <w:color w:val="000000"/>
                <w:sz w:val="16"/>
                <w:szCs w:val="16"/>
                <w:lang w:val="ru-RU"/>
              </w:rPr>
              <w:t>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14:paraId="64A270B0" w14:textId="77777777" w:rsidR="00B47320" w:rsidRPr="009722DF" w:rsidRDefault="00B47320" w:rsidP="005D0BC5">
            <w:pPr>
              <w:widowControl w:val="0"/>
              <w:spacing w:before="0" w:beforeAutospacing="0" w:after="0" w:afterAutospacing="0"/>
              <w:mirrorIndents/>
              <w:jc w:val="both"/>
              <w:rPr>
                <w:rFonts w:ascii="Arial" w:hAnsi="Arial" w:cs="Arial"/>
                <w:color w:val="000000"/>
                <w:sz w:val="16"/>
                <w:szCs w:val="16"/>
                <w:lang w:val="ru-RU"/>
              </w:rPr>
            </w:pPr>
            <w:r w:rsidRPr="009722DF">
              <w:rPr>
                <w:rFonts w:ascii="Arial" w:hAnsi="Arial" w:cs="Arial"/>
                <w:color w:val="000000"/>
                <w:sz w:val="16"/>
                <w:szCs w:val="16"/>
                <w:lang w:val="ru-RU"/>
              </w:rPr>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14:paraId="46CA0B7F" w14:textId="77777777" w:rsidR="00F56ADE" w:rsidRPr="009722DF" w:rsidRDefault="00B47320" w:rsidP="005D0BC5">
            <w:pPr>
              <w:widowControl w:val="0"/>
              <w:spacing w:before="0" w:beforeAutospacing="0" w:after="0" w:afterAutospacing="0"/>
              <w:mirrorIndents/>
              <w:jc w:val="both"/>
              <w:rPr>
                <w:rFonts w:ascii="Arial" w:hAnsi="Arial" w:cs="Arial"/>
                <w:color w:val="000000"/>
                <w:sz w:val="16"/>
                <w:szCs w:val="16"/>
                <w:lang w:val="ru-RU"/>
              </w:rPr>
            </w:pPr>
            <w:r w:rsidRPr="009722DF">
              <w:rPr>
                <w:rFonts w:ascii="Arial" w:hAnsi="Arial" w:cs="Arial"/>
                <w:color w:val="000000"/>
                <w:sz w:val="16"/>
                <w:szCs w:val="16"/>
                <w:lang w:val="ru-RU"/>
              </w:rPr>
              <w:t>в) исполненный контракт, заключенный в соответствии с Законом о контрактной системе,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14:paraId="5027CEC4" w14:textId="77777777" w:rsidR="003A0A79" w:rsidRPr="009722DF" w:rsidRDefault="00F5371A"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р</w:t>
            </w:r>
            <w:r w:rsidR="003A0A79" w:rsidRPr="009722DF">
              <w:rPr>
                <w:rFonts w:ascii="Arial" w:hAnsi="Arial" w:cs="Arial"/>
                <w:sz w:val="16"/>
                <w:szCs w:val="16"/>
                <w:lang w:val="ru-RU"/>
              </w:rPr>
              <w:t>) декларация о соответствии участника закупки требованиям, установленным пунктами 3 - 5, 7 - 11 части 1 статьи 31 Федерального закона № 44-ФЗ;</w:t>
            </w:r>
          </w:p>
          <w:p w14:paraId="223427EC" w14:textId="77777777" w:rsidR="003A0A79" w:rsidRPr="009722DF" w:rsidRDefault="00F5371A" w:rsidP="005D0BC5">
            <w:pPr>
              <w:widowControl w:val="0"/>
              <w:spacing w:before="0" w:beforeAutospacing="0" w:after="0" w:afterAutospacing="0"/>
              <w:mirrorIndents/>
              <w:jc w:val="both"/>
              <w:rPr>
                <w:rFonts w:ascii="Arial" w:hAnsi="Arial" w:cs="Arial"/>
                <w:sz w:val="16"/>
                <w:szCs w:val="16"/>
                <w:lang w:val="ru-RU"/>
              </w:rPr>
            </w:pPr>
            <w:r w:rsidRPr="009722DF">
              <w:rPr>
                <w:rFonts w:ascii="Arial" w:hAnsi="Arial" w:cs="Arial"/>
                <w:sz w:val="16"/>
                <w:szCs w:val="16"/>
                <w:lang w:val="ru-RU"/>
              </w:rPr>
              <w:t>с</w:t>
            </w:r>
            <w:r w:rsidR="003A0A79" w:rsidRPr="009722DF">
              <w:rPr>
                <w:rFonts w:ascii="Arial" w:hAnsi="Arial" w:cs="Arial"/>
                <w:sz w:val="16"/>
                <w:szCs w:val="16"/>
                <w:lang w:val="ru-RU"/>
              </w:rPr>
              <w:t>)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5EC3FBB" w14:textId="77777777" w:rsidR="00BB1DD7" w:rsidRPr="009722DF" w:rsidRDefault="00F5371A" w:rsidP="005D0BC5">
            <w:pPr>
              <w:pStyle w:val="af3"/>
              <w:widowControl w:val="0"/>
              <w:mirrorIndents/>
              <w:jc w:val="both"/>
              <w:rPr>
                <w:rFonts w:ascii="Arial" w:hAnsi="Arial" w:cs="Arial"/>
                <w:sz w:val="16"/>
                <w:szCs w:val="16"/>
              </w:rPr>
            </w:pPr>
            <w:r w:rsidRPr="009722DF">
              <w:rPr>
                <w:rFonts w:ascii="Arial" w:hAnsi="Arial" w:cs="Arial"/>
                <w:sz w:val="16"/>
                <w:szCs w:val="16"/>
              </w:rPr>
              <w:t>т</w:t>
            </w:r>
            <w:r w:rsidR="003A0A79" w:rsidRPr="009722DF">
              <w:rPr>
                <w:rFonts w:ascii="Arial" w:hAnsi="Arial" w:cs="Arial"/>
                <w:sz w:val="16"/>
                <w:szCs w:val="16"/>
              </w:rPr>
              <w:t>) в случае проведения электронного конкурса и установления критерия, предусмотренного пунктом 4 части 1 статьи 32 Федерального закона № 44-ФЗ,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14:paraId="1355CF37" w14:textId="77777777" w:rsidR="00F56ADE" w:rsidRPr="009722DF" w:rsidRDefault="00F56ADE" w:rsidP="005D0BC5">
            <w:pPr>
              <w:pStyle w:val="af3"/>
              <w:widowControl w:val="0"/>
              <w:mirrorIndents/>
              <w:jc w:val="both"/>
              <w:rPr>
                <w:rFonts w:ascii="Arial" w:hAnsi="Arial" w:cs="Arial"/>
                <w:color w:val="000000"/>
                <w:sz w:val="16"/>
                <w:szCs w:val="16"/>
              </w:rPr>
            </w:pPr>
            <w:r w:rsidRPr="009722DF">
              <w:rPr>
                <w:rFonts w:ascii="Arial" w:hAnsi="Arial" w:cs="Arial"/>
                <w:color w:val="000000"/>
                <w:sz w:val="16"/>
                <w:szCs w:val="16"/>
              </w:rPr>
              <w:t xml:space="preserve">Если не установлено, то указать: не установлено. </w:t>
            </w:r>
          </w:p>
          <w:p w14:paraId="5DFB2222" w14:textId="77777777" w:rsidR="00457D13" w:rsidRPr="009722DF" w:rsidRDefault="00F56ADE" w:rsidP="005D0BC5">
            <w:pPr>
              <w:pStyle w:val="af3"/>
              <w:widowControl w:val="0"/>
              <w:mirrorIndents/>
              <w:jc w:val="both"/>
              <w:rPr>
                <w:rFonts w:ascii="Arial" w:hAnsi="Arial" w:cs="Arial"/>
                <w:color w:val="000000"/>
                <w:sz w:val="16"/>
                <w:szCs w:val="16"/>
              </w:rPr>
            </w:pPr>
            <w:r w:rsidRPr="009722DF">
              <w:rPr>
                <w:rFonts w:ascii="Arial" w:hAnsi="Arial" w:cs="Arial"/>
                <w:color w:val="000000"/>
                <w:sz w:val="16"/>
                <w:szCs w:val="16"/>
              </w:rPr>
              <w:t>Если установлено, то указать:</w:t>
            </w:r>
          </w:p>
          <w:p w14:paraId="06595230" w14:textId="77777777" w:rsidR="00F56ADE" w:rsidRPr="009722DF" w:rsidRDefault="00F56ADE" w:rsidP="005D0BC5">
            <w:pPr>
              <w:pStyle w:val="af3"/>
              <w:widowControl w:val="0"/>
              <w:mirrorIndents/>
              <w:jc w:val="both"/>
              <w:rPr>
                <w:rFonts w:ascii="Arial" w:hAnsi="Arial" w:cs="Arial"/>
                <w:color w:val="000000"/>
                <w:sz w:val="16"/>
                <w:szCs w:val="16"/>
              </w:rPr>
            </w:pPr>
            <w:r w:rsidRPr="009722DF">
              <w:rPr>
                <w:rFonts w:ascii="Arial" w:hAnsi="Arial" w:cs="Arial"/>
                <w:color w:val="000000"/>
                <w:sz w:val="16"/>
                <w:szCs w:val="16"/>
              </w:rPr>
              <w:t>В соответствии с Приложением № 4 к извещению;</w:t>
            </w:r>
          </w:p>
          <w:p w14:paraId="2BB2BB21" w14:textId="77777777" w:rsidR="00F56ADE" w:rsidRPr="009722DF" w:rsidRDefault="00F56ADE" w:rsidP="005D0BC5">
            <w:pPr>
              <w:widowControl w:val="0"/>
              <w:spacing w:before="0" w:beforeAutospacing="0" w:after="0" w:afterAutospacing="0"/>
              <w:mirrorIndents/>
              <w:jc w:val="both"/>
              <w:rPr>
                <w:rFonts w:ascii="Arial" w:hAnsi="Arial" w:cs="Arial"/>
                <w:sz w:val="16"/>
                <w:szCs w:val="16"/>
                <w:lang w:val="ru-RU"/>
              </w:rPr>
            </w:pPr>
          </w:p>
        </w:tc>
      </w:tr>
      <w:tr w:rsidR="003A0A79" w:rsidRPr="007513F9" w14:paraId="1AD79DEB" w14:textId="77777777" w:rsidTr="00D036E8">
        <w:tc>
          <w:tcPr>
            <w:tcW w:w="1086" w:type="pct"/>
            <w:tcBorders>
              <w:bottom w:val="single" w:sz="4" w:space="0" w:color="auto"/>
            </w:tcBorders>
          </w:tcPr>
          <w:p w14:paraId="59AE10C7" w14:textId="77777777" w:rsidR="003A0A79" w:rsidRPr="00C93BFA" w:rsidRDefault="006F63C6" w:rsidP="005D0BC5">
            <w:pPr>
              <w:widowControl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lastRenderedPageBreak/>
              <w:t>2) предложение участника закупки в отношении объекта закупки:</w:t>
            </w:r>
          </w:p>
          <w:p w14:paraId="05C6873A" w14:textId="77777777" w:rsidR="00974671" w:rsidRPr="00C93BFA" w:rsidRDefault="00974671" w:rsidP="005D0BC5">
            <w:pPr>
              <w:widowControl w:val="0"/>
              <w:spacing w:before="0" w:beforeAutospacing="0" w:after="0" w:afterAutospacing="0"/>
              <w:jc w:val="both"/>
              <w:rPr>
                <w:rFonts w:ascii="Arial" w:hAnsi="Arial" w:cs="Arial"/>
                <w:sz w:val="16"/>
                <w:szCs w:val="16"/>
                <w:lang w:val="ru-RU"/>
              </w:rPr>
            </w:pPr>
          </w:p>
          <w:p w14:paraId="2C3E79E3" w14:textId="77777777" w:rsidR="00974671" w:rsidRPr="00C93BFA" w:rsidRDefault="00974671" w:rsidP="005D0BC5">
            <w:pPr>
              <w:widowControl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При проведении электронного конкурса предложение участника закупки не должно содержать информацию, предусмотренную пунктами 1, 3 и 4 части 1 статьи 43 Федерального закона № 44-ФЗ. В случае наличия в предложении участника закупки указанной информации, заявка подлежит отклонению в соответствии с пунктом 2 части 5 статьи 48 Федерального закона № 44-ФЗ</w:t>
            </w:r>
          </w:p>
        </w:tc>
        <w:tc>
          <w:tcPr>
            <w:tcW w:w="3914" w:type="pct"/>
          </w:tcPr>
          <w:p w14:paraId="73D6CDAE" w14:textId="173A2640" w:rsidR="006D020C" w:rsidRPr="00C93BFA" w:rsidRDefault="006F63C6" w:rsidP="005D0BC5">
            <w:pPr>
              <w:widowControl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w:t>
            </w:r>
            <w:r w:rsidR="006C7C15" w:rsidRPr="00C93BFA">
              <w:rPr>
                <w:rFonts w:ascii="Arial" w:hAnsi="Arial" w:cs="Arial"/>
                <w:sz w:val="16"/>
                <w:szCs w:val="16"/>
                <w:lang w:val="ru-RU"/>
              </w:rPr>
              <w:t xml:space="preserve"> </w:t>
            </w:r>
            <w:r w:rsidRPr="00C93BFA">
              <w:rPr>
                <w:rFonts w:ascii="Arial" w:hAnsi="Arial" w:cs="Arial"/>
                <w:sz w:val="16"/>
                <w:szCs w:val="16"/>
                <w:lang w:val="ru-RU"/>
              </w:rPr>
              <w:t>№ 44-ФЗ, товарный знак (при на</w:t>
            </w:r>
            <w:r w:rsidR="006D020C" w:rsidRPr="00C93BFA">
              <w:rPr>
                <w:rFonts w:ascii="Arial" w:hAnsi="Arial" w:cs="Arial"/>
                <w:sz w:val="16"/>
                <w:szCs w:val="16"/>
                <w:lang w:val="ru-RU"/>
              </w:rPr>
              <w:t>личии у товара товарного знака)</w:t>
            </w:r>
            <w:r w:rsidR="000004A3" w:rsidRPr="00C93BFA">
              <w:rPr>
                <w:rFonts w:ascii="Arial" w:hAnsi="Arial" w:cs="Arial"/>
                <w:sz w:val="16"/>
                <w:szCs w:val="16"/>
                <w:lang w:val="ru-RU"/>
              </w:rPr>
              <w:t xml:space="preserve"> (в соответствии с Приложением № 1)</w:t>
            </w:r>
          </w:p>
          <w:p w14:paraId="46AA1D98" w14:textId="77777777" w:rsidR="00DE657A" w:rsidRDefault="006D020C" w:rsidP="00DE657A">
            <w:pPr>
              <w:pStyle w:val="a4"/>
              <w:widowControl w:val="0"/>
              <w:numPr>
                <w:ilvl w:val="0"/>
                <w:numId w:val="20"/>
              </w:numPr>
              <w:spacing w:before="0" w:beforeAutospacing="0" w:after="0" w:afterAutospacing="0"/>
              <w:ind w:firstLine="402"/>
              <w:jc w:val="both"/>
              <w:rPr>
                <w:rFonts w:ascii="Arial" w:hAnsi="Arial" w:cs="Arial"/>
                <w:sz w:val="16"/>
                <w:szCs w:val="16"/>
                <w:lang w:val="ru-RU"/>
              </w:rPr>
            </w:pPr>
            <w:r w:rsidRPr="00DE657A">
              <w:rPr>
                <w:rFonts w:ascii="Arial" w:hAnsi="Arial" w:cs="Arial"/>
                <w:sz w:val="16"/>
                <w:szCs w:val="16"/>
                <w:lang w:val="ru-RU"/>
              </w:rPr>
              <w:t>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14:paraId="1C962C61" w14:textId="77777777" w:rsidR="00DE657A" w:rsidRDefault="006D020C" w:rsidP="00DE657A">
            <w:pPr>
              <w:pStyle w:val="a4"/>
              <w:widowControl w:val="0"/>
              <w:numPr>
                <w:ilvl w:val="0"/>
                <w:numId w:val="20"/>
              </w:numPr>
              <w:spacing w:before="0" w:beforeAutospacing="0" w:after="0" w:afterAutospacing="0"/>
              <w:ind w:firstLine="402"/>
              <w:jc w:val="both"/>
              <w:rPr>
                <w:rFonts w:ascii="Arial" w:hAnsi="Arial" w:cs="Arial"/>
                <w:sz w:val="16"/>
                <w:szCs w:val="16"/>
                <w:lang w:val="ru-RU"/>
              </w:rPr>
            </w:pPr>
            <w:r w:rsidRPr="00DE657A">
              <w:rPr>
                <w:rFonts w:ascii="Arial" w:hAnsi="Arial" w:cs="Arial"/>
                <w:sz w:val="16"/>
                <w:szCs w:val="16"/>
                <w:lang w:val="ru-RU"/>
              </w:rPr>
              <w:t>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474979DA" w14:textId="51161BD9" w:rsidR="006C7C15" w:rsidRPr="00DE657A" w:rsidRDefault="005B0694" w:rsidP="005D0BC5">
            <w:pPr>
              <w:pStyle w:val="a4"/>
              <w:widowControl w:val="0"/>
              <w:numPr>
                <w:ilvl w:val="0"/>
                <w:numId w:val="20"/>
              </w:numPr>
              <w:spacing w:before="0" w:beforeAutospacing="0" w:after="0" w:afterAutospacing="0"/>
              <w:ind w:firstLine="402"/>
              <w:jc w:val="both"/>
              <w:rPr>
                <w:rFonts w:ascii="Arial" w:hAnsi="Arial" w:cs="Arial"/>
                <w:sz w:val="16"/>
                <w:szCs w:val="16"/>
                <w:lang w:val="ru-RU"/>
              </w:rPr>
            </w:pPr>
            <w:r w:rsidRPr="00DE657A">
              <w:rPr>
                <w:rFonts w:ascii="Arial" w:hAnsi="Arial" w:cs="Arial"/>
                <w:sz w:val="16"/>
                <w:szCs w:val="16"/>
                <w:lang w:val="ru-RU"/>
              </w:rPr>
              <w:t>не включается в заявку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7FA28497" w14:textId="2CDA21A5" w:rsidR="006D020C" w:rsidRPr="00C93BFA" w:rsidRDefault="006F63C6" w:rsidP="005D0BC5">
            <w:pPr>
              <w:widowControl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w:t>
            </w:r>
            <w:r w:rsidR="003B01EC" w:rsidRPr="00C93BFA">
              <w:rPr>
                <w:rFonts w:ascii="Arial" w:hAnsi="Arial" w:cs="Arial"/>
                <w:sz w:val="16"/>
                <w:szCs w:val="16"/>
                <w:lang w:val="ru-RU"/>
              </w:rPr>
              <w:t xml:space="preserve">43 Федерального закона </w:t>
            </w:r>
            <w:r w:rsidR="006D020C" w:rsidRPr="00C93BFA">
              <w:rPr>
                <w:rFonts w:ascii="Arial" w:hAnsi="Arial" w:cs="Arial"/>
                <w:sz w:val="16"/>
                <w:szCs w:val="16"/>
                <w:lang w:val="ru-RU"/>
              </w:rPr>
              <w:t xml:space="preserve">№ 44-ФЗ </w:t>
            </w:r>
          </w:p>
          <w:p w14:paraId="3B884F5D" w14:textId="7BFA4AA2" w:rsidR="006C7C15" w:rsidRPr="00DE657A" w:rsidRDefault="006D020C" w:rsidP="005D0BC5">
            <w:pPr>
              <w:pStyle w:val="a4"/>
              <w:widowControl w:val="0"/>
              <w:numPr>
                <w:ilvl w:val="0"/>
                <w:numId w:val="21"/>
              </w:numPr>
              <w:spacing w:before="0" w:beforeAutospacing="0" w:after="0" w:afterAutospacing="0"/>
              <w:ind w:firstLine="402"/>
              <w:jc w:val="both"/>
              <w:rPr>
                <w:rFonts w:ascii="Arial" w:hAnsi="Arial" w:cs="Arial"/>
                <w:sz w:val="16"/>
                <w:szCs w:val="16"/>
                <w:lang w:val="ru-RU"/>
              </w:rPr>
            </w:pPr>
            <w:r w:rsidRPr="00DE657A">
              <w:rPr>
                <w:rFonts w:ascii="Arial" w:hAnsi="Arial" w:cs="Arial"/>
                <w:sz w:val="16"/>
                <w:szCs w:val="16"/>
                <w:lang w:val="ru-RU"/>
              </w:rPr>
              <w:t>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14:paraId="60C1DC62" w14:textId="4C0E248F" w:rsidR="006C7C15" w:rsidRPr="00C93BFA" w:rsidRDefault="006F63C6" w:rsidP="005D0BC5">
            <w:pPr>
              <w:pStyle w:val="af3"/>
              <w:widowControl w:val="0"/>
              <w:jc w:val="both"/>
              <w:rPr>
                <w:rFonts w:ascii="Arial" w:hAnsi="Arial" w:cs="Arial"/>
                <w:sz w:val="16"/>
                <w:szCs w:val="16"/>
              </w:rPr>
            </w:pPr>
            <w:r w:rsidRPr="00C93BFA">
              <w:rPr>
                <w:rFonts w:ascii="Arial" w:hAnsi="Arial" w:cs="Arial"/>
                <w:sz w:val="16"/>
                <w:szCs w:val="16"/>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r w:rsidR="006C7C15" w:rsidRPr="00C93BFA">
              <w:rPr>
                <w:rFonts w:ascii="Arial" w:hAnsi="Arial" w:cs="Arial"/>
                <w:sz w:val="16"/>
                <w:szCs w:val="16"/>
              </w:rPr>
              <w:t>:</w:t>
            </w:r>
          </w:p>
          <w:p w14:paraId="47413446" w14:textId="559D5797" w:rsidR="006C7C15" w:rsidRPr="00C93BFA" w:rsidRDefault="00F56ADE" w:rsidP="005D0BC5">
            <w:pPr>
              <w:pStyle w:val="af3"/>
              <w:widowControl w:val="0"/>
              <w:jc w:val="both"/>
              <w:rPr>
                <w:rFonts w:ascii="Arial" w:hAnsi="Arial" w:cs="Arial"/>
                <w:color w:val="000000"/>
                <w:sz w:val="16"/>
                <w:szCs w:val="16"/>
              </w:rPr>
            </w:pPr>
            <w:r w:rsidRPr="00C93BFA">
              <w:rPr>
                <w:rFonts w:ascii="Arial" w:hAnsi="Arial" w:cs="Arial"/>
                <w:color w:val="000000"/>
                <w:sz w:val="16"/>
                <w:szCs w:val="16"/>
              </w:rPr>
              <w:t>Если не установлено, то указать: не установлено.</w:t>
            </w:r>
          </w:p>
          <w:p w14:paraId="4A6AE5F2" w14:textId="77777777" w:rsidR="006F63C6" w:rsidRPr="00C93BFA" w:rsidRDefault="00F56ADE" w:rsidP="005D0BC5">
            <w:pPr>
              <w:pStyle w:val="af3"/>
              <w:widowControl w:val="0"/>
              <w:jc w:val="both"/>
              <w:rPr>
                <w:rFonts w:ascii="Arial" w:hAnsi="Arial" w:cs="Arial"/>
                <w:sz w:val="16"/>
                <w:szCs w:val="16"/>
              </w:rPr>
            </w:pPr>
            <w:r w:rsidRPr="00C93BFA">
              <w:rPr>
                <w:rFonts w:ascii="Arial" w:hAnsi="Arial" w:cs="Arial"/>
                <w:color w:val="000000"/>
                <w:sz w:val="16"/>
                <w:szCs w:val="16"/>
              </w:rPr>
              <w:t>Если установлено, то указать:</w:t>
            </w:r>
          </w:p>
          <w:p w14:paraId="020456C6" w14:textId="30CB67F3" w:rsidR="00D17733" w:rsidRPr="00C93BFA" w:rsidRDefault="00D17733" w:rsidP="00DE657A">
            <w:pPr>
              <w:widowControl w:val="0"/>
              <w:spacing w:before="0" w:beforeAutospacing="0" w:after="0" w:afterAutospacing="0"/>
              <w:jc w:val="both"/>
              <w:rPr>
                <w:rFonts w:ascii="Arial" w:eastAsia="Calibri" w:hAnsi="Arial" w:cs="Arial"/>
                <w:color w:val="000000"/>
                <w:sz w:val="16"/>
                <w:szCs w:val="16"/>
                <w:lang w:val="ru-RU"/>
              </w:rPr>
            </w:pPr>
            <w:r w:rsidRPr="00C93BFA">
              <w:rPr>
                <w:rFonts w:ascii="Arial" w:eastAsia="Times New Roman" w:hAnsi="Arial" w:cs="Arial"/>
                <w:color w:val="000000" w:themeColor="text1"/>
                <w:sz w:val="16"/>
                <w:szCs w:val="16"/>
                <w:lang w:val="ru-RU" w:eastAsia="ru-RU"/>
              </w:rPr>
              <w:t>Например (при осуществлении закупки медицинских изделий</w:t>
            </w:r>
            <w:r w:rsidR="00DE657A" w:rsidRPr="00C93BFA">
              <w:rPr>
                <w:rFonts w:ascii="Arial" w:eastAsia="Times New Roman" w:hAnsi="Arial" w:cs="Arial"/>
                <w:color w:val="000000" w:themeColor="text1"/>
                <w:sz w:val="16"/>
                <w:szCs w:val="16"/>
                <w:lang w:val="ru-RU" w:eastAsia="ru-RU"/>
              </w:rPr>
              <w:t>):</w:t>
            </w:r>
            <w:r w:rsidR="00DE657A" w:rsidRPr="00C93BFA">
              <w:rPr>
                <w:rFonts w:ascii="Arial" w:eastAsia="Calibri" w:hAnsi="Arial" w:cs="Arial"/>
                <w:color w:val="000000"/>
                <w:sz w:val="16"/>
                <w:szCs w:val="16"/>
                <w:lang w:val="ru-RU"/>
              </w:rPr>
              <w:t xml:space="preserve"> копия</w:t>
            </w:r>
            <w:r w:rsidRPr="00C93BFA">
              <w:rPr>
                <w:rFonts w:ascii="Arial" w:eastAsia="Calibri" w:hAnsi="Arial" w:cs="Arial"/>
                <w:color w:val="000000"/>
                <w:sz w:val="16"/>
                <w:szCs w:val="16"/>
                <w:lang w:val="ru-RU"/>
              </w:rPr>
              <w:t xml:space="preserve"> регистрационного удостоверения на </w:t>
            </w:r>
            <w:r w:rsidRPr="00C93BFA">
              <w:rPr>
                <w:rFonts w:ascii="Arial" w:eastAsia="Times New Roman" w:hAnsi="Arial" w:cs="Arial"/>
                <w:color w:val="000000" w:themeColor="text1"/>
                <w:sz w:val="16"/>
                <w:szCs w:val="16"/>
                <w:lang w:val="ru-RU" w:eastAsia="ru-RU"/>
              </w:rPr>
              <w:t>медицинское изделие</w:t>
            </w:r>
            <w:r w:rsidRPr="00C93BFA">
              <w:rPr>
                <w:rFonts w:ascii="Arial" w:eastAsia="Calibri" w:hAnsi="Arial" w:cs="Arial"/>
                <w:color w:val="000000"/>
                <w:sz w:val="16"/>
                <w:szCs w:val="16"/>
                <w:lang w:val="ru-RU"/>
              </w:rPr>
              <w:t xml:space="preserve"> (допускающего обращение такого изделия на дату его поставки в соответствии с частью 3.2 статьи 38 </w:t>
            </w:r>
            <w:r w:rsidRPr="00C93BFA">
              <w:rPr>
                <w:rFonts w:ascii="Arial" w:hAnsi="Arial" w:cs="Arial"/>
                <w:sz w:val="16"/>
                <w:szCs w:val="16"/>
                <w:lang w:val="ru-RU"/>
              </w:rPr>
              <w:t>Федерального закона от 21.11.2011 №</w:t>
            </w:r>
            <w:r w:rsidR="00564D83" w:rsidRPr="00C93BFA">
              <w:rPr>
                <w:rFonts w:ascii="Arial" w:hAnsi="Arial" w:cs="Arial"/>
                <w:sz w:val="16"/>
                <w:szCs w:val="16"/>
                <w:lang w:val="ru-RU"/>
              </w:rPr>
              <w:t xml:space="preserve"> </w:t>
            </w:r>
            <w:r w:rsidRPr="00C93BFA">
              <w:rPr>
                <w:rFonts w:ascii="Arial" w:hAnsi="Arial" w:cs="Arial"/>
                <w:sz w:val="16"/>
                <w:szCs w:val="16"/>
                <w:lang w:val="ru-RU"/>
              </w:rPr>
              <w:t xml:space="preserve">323-ФЗ «Об основах охраны здоровья граждан в Российской Федерации») </w:t>
            </w:r>
            <w:r w:rsidRPr="00C93BFA">
              <w:rPr>
                <w:rFonts w:ascii="Arial" w:eastAsia="Calibri" w:hAnsi="Arial" w:cs="Arial"/>
                <w:color w:val="000000"/>
                <w:sz w:val="16"/>
                <w:szCs w:val="16"/>
                <w:lang w:val="ru-RU"/>
              </w:rPr>
              <w:t>либо информация о таком удостоверении;</w:t>
            </w:r>
          </w:p>
          <w:p w14:paraId="7B81A5F2" w14:textId="77777777" w:rsidR="006F63C6" w:rsidRPr="00C93BFA" w:rsidRDefault="006F63C6" w:rsidP="005D0BC5">
            <w:pPr>
              <w:widowControl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 xml:space="preserve">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w:t>
            </w:r>
            <w:r w:rsidRPr="00C93BFA">
              <w:rPr>
                <w:rFonts w:ascii="Arial" w:hAnsi="Arial" w:cs="Arial"/>
                <w:sz w:val="16"/>
                <w:szCs w:val="16"/>
                <w:lang w:val="ru-RU"/>
              </w:rPr>
              <w:lastRenderedPageBreak/>
              <w:t>44-ФЗ (в случае проведения конкурсов и установления таких критериев). При этом отсутствие такого предложения не является основанием для отклоне</w:t>
            </w:r>
            <w:r w:rsidR="004602C6" w:rsidRPr="00C93BFA">
              <w:rPr>
                <w:rFonts w:ascii="Arial" w:hAnsi="Arial" w:cs="Arial"/>
                <w:sz w:val="16"/>
                <w:szCs w:val="16"/>
                <w:lang w:val="ru-RU"/>
              </w:rPr>
              <w:t>ния заявки на участие в закупке</w:t>
            </w:r>
          </w:p>
          <w:p w14:paraId="37C821B7" w14:textId="77777777" w:rsidR="004602C6" w:rsidRPr="00DE657A" w:rsidRDefault="004602C6" w:rsidP="00DE657A">
            <w:pPr>
              <w:pStyle w:val="a4"/>
              <w:widowControl w:val="0"/>
              <w:numPr>
                <w:ilvl w:val="0"/>
                <w:numId w:val="22"/>
              </w:numPr>
              <w:spacing w:before="0" w:beforeAutospacing="0" w:after="0" w:afterAutospacing="0"/>
              <w:ind w:firstLine="402"/>
              <w:jc w:val="both"/>
              <w:rPr>
                <w:rFonts w:ascii="Arial" w:hAnsi="Arial" w:cs="Arial"/>
                <w:sz w:val="16"/>
                <w:szCs w:val="16"/>
                <w:lang w:val="ru-RU"/>
              </w:rPr>
            </w:pPr>
            <w:r w:rsidRPr="00DE657A">
              <w:rPr>
                <w:rFonts w:ascii="Arial" w:hAnsi="Arial" w:cs="Arial"/>
                <w:sz w:val="16"/>
                <w:szCs w:val="16"/>
                <w:lang w:val="ru-RU"/>
              </w:rPr>
              <w:t>не включается в заявку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13C22A26" w14:textId="77777777" w:rsidR="003A0A79" w:rsidRPr="00C93BFA" w:rsidRDefault="006F63C6" w:rsidP="005D0BC5">
            <w:pPr>
              <w:widowControl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R="00923B25" w:rsidRPr="007513F9" w14:paraId="7B2896A8" w14:textId="77777777" w:rsidTr="008D464E">
        <w:trPr>
          <w:trHeight w:val="944"/>
        </w:trPr>
        <w:tc>
          <w:tcPr>
            <w:tcW w:w="5000" w:type="pct"/>
            <w:gridSpan w:val="2"/>
          </w:tcPr>
          <w:p w14:paraId="5CD1F6FE" w14:textId="77777777" w:rsidR="00923B25" w:rsidRPr="00C93BFA" w:rsidRDefault="00923B25" w:rsidP="005D0BC5">
            <w:pPr>
              <w:widowControl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lastRenderedPageBreak/>
              <w:t>3) предложение участника закупки о цене контракта (за исключением случая, предусмотренного пунктом 4 части 1 статьи 43)</w:t>
            </w:r>
            <w:r w:rsidR="00A36F52" w:rsidRPr="00C93BFA">
              <w:rPr>
                <w:rFonts w:ascii="Arial" w:hAnsi="Arial" w:cs="Arial"/>
                <w:sz w:val="16"/>
                <w:szCs w:val="16"/>
                <w:lang w:val="ru-RU"/>
              </w:rPr>
              <w:t xml:space="preserve"> – при проведении электронного аукциона не применяется</w:t>
            </w:r>
            <w:r w:rsidRPr="00C93BFA">
              <w:rPr>
                <w:rFonts w:ascii="Arial" w:hAnsi="Arial" w:cs="Arial"/>
                <w:sz w:val="16"/>
                <w:szCs w:val="16"/>
                <w:lang w:val="ru-RU"/>
              </w:rPr>
              <w:t>;</w:t>
            </w:r>
          </w:p>
          <w:p w14:paraId="7DFD5812" w14:textId="77777777" w:rsidR="00923B25" w:rsidRPr="00C93BFA" w:rsidRDefault="00923B25" w:rsidP="005D0BC5">
            <w:pPr>
              <w:widowControl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4) предложение участника закупки о сумме цен единиц товара, работы, услуги (в случае, предусмотренном частью 24 статьи 22 Федерального закона № 44-ФЗ)</w:t>
            </w:r>
            <w:r w:rsidR="00A36F52" w:rsidRPr="00C93BFA">
              <w:rPr>
                <w:rFonts w:ascii="Arial" w:hAnsi="Arial" w:cs="Arial"/>
                <w:sz w:val="16"/>
                <w:szCs w:val="16"/>
                <w:lang w:val="ru-RU"/>
              </w:rPr>
              <w:t xml:space="preserve"> – при проведении электронного аукциона не применяется</w:t>
            </w:r>
          </w:p>
        </w:tc>
      </w:tr>
      <w:tr w:rsidR="00C621A3" w:rsidRPr="007513F9" w14:paraId="67CA741A" w14:textId="77777777" w:rsidTr="00D036E8">
        <w:tc>
          <w:tcPr>
            <w:tcW w:w="1086" w:type="pct"/>
          </w:tcPr>
          <w:p w14:paraId="5F28AF6E" w14:textId="77777777" w:rsidR="00C621A3" w:rsidRPr="00C93BFA" w:rsidRDefault="00C621A3" w:rsidP="005D0BC5">
            <w:pPr>
              <w:widowControl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5) информация и документы, предусмотренные нормативными правовыми актами, принятыми в соответствии с частями 3 и 4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914" w:type="pct"/>
          </w:tcPr>
          <w:p w14:paraId="36DEE74D" w14:textId="7BAD732A" w:rsidR="004412DC" w:rsidRPr="00C93BFA" w:rsidRDefault="004412DC" w:rsidP="00DE657A">
            <w:pPr>
              <w:pStyle w:val="af3"/>
              <w:widowControl w:val="0"/>
              <w:jc w:val="both"/>
              <w:rPr>
                <w:rFonts w:ascii="Arial" w:hAnsi="Arial" w:cs="Arial"/>
                <w:sz w:val="16"/>
                <w:szCs w:val="16"/>
              </w:rPr>
            </w:pPr>
            <w:r w:rsidRPr="00C93BFA">
              <w:rPr>
                <w:rFonts w:ascii="Arial" w:hAnsi="Arial" w:cs="Arial"/>
                <w:sz w:val="16"/>
                <w:szCs w:val="16"/>
              </w:rPr>
              <w:t>не</w:t>
            </w:r>
            <w:r w:rsidR="00564D83" w:rsidRPr="00C93BFA">
              <w:rPr>
                <w:rFonts w:ascii="Arial" w:hAnsi="Arial" w:cs="Arial"/>
                <w:sz w:val="16"/>
                <w:szCs w:val="16"/>
              </w:rPr>
              <w:t xml:space="preserve"> </w:t>
            </w:r>
            <w:r w:rsidRPr="00C93BFA">
              <w:rPr>
                <w:rFonts w:ascii="Arial" w:hAnsi="Arial" w:cs="Arial"/>
                <w:sz w:val="16"/>
                <w:szCs w:val="16"/>
              </w:rPr>
              <w:t>установлено/установлено.</w:t>
            </w:r>
          </w:p>
          <w:p w14:paraId="205C54BC" w14:textId="77777777" w:rsidR="00696809" w:rsidRPr="00C93BFA" w:rsidRDefault="00696809" w:rsidP="00DE657A">
            <w:pPr>
              <w:widowControl w:val="0"/>
              <w:spacing w:before="0" w:beforeAutospacing="0" w:after="0" w:afterAutospacing="0"/>
              <w:jc w:val="both"/>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Если установлено, то выбрать и указать:</w:t>
            </w:r>
          </w:p>
          <w:p w14:paraId="112B6905" w14:textId="620FAA3F" w:rsidR="00122F3A" w:rsidRPr="00C93BFA" w:rsidRDefault="00696809" w:rsidP="00DE657A">
            <w:pPr>
              <w:widowControl w:val="0"/>
              <w:autoSpaceDE w:val="0"/>
              <w:autoSpaceDN w:val="0"/>
              <w:adjustRightInd w:val="0"/>
              <w:spacing w:before="0" w:beforeAutospacing="0" w:after="0" w:afterAutospacing="0"/>
              <w:jc w:val="both"/>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а) в соответствии с постановлением Правительства Российской Федерации от</w:t>
            </w:r>
            <w:r w:rsidR="00DE657A">
              <w:rPr>
                <w:rFonts w:ascii="Arial" w:eastAsiaTheme="minorEastAsia" w:hAnsi="Arial" w:cs="Arial"/>
                <w:sz w:val="16"/>
                <w:szCs w:val="16"/>
                <w:lang w:val="ru-RU" w:eastAsia="ru-RU"/>
              </w:rPr>
              <w:t xml:space="preserve"> </w:t>
            </w:r>
            <w:r w:rsidRPr="00C93BFA">
              <w:rPr>
                <w:rFonts w:ascii="Arial" w:eastAsiaTheme="minorEastAsia" w:hAnsi="Arial" w:cs="Arial"/>
                <w:sz w:val="16"/>
                <w:szCs w:val="16"/>
                <w:lang w:val="ru-RU" w:eastAsia="ru-RU"/>
              </w:rPr>
              <w:t>05</w:t>
            </w:r>
            <w:r w:rsidR="00DE657A">
              <w:rPr>
                <w:rFonts w:ascii="Arial" w:eastAsiaTheme="minorEastAsia" w:hAnsi="Arial" w:cs="Arial"/>
                <w:sz w:val="16"/>
                <w:szCs w:val="16"/>
                <w:lang w:val="ru-RU" w:eastAsia="ru-RU"/>
              </w:rPr>
              <w:t xml:space="preserve"> </w:t>
            </w:r>
            <w:r w:rsidRPr="00C93BFA">
              <w:rPr>
                <w:rFonts w:ascii="Arial" w:eastAsiaTheme="minorEastAsia" w:hAnsi="Arial" w:cs="Arial"/>
                <w:sz w:val="16"/>
                <w:szCs w:val="16"/>
                <w:lang w:val="ru-RU" w:eastAsia="ru-RU"/>
              </w:rPr>
              <w:t>февраля</w:t>
            </w:r>
            <w:r w:rsidR="00DE657A">
              <w:rPr>
                <w:rFonts w:ascii="Arial" w:eastAsiaTheme="minorEastAsia" w:hAnsi="Arial" w:cs="Arial"/>
                <w:sz w:val="16"/>
                <w:szCs w:val="16"/>
                <w:lang w:val="ru-RU" w:eastAsia="ru-RU"/>
              </w:rPr>
              <w:t xml:space="preserve"> </w:t>
            </w:r>
            <w:r w:rsidRPr="00C93BFA">
              <w:rPr>
                <w:rFonts w:ascii="Arial" w:eastAsiaTheme="minorEastAsia" w:hAnsi="Arial" w:cs="Arial"/>
                <w:sz w:val="16"/>
                <w:szCs w:val="16"/>
                <w:lang w:val="ru-RU" w:eastAsia="ru-RU"/>
              </w:rPr>
              <w:t xml:space="preserve">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w:t>
            </w:r>
            <w:r w:rsidR="00F420CB" w:rsidRPr="00C93BFA">
              <w:rPr>
                <w:rFonts w:ascii="Arial" w:eastAsiaTheme="minorEastAsia" w:hAnsi="Arial" w:cs="Arial"/>
                <w:sz w:val="16"/>
                <w:szCs w:val="16"/>
                <w:lang w:val="ru-RU" w:eastAsia="ru-RU"/>
              </w:rPr>
              <w:t>П</w:t>
            </w:r>
            <w:r w:rsidRPr="00C93BFA">
              <w:rPr>
                <w:rFonts w:ascii="Arial" w:eastAsiaTheme="minorEastAsia" w:hAnsi="Arial" w:cs="Arial"/>
                <w:sz w:val="16"/>
                <w:szCs w:val="16"/>
                <w:lang w:val="ru-RU" w:eastAsia="ru-RU"/>
              </w:rPr>
              <w:t xml:space="preserve">остановление № 102) </w:t>
            </w:r>
            <w:r w:rsidR="008018C6" w:rsidRPr="00C93BFA">
              <w:rPr>
                <w:rFonts w:ascii="Arial" w:eastAsiaTheme="minorEastAsia" w:hAnsi="Arial" w:cs="Arial"/>
                <w:sz w:val="16"/>
                <w:szCs w:val="16"/>
                <w:lang w:val="ru-RU" w:eastAsia="ru-RU"/>
              </w:rPr>
              <w:t>п</w:t>
            </w:r>
            <w:r w:rsidRPr="00C93BFA">
              <w:rPr>
                <w:rFonts w:ascii="Arial" w:eastAsiaTheme="minorEastAsia" w:hAnsi="Arial" w:cs="Arial"/>
                <w:sz w:val="16"/>
                <w:szCs w:val="16"/>
                <w:lang w:val="ru-RU" w:eastAsia="ru-RU"/>
              </w:rPr>
              <w:t xml:space="preserve">одтверждением страны происхождения медицинских изделий, включенных в </w:t>
            </w:r>
            <w:hyperlink r:id="rId17" w:history="1">
              <w:r w:rsidRPr="00C93BFA">
                <w:rPr>
                  <w:rFonts w:ascii="Arial" w:eastAsiaTheme="minorEastAsia" w:hAnsi="Arial" w:cs="Arial"/>
                  <w:sz w:val="16"/>
                  <w:szCs w:val="16"/>
                  <w:lang w:val="ru-RU" w:eastAsia="ru-RU"/>
                </w:rPr>
                <w:t>перечень № 1</w:t>
              </w:r>
            </w:hyperlink>
            <w:r w:rsidRPr="00C93BFA">
              <w:rPr>
                <w:rFonts w:ascii="Arial" w:eastAsiaTheme="minorEastAsia" w:hAnsi="Arial" w:cs="Arial"/>
                <w:sz w:val="16"/>
                <w:szCs w:val="16"/>
                <w:lang w:val="ru-RU" w:eastAsia="ru-RU"/>
              </w:rPr>
              <w:t xml:space="preserve"> и </w:t>
            </w:r>
            <w:hyperlink r:id="rId18" w:history="1">
              <w:r w:rsidRPr="00C93BFA">
                <w:rPr>
                  <w:rFonts w:ascii="Arial" w:eastAsiaTheme="minorEastAsia" w:hAnsi="Arial" w:cs="Arial"/>
                  <w:sz w:val="16"/>
                  <w:szCs w:val="16"/>
                  <w:lang w:val="ru-RU" w:eastAsia="ru-RU"/>
                </w:rPr>
                <w:t>перечень № 2</w:t>
              </w:r>
            </w:hyperlink>
            <w:r w:rsidRPr="00C93BFA">
              <w:rPr>
                <w:rFonts w:ascii="Arial" w:eastAsiaTheme="minorEastAsia" w:hAnsi="Arial" w:cs="Arial"/>
                <w:sz w:val="16"/>
                <w:szCs w:val="16"/>
                <w:lang w:val="ru-RU" w:eastAsia="ru-RU"/>
              </w:rPr>
              <w:t>, является сертификат о происхождении товара, выдаваемый уполномоченным органом (организацией) государств - членов Евразийского экономического союза</w:t>
            </w:r>
            <w:r w:rsidR="00122F3A" w:rsidRPr="00C93BFA">
              <w:rPr>
                <w:rFonts w:ascii="Arial" w:eastAsiaTheme="minorEastAsia" w:hAnsi="Arial" w:cs="Arial"/>
                <w:sz w:val="16"/>
                <w:szCs w:val="16"/>
                <w:lang w:val="ru-RU" w:eastAsia="ru-RU"/>
              </w:rPr>
              <w:t>,</w:t>
            </w:r>
            <w:r w:rsidR="00564D83" w:rsidRPr="00C93BFA">
              <w:rPr>
                <w:rFonts w:ascii="Arial" w:eastAsiaTheme="minorEastAsia" w:hAnsi="Arial" w:cs="Arial"/>
                <w:sz w:val="16"/>
                <w:szCs w:val="16"/>
                <w:lang w:val="ru-RU" w:eastAsia="ru-RU"/>
              </w:rPr>
              <w:t xml:space="preserve"> </w:t>
            </w:r>
            <w:r w:rsidRPr="00C93BFA">
              <w:rPr>
                <w:rFonts w:ascii="Arial" w:eastAsiaTheme="minorEastAsia" w:hAnsi="Arial" w:cs="Arial"/>
                <w:sz w:val="16"/>
                <w:szCs w:val="16"/>
                <w:lang w:val="ru-RU" w:eastAsia="ru-RU"/>
              </w:rPr>
              <w:t xml:space="preserve">по </w:t>
            </w:r>
            <w:hyperlink r:id="rId19" w:history="1">
              <w:r w:rsidRPr="00C93BFA">
                <w:rPr>
                  <w:rFonts w:ascii="Arial" w:eastAsiaTheme="minorEastAsia" w:hAnsi="Arial" w:cs="Arial"/>
                  <w:sz w:val="16"/>
                  <w:szCs w:val="16"/>
                  <w:lang w:val="ru-RU" w:eastAsia="ru-RU"/>
                </w:rPr>
                <w:t>форме</w:t>
              </w:r>
            </w:hyperlink>
            <w:r w:rsidRPr="00C93BFA">
              <w:rPr>
                <w:rFonts w:ascii="Arial" w:eastAsiaTheme="minorEastAsia" w:hAnsi="Arial" w:cs="Arial"/>
                <w:sz w:val="16"/>
                <w:szCs w:val="16"/>
                <w:lang w:val="ru-RU" w:eastAsia="ru-RU"/>
              </w:rPr>
              <w:t xml:space="preserve">, установленной Правилами определения страны происхождения товаров, являющимися неотъемлемой частью Соглашения о </w:t>
            </w:r>
            <w:hyperlink r:id="rId20" w:history="1">
              <w:r w:rsidRPr="00C93BFA">
                <w:rPr>
                  <w:rFonts w:ascii="Arial" w:eastAsiaTheme="minorEastAsia" w:hAnsi="Arial" w:cs="Arial"/>
                  <w:sz w:val="16"/>
                  <w:szCs w:val="16"/>
                  <w:lang w:val="ru-RU" w:eastAsia="ru-RU"/>
                </w:rPr>
                <w:t>Правилах</w:t>
              </w:r>
            </w:hyperlink>
            <w:r w:rsidRPr="00C93BFA">
              <w:rPr>
                <w:rFonts w:ascii="Arial" w:eastAsiaTheme="minorEastAsia" w:hAnsi="Arial" w:cs="Arial"/>
                <w:sz w:val="16"/>
                <w:szCs w:val="16"/>
                <w:lang w:val="ru-RU" w:eastAsia="ru-RU"/>
              </w:rPr>
              <w:t xml:space="preserve">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21" w:history="1">
              <w:r w:rsidRPr="00C93BFA">
                <w:rPr>
                  <w:rFonts w:ascii="Arial" w:eastAsiaTheme="minorEastAsia" w:hAnsi="Arial" w:cs="Arial"/>
                  <w:sz w:val="16"/>
                  <w:szCs w:val="16"/>
                  <w:lang w:val="ru-RU" w:eastAsia="ru-RU"/>
                </w:rPr>
                <w:t>Правилами</w:t>
              </w:r>
            </w:hyperlink>
            <w:r w:rsidRPr="00C93BFA">
              <w:rPr>
                <w:rFonts w:ascii="Arial" w:eastAsiaTheme="minorEastAsia" w:hAnsi="Arial" w:cs="Arial"/>
                <w:sz w:val="16"/>
                <w:szCs w:val="16"/>
                <w:lang w:val="ru-RU" w:eastAsia="ru-RU"/>
              </w:rPr>
              <w:t>.</w:t>
            </w:r>
          </w:p>
          <w:p w14:paraId="4968AB8C" w14:textId="77777777" w:rsidR="00696809" w:rsidRPr="00C93BFA" w:rsidRDefault="00696809" w:rsidP="00DE657A">
            <w:pPr>
              <w:widowControl w:val="0"/>
              <w:autoSpaceDE w:val="0"/>
              <w:autoSpaceDN w:val="0"/>
              <w:adjustRightInd w:val="0"/>
              <w:spacing w:before="0" w:beforeAutospacing="0" w:after="0" w:afterAutospacing="0"/>
              <w:jc w:val="both"/>
              <w:rPr>
                <w:rFonts w:ascii="Arial" w:hAnsi="Arial" w:cs="Arial"/>
                <w:sz w:val="16"/>
                <w:szCs w:val="16"/>
                <w:lang w:val="ru-RU"/>
              </w:rPr>
            </w:pPr>
            <w:r w:rsidRPr="00C93BFA">
              <w:rPr>
                <w:rFonts w:ascii="Arial" w:eastAsiaTheme="minorEastAsia" w:hAnsi="Arial" w:cs="Arial"/>
                <w:sz w:val="16"/>
                <w:szCs w:val="16"/>
                <w:lang w:val="ru-RU" w:eastAsia="ru-RU"/>
              </w:rP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22" w:history="1">
              <w:r w:rsidRPr="00C93BFA">
                <w:rPr>
                  <w:rFonts w:ascii="Arial" w:eastAsiaTheme="minorEastAsia" w:hAnsi="Arial" w:cs="Arial"/>
                  <w:sz w:val="16"/>
                  <w:szCs w:val="16"/>
                  <w:lang w:val="ru-RU" w:eastAsia="ru-RU"/>
                </w:rPr>
                <w:t xml:space="preserve">подпунктом </w:t>
              </w:r>
              <w:r w:rsidR="00F420CB" w:rsidRPr="00C93BFA">
                <w:rPr>
                  <w:rFonts w:ascii="Arial" w:eastAsiaTheme="minorEastAsia" w:hAnsi="Arial" w:cs="Arial"/>
                  <w:sz w:val="16"/>
                  <w:szCs w:val="16"/>
                  <w:lang w:val="ru-RU" w:eastAsia="ru-RU"/>
                </w:rPr>
                <w:t>«</w:t>
              </w:r>
              <w:r w:rsidRPr="00C93BFA">
                <w:rPr>
                  <w:rFonts w:ascii="Arial" w:eastAsiaTheme="minorEastAsia" w:hAnsi="Arial" w:cs="Arial"/>
                  <w:sz w:val="16"/>
                  <w:szCs w:val="16"/>
                  <w:lang w:val="ru-RU" w:eastAsia="ru-RU"/>
                </w:rPr>
                <w:t>в</w:t>
              </w:r>
              <w:r w:rsidR="00F420CB" w:rsidRPr="00C93BFA">
                <w:rPr>
                  <w:rFonts w:ascii="Arial" w:eastAsiaTheme="minorEastAsia" w:hAnsi="Arial" w:cs="Arial"/>
                  <w:sz w:val="16"/>
                  <w:szCs w:val="16"/>
                  <w:lang w:val="ru-RU" w:eastAsia="ru-RU"/>
                </w:rPr>
                <w:t>»</w:t>
              </w:r>
              <w:r w:rsidRPr="00C93BFA">
                <w:rPr>
                  <w:rFonts w:ascii="Arial" w:eastAsiaTheme="minorEastAsia" w:hAnsi="Arial" w:cs="Arial"/>
                  <w:sz w:val="16"/>
                  <w:szCs w:val="16"/>
                  <w:lang w:val="ru-RU" w:eastAsia="ru-RU"/>
                </w:rPr>
                <w:t xml:space="preserve"> пункта 2.4</w:t>
              </w:r>
            </w:hyperlink>
            <w:r w:rsidRPr="00C93BFA">
              <w:rPr>
                <w:rFonts w:ascii="Arial" w:eastAsiaTheme="minorEastAsia" w:hAnsi="Arial" w:cs="Arial"/>
                <w:sz w:val="16"/>
                <w:szCs w:val="16"/>
                <w:lang w:val="ru-RU" w:eastAsia="ru-RU"/>
              </w:rPr>
              <w:t xml:space="preserve"> Правил, или аналогичный документ, выданный уполномоченным органом (организацией) государства - члена Евразийского экономического союза</w:t>
            </w:r>
            <w:r w:rsidRPr="00C93BFA">
              <w:rPr>
                <w:rFonts w:ascii="Arial" w:eastAsiaTheme="minorEastAsia" w:hAnsi="Arial" w:cs="Arial"/>
                <w:sz w:val="16"/>
                <w:szCs w:val="16"/>
                <w:vertAlign w:val="superscript"/>
                <w:lang w:val="ru-RU" w:eastAsia="ru-RU"/>
              </w:rPr>
              <w:endnoteReference w:id="30"/>
            </w:r>
            <w:r w:rsidRPr="00C93BFA">
              <w:rPr>
                <w:rFonts w:ascii="Arial" w:eastAsiaTheme="minorEastAsia" w:hAnsi="Arial" w:cs="Arial"/>
                <w:sz w:val="16"/>
                <w:szCs w:val="16"/>
                <w:lang w:val="ru-RU" w:eastAsia="ru-RU"/>
              </w:rPr>
              <w:t>;</w:t>
            </w:r>
          </w:p>
          <w:p w14:paraId="4F8A05AE" w14:textId="77777777" w:rsidR="00696809" w:rsidRPr="00C93BFA" w:rsidRDefault="00696809" w:rsidP="005D0BC5">
            <w:pPr>
              <w:widowControl w:val="0"/>
              <w:spacing w:before="0" w:beforeAutospacing="0" w:after="0" w:afterAutospacing="0"/>
              <w:ind w:firstLine="591"/>
              <w:jc w:val="center"/>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и (или)</w:t>
            </w:r>
          </w:p>
          <w:p w14:paraId="7D08CCA8" w14:textId="77777777" w:rsidR="00696809" w:rsidRPr="00C93BFA" w:rsidRDefault="00184FBA" w:rsidP="00DE657A">
            <w:pPr>
              <w:widowControl w:val="0"/>
              <w:autoSpaceDE w:val="0"/>
              <w:autoSpaceDN w:val="0"/>
              <w:adjustRightInd w:val="0"/>
              <w:spacing w:before="0" w:beforeAutospacing="0" w:after="0" w:afterAutospacing="0"/>
              <w:jc w:val="both"/>
              <w:rPr>
                <w:rFonts w:ascii="Arial" w:hAnsi="Arial" w:cs="Arial"/>
                <w:sz w:val="16"/>
                <w:szCs w:val="16"/>
                <w:lang w:val="ru-RU"/>
              </w:rPr>
            </w:pPr>
            <w:r w:rsidRPr="00C93BFA">
              <w:rPr>
                <w:rFonts w:ascii="Arial" w:eastAsiaTheme="minorEastAsia" w:hAnsi="Arial" w:cs="Arial"/>
                <w:sz w:val="16"/>
                <w:szCs w:val="16"/>
                <w:lang w:val="ru-RU"/>
              </w:rPr>
              <w:t>б</w:t>
            </w:r>
            <w:r w:rsidR="00696809" w:rsidRPr="00C93BFA">
              <w:rPr>
                <w:rFonts w:ascii="Arial" w:eastAsiaTheme="minorEastAsia" w:hAnsi="Arial" w:cs="Arial"/>
                <w:sz w:val="16"/>
                <w:szCs w:val="16"/>
                <w:lang w:val="ru-RU"/>
              </w:rPr>
              <w:t>) в соответствии с постановлением Правительства Российской Федерации от 30 ноября 2015 г. №</w:t>
            </w:r>
            <w:r w:rsidR="00696809" w:rsidRPr="00C93BFA">
              <w:rPr>
                <w:rFonts w:ascii="Arial" w:eastAsiaTheme="minorEastAsia" w:hAnsi="Arial" w:cs="Arial"/>
                <w:sz w:val="16"/>
                <w:szCs w:val="16"/>
              </w:rPr>
              <w:t> </w:t>
            </w:r>
            <w:r w:rsidR="00696809" w:rsidRPr="00C93BFA">
              <w:rPr>
                <w:rFonts w:ascii="Arial" w:eastAsiaTheme="minorEastAsia" w:hAnsi="Arial" w:cs="Arial"/>
                <w:sz w:val="16"/>
                <w:szCs w:val="16"/>
                <w:lang w:val="ru-RU"/>
              </w:rPr>
              <w:t>1289</w:t>
            </w:r>
            <w:r w:rsidR="004759CF" w:rsidRPr="00C93BFA">
              <w:rPr>
                <w:rFonts w:ascii="Arial" w:hAnsi="Arial" w:cs="Arial"/>
                <w:sz w:val="16"/>
                <w:szCs w:val="16"/>
                <w:lang w:val="ru-RU"/>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1289)п</w:t>
            </w:r>
            <w:r w:rsidR="00696809" w:rsidRPr="00C93BFA">
              <w:rPr>
                <w:rFonts w:ascii="Arial" w:eastAsiaTheme="minorEastAsia" w:hAnsi="Arial" w:cs="Arial"/>
                <w:sz w:val="16"/>
                <w:szCs w:val="16"/>
                <w:lang w:val="ru-RU" w:eastAsia="ru-RU"/>
              </w:rPr>
              <w:t>одтверждением страны происхождения лекарственного препарата является один из следующих документов:</w:t>
            </w:r>
          </w:p>
          <w:p w14:paraId="55A0512D" w14:textId="77777777" w:rsidR="00696809" w:rsidRPr="00C93BFA" w:rsidRDefault="00696809" w:rsidP="00DE657A">
            <w:pPr>
              <w:widowControl w:val="0"/>
              <w:spacing w:before="0" w:beforeAutospacing="0" w:after="0" w:afterAutospacing="0"/>
              <w:jc w:val="both"/>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 xml:space="preserve">1) сертификат о происхождении товара, выдаваемый уполномоченным органом (организацией) государства - члена Евразийского экономического союза по </w:t>
            </w:r>
            <w:hyperlink r:id="rId23" w:history="1">
              <w:r w:rsidRPr="00C93BFA">
                <w:rPr>
                  <w:rFonts w:ascii="Arial" w:eastAsiaTheme="minorEastAsia" w:hAnsi="Arial" w:cs="Arial"/>
                  <w:sz w:val="16"/>
                  <w:szCs w:val="16"/>
                  <w:lang w:val="ru-RU" w:eastAsia="ru-RU"/>
                </w:rPr>
                <w:t>форме</w:t>
              </w:r>
            </w:hyperlink>
            <w:r w:rsidRPr="00C93BFA">
              <w:rPr>
                <w:rFonts w:ascii="Arial" w:eastAsiaTheme="minorEastAsia" w:hAnsi="Arial" w:cs="Arial"/>
                <w:sz w:val="16"/>
                <w:szCs w:val="16"/>
                <w:lang w:val="ru-RU" w:eastAsia="ru-RU"/>
              </w:rPr>
              <w:t xml:space="preserve">,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w:t>
            </w:r>
            <w:hyperlink r:id="rId24" w:history="1">
              <w:r w:rsidRPr="00C93BFA">
                <w:rPr>
                  <w:rFonts w:ascii="Arial" w:eastAsiaTheme="minorEastAsia" w:hAnsi="Arial" w:cs="Arial"/>
                  <w:sz w:val="16"/>
                  <w:szCs w:val="16"/>
                  <w:lang w:val="ru-RU" w:eastAsia="ru-RU"/>
                </w:rPr>
                <w:t>Правилами</w:t>
              </w:r>
            </w:hyperlink>
            <w:r w:rsidRPr="00C93BFA">
              <w:rPr>
                <w:rFonts w:ascii="Arial" w:eastAsiaTheme="minorEastAsia" w:hAnsi="Arial" w:cs="Arial"/>
                <w:sz w:val="16"/>
                <w:szCs w:val="16"/>
                <w:lang w:val="ru-RU" w:eastAsia="ru-RU"/>
              </w:rPr>
              <w:t>;</w:t>
            </w:r>
          </w:p>
          <w:p w14:paraId="025706D7" w14:textId="77777777" w:rsidR="00311465" w:rsidRPr="00C93BFA" w:rsidRDefault="00311465" w:rsidP="00DE657A">
            <w:pPr>
              <w:widowControl w:val="0"/>
              <w:autoSpaceDE w:val="0"/>
              <w:autoSpaceDN w:val="0"/>
              <w:adjustRightInd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2) сертификат о происхождении товара, выдаваемый уполномоченными органами (организациями</w:t>
            </w:r>
            <w:r w:rsidR="00991550" w:rsidRPr="00C93BFA">
              <w:rPr>
                <w:rFonts w:ascii="Arial" w:hAnsi="Arial" w:cs="Arial"/>
                <w:sz w:val="16"/>
                <w:szCs w:val="16"/>
                <w:lang w:val="ru-RU"/>
              </w:rPr>
              <w:t>)Донецкой Народной Республики</w:t>
            </w:r>
            <w:r w:rsidR="00614335" w:rsidRPr="00C93BFA">
              <w:rPr>
                <w:rFonts w:ascii="Arial" w:hAnsi="Arial" w:cs="Arial"/>
                <w:sz w:val="16"/>
                <w:szCs w:val="16"/>
                <w:lang w:val="ru-RU"/>
              </w:rPr>
              <w:t>,</w:t>
            </w:r>
            <w:r w:rsidR="00991550" w:rsidRPr="00C93BFA">
              <w:rPr>
                <w:rFonts w:ascii="Arial" w:hAnsi="Arial" w:cs="Arial"/>
                <w:sz w:val="16"/>
                <w:szCs w:val="16"/>
                <w:lang w:val="ru-RU"/>
              </w:rPr>
              <w:t xml:space="preserve"> Луганской Народной Республики</w:t>
            </w:r>
            <w:r w:rsidRPr="00C93BFA">
              <w:rPr>
                <w:rFonts w:ascii="Arial" w:hAnsi="Arial" w:cs="Arial"/>
                <w:sz w:val="16"/>
                <w:szCs w:val="16"/>
                <w:lang w:val="ru-RU"/>
              </w:rPr>
              <w:t xml:space="preserve">, по форме, установленной </w:t>
            </w:r>
            <w:hyperlink r:id="rId25" w:history="1">
              <w:r w:rsidRPr="00C93BFA">
                <w:rPr>
                  <w:rFonts w:ascii="Arial" w:hAnsi="Arial" w:cs="Arial"/>
                  <w:sz w:val="16"/>
                  <w:szCs w:val="16"/>
                  <w:lang w:val="ru-RU"/>
                </w:rPr>
                <w:t>Правилами</w:t>
              </w:r>
            </w:hyperlink>
            <w:r w:rsidRPr="00C93BFA">
              <w:rPr>
                <w:rFonts w:ascii="Arial" w:hAnsi="Arial" w:cs="Arial"/>
                <w:sz w:val="16"/>
                <w:szCs w:val="16"/>
                <w:lang w:val="ru-RU"/>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w:t>
            </w:r>
            <w:hyperlink r:id="rId26" w:history="1">
              <w:r w:rsidRPr="00C93BFA">
                <w:rPr>
                  <w:rFonts w:ascii="Arial" w:hAnsi="Arial" w:cs="Arial"/>
                  <w:sz w:val="16"/>
                  <w:szCs w:val="16"/>
                  <w:lang w:val="ru-RU"/>
                </w:rPr>
                <w:t>Правилами</w:t>
              </w:r>
            </w:hyperlink>
            <w:r w:rsidRPr="00C93BFA">
              <w:rPr>
                <w:rFonts w:ascii="Arial" w:hAnsi="Arial" w:cs="Arial"/>
                <w:sz w:val="16"/>
                <w:szCs w:val="16"/>
                <w:lang w:val="ru-RU"/>
              </w:rPr>
              <w:t>;</w:t>
            </w:r>
          </w:p>
          <w:p w14:paraId="5FAE1143" w14:textId="77777777" w:rsidR="00696809" w:rsidRPr="00C93BFA" w:rsidRDefault="00CF6C1A" w:rsidP="00DE657A">
            <w:pPr>
              <w:widowControl w:val="0"/>
              <w:spacing w:before="0" w:beforeAutospacing="0" w:after="0" w:afterAutospacing="0"/>
              <w:jc w:val="both"/>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3</w:t>
            </w:r>
            <w:r w:rsidR="00696809" w:rsidRPr="00C93BFA">
              <w:rPr>
                <w:rFonts w:ascii="Arial" w:eastAsiaTheme="minorEastAsia" w:hAnsi="Arial" w:cs="Arial"/>
                <w:sz w:val="16"/>
                <w:szCs w:val="16"/>
                <w:lang w:val="ru-RU" w:eastAsia="ru-RU"/>
              </w:rPr>
              <w:t xml:space="preserve">)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w:t>
            </w:r>
            <w:hyperlink r:id="rId27" w:history="1">
              <w:r w:rsidR="00696809" w:rsidRPr="00C93BFA">
                <w:rPr>
                  <w:rFonts w:ascii="Arial" w:eastAsiaTheme="minorEastAsia" w:hAnsi="Arial" w:cs="Arial"/>
                  <w:sz w:val="16"/>
                  <w:szCs w:val="16"/>
                  <w:lang w:val="ru-RU" w:eastAsia="ru-RU"/>
                </w:rPr>
                <w:t>Правилами</w:t>
              </w:r>
            </w:hyperlink>
            <w:r w:rsidR="00696809" w:rsidRPr="00C93BFA">
              <w:rPr>
                <w:rFonts w:ascii="Arial" w:eastAsiaTheme="minorEastAsia" w:hAnsi="Arial" w:cs="Arial"/>
                <w:sz w:val="16"/>
                <w:szCs w:val="16"/>
                <w:lang w:val="ru-RU" w:eastAsia="ru-RU"/>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p>
          <w:p w14:paraId="33D92929" w14:textId="7B5B289C" w:rsidR="005B73F2" w:rsidRPr="00C93BFA" w:rsidRDefault="005B73F2" w:rsidP="00DE657A">
            <w:pPr>
              <w:widowControl w:val="0"/>
              <w:autoSpaceDE w:val="0"/>
              <w:autoSpaceDN w:val="0"/>
              <w:adjustRightInd w:val="0"/>
              <w:spacing w:before="0" w:beforeAutospacing="0" w:after="0" w:afterAutospacing="0"/>
              <w:jc w:val="both"/>
              <w:rPr>
                <w:rFonts w:ascii="Arial" w:hAnsi="Arial" w:cs="Arial"/>
                <w:sz w:val="16"/>
                <w:szCs w:val="16"/>
                <w:lang w:val="ru-RU"/>
              </w:rPr>
            </w:pPr>
            <w:r w:rsidRPr="00C93BFA">
              <w:rPr>
                <w:rFonts w:ascii="Arial" w:eastAsiaTheme="minorEastAsia" w:hAnsi="Arial" w:cs="Arial"/>
                <w:sz w:val="16"/>
                <w:szCs w:val="16"/>
                <w:lang w:val="ru-RU" w:eastAsia="ru-RU"/>
              </w:rPr>
              <w:t xml:space="preserve">Для целей осуществления закупок лекарственного препарата, включенного в перечень жизненно необходимых и важнейших лекарственных препаратов (далее – лекарственный препарат), для обеспечения государственных и муниципальных нужд (с одним международным непатентованным наименованием или при отсутствии такого наименования – с химическим или группировочным наименованием), являющегося предметом одного контракта (одного лота), комиссия отклоняет все заявки, содержащие предложения о поставке лекарственных препаратов, происходящих из иностранных государств (за исключением государств – членов Евразийского экономического </w:t>
            </w:r>
            <w:r w:rsidR="00DE657A" w:rsidRPr="00C93BFA">
              <w:rPr>
                <w:rFonts w:ascii="Arial" w:eastAsiaTheme="minorEastAsia" w:hAnsi="Arial" w:cs="Arial"/>
                <w:sz w:val="16"/>
                <w:szCs w:val="16"/>
                <w:lang w:val="ru-RU" w:eastAsia="ru-RU"/>
              </w:rPr>
              <w:t>союза</w:t>
            </w:r>
            <w:r w:rsidR="00DE657A" w:rsidRPr="00C93BFA">
              <w:rPr>
                <w:rFonts w:ascii="Arial" w:hAnsi="Arial" w:cs="Arial"/>
                <w:sz w:val="16"/>
                <w:szCs w:val="16"/>
                <w:lang w:val="ru-RU"/>
              </w:rPr>
              <w:t xml:space="preserve"> и</w:t>
            </w:r>
            <w:r w:rsidR="00311465" w:rsidRPr="00C93BFA">
              <w:rPr>
                <w:rFonts w:ascii="Arial" w:hAnsi="Arial" w:cs="Arial"/>
                <w:sz w:val="16"/>
                <w:szCs w:val="16"/>
                <w:lang w:val="ru-RU"/>
              </w:rPr>
              <w:t xml:space="preserve"> </w:t>
            </w:r>
            <w:r w:rsidR="00991550" w:rsidRPr="00C93BFA">
              <w:rPr>
                <w:rFonts w:ascii="Arial" w:hAnsi="Arial" w:cs="Arial"/>
                <w:sz w:val="16"/>
                <w:szCs w:val="16"/>
                <w:lang w:val="ru-RU"/>
              </w:rPr>
              <w:t>Донецкой Народной Республики</w:t>
            </w:r>
            <w:r w:rsidR="00614335" w:rsidRPr="00C93BFA">
              <w:rPr>
                <w:rFonts w:ascii="Arial" w:hAnsi="Arial" w:cs="Arial"/>
                <w:sz w:val="16"/>
                <w:szCs w:val="16"/>
                <w:lang w:val="ru-RU"/>
              </w:rPr>
              <w:t>,</w:t>
            </w:r>
            <w:r w:rsidR="00991550" w:rsidRPr="00C93BFA">
              <w:rPr>
                <w:rFonts w:ascii="Arial" w:hAnsi="Arial" w:cs="Arial"/>
                <w:sz w:val="16"/>
                <w:szCs w:val="16"/>
                <w:lang w:val="ru-RU"/>
              </w:rPr>
              <w:t xml:space="preserve"> Луганской Народной Республики</w:t>
            </w:r>
            <w:r w:rsidRPr="00C93BFA">
              <w:rPr>
                <w:rFonts w:ascii="Arial" w:eastAsiaTheme="minorEastAsia" w:hAnsi="Arial" w:cs="Arial"/>
                <w:sz w:val="16"/>
                <w:szCs w:val="16"/>
                <w:lang w:val="ru-RU" w:eastAsia="ru-RU"/>
              </w:rPr>
              <w:t>), в том числе о поставке 2 и более лекарственных препаратов, страной происхождения хотя бы одного из которых не является государство – член Евразийского экономического союза</w:t>
            </w:r>
            <w:r w:rsidR="00DE657A">
              <w:rPr>
                <w:rFonts w:ascii="Arial" w:eastAsiaTheme="minorEastAsia" w:hAnsi="Arial" w:cs="Arial"/>
                <w:sz w:val="16"/>
                <w:szCs w:val="16"/>
                <w:lang w:val="ru-RU" w:eastAsia="ru-RU"/>
              </w:rPr>
              <w:t xml:space="preserve"> </w:t>
            </w:r>
            <w:r w:rsidR="00184B62" w:rsidRPr="00C93BFA">
              <w:rPr>
                <w:rFonts w:ascii="Arial" w:hAnsi="Arial" w:cs="Arial"/>
                <w:sz w:val="16"/>
                <w:szCs w:val="16"/>
                <w:lang w:val="ru-RU"/>
              </w:rPr>
              <w:t>или</w:t>
            </w:r>
            <w:r w:rsidR="00DE657A">
              <w:rPr>
                <w:rFonts w:ascii="Arial" w:hAnsi="Arial" w:cs="Arial"/>
                <w:sz w:val="16"/>
                <w:szCs w:val="16"/>
                <w:lang w:val="ru-RU"/>
              </w:rPr>
              <w:t xml:space="preserve"> </w:t>
            </w:r>
            <w:r w:rsidR="00882A03" w:rsidRPr="00C93BFA">
              <w:rPr>
                <w:rFonts w:ascii="Arial" w:hAnsi="Arial" w:cs="Arial"/>
                <w:sz w:val="16"/>
                <w:szCs w:val="16"/>
                <w:lang w:val="ru-RU"/>
              </w:rPr>
              <w:t>Донецкая Н</w:t>
            </w:r>
            <w:r w:rsidR="00991550" w:rsidRPr="00C93BFA">
              <w:rPr>
                <w:rFonts w:ascii="Arial" w:hAnsi="Arial" w:cs="Arial"/>
                <w:sz w:val="16"/>
                <w:szCs w:val="16"/>
                <w:lang w:val="ru-RU"/>
              </w:rPr>
              <w:t>ародн</w:t>
            </w:r>
            <w:r w:rsidR="00882A03" w:rsidRPr="00C93BFA">
              <w:rPr>
                <w:rFonts w:ascii="Arial" w:hAnsi="Arial" w:cs="Arial"/>
                <w:sz w:val="16"/>
                <w:szCs w:val="16"/>
                <w:lang w:val="ru-RU"/>
              </w:rPr>
              <w:t>ая</w:t>
            </w:r>
            <w:r w:rsidR="00991550" w:rsidRPr="00C93BFA">
              <w:rPr>
                <w:rFonts w:ascii="Arial" w:hAnsi="Arial" w:cs="Arial"/>
                <w:sz w:val="16"/>
                <w:szCs w:val="16"/>
                <w:lang w:val="ru-RU"/>
              </w:rPr>
              <w:t xml:space="preserve"> Республик</w:t>
            </w:r>
            <w:r w:rsidR="00882A03" w:rsidRPr="00C93BFA">
              <w:rPr>
                <w:rFonts w:ascii="Arial" w:hAnsi="Arial" w:cs="Arial"/>
                <w:sz w:val="16"/>
                <w:szCs w:val="16"/>
                <w:lang w:val="ru-RU"/>
              </w:rPr>
              <w:t>а</w:t>
            </w:r>
            <w:r w:rsidR="00991550" w:rsidRPr="00C93BFA">
              <w:rPr>
                <w:rFonts w:ascii="Arial" w:hAnsi="Arial" w:cs="Arial"/>
                <w:sz w:val="16"/>
                <w:szCs w:val="16"/>
                <w:lang w:val="ru-RU"/>
              </w:rPr>
              <w:t xml:space="preserve"> и</w:t>
            </w:r>
            <w:r w:rsidR="00614335" w:rsidRPr="00C93BFA">
              <w:rPr>
                <w:rFonts w:ascii="Arial" w:hAnsi="Arial" w:cs="Arial"/>
                <w:sz w:val="16"/>
                <w:szCs w:val="16"/>
                <w:lang w:val="ru-RU"/>
              </w:rPr>
              <w:t>ли</w:t>
            </w:r>
            <w:r w:rsidR="00991550" w:rsidRPr="00C93BFA">
              <w:rPr>
                <w:rFonts w:ascii="Arial" w:hAnsi="Arial" w:cs="Arial"/>
                <w:sz w:val="16"/>
                <w:szCs w:val="16"/>
                <w:lang w:val="ru-RU"/>
              </w:rPr>
              <w:t xml:space="preserve"> Луганск</w:t>
            </w:r>
            <w:r w:rsidR="00882A03" w:rsidRPr="00C93BFA">
              <w:rPr>
                <w:rFonts w:ascii="Arial" w:hAnsi="Arial" w:cs="Arial"/>
                <w:sz w:val="16"/>
                <w:szCs w:val="16"/>
                <w:lang w:val="ru-RU"/>
              </w:rPr>
              <w:t>ая</w:t>
            </w:r>
            <w:r w:rsidR="00991550" w:rsidRPr="00C93BFA">
              <w:rPr>
                <w:rFonts w:ascii="Arial" w:hAnsi="Arial" w:cs="Arial"/>
                <w:sz w:val="16"/>
                <w:szCs w:val="16"/>
                <w:lang w:val="ru-RU"/>
              </w:rPr>
              <w:t xml:space="preserve"> Народн</w:t>
            </w:r>
            <w:r w:rsidR="00882A03" w:rsidRPr="00C93BFA">
              <w:rPr>
                <w:rFonts w:ascii="Arial" w:hAnsi="Arial" w:cs="Arial"/>
                <w:sz w:val="16"/>
                <w:szCs w:val="16"/>
                <w:lang w:val="ru-RU"/>
              </w:rPr>
              <w:t>ая</w:t>
            </w:r>
            <w:r w:rsidR="00991550" w:rsidRPr="00C93BFA">
              <w:rPr>
                <w:rFonts w:ascii="Arial" w:hAnsi="Arial" w:cs="Arial"/>
                <w:sz w:val="16"/>
                <w:szCs w:val="16"/>
                <w:lang w:val="ru-RU"/>
              </w:rPr>
              <w:t xml:space="preserve"> Республик</w:t>
            </w:r>
            <w:r w:rsidR="00882A03" w:rsidRPr="00C93BFA">
              <w:rPr>
                <w:rFonts w:ascii="Arial" w:hAnsi="Arial" w:cs="Arial"/>
                <w:sz w:val="16"/>
                <w:szCs w:val="16"/>
                <w:lang w:val="ru-RU"/>
              </w:rPr>
              <w:t>а</w:t>
            </w:r>
            <w:r w:rsidRPr="00C93BFA">
              <w:rPr>
                <w:rFonts w:ascii="Arial" w:eastAsiaTheme="minorEastAsia" w:hAnsi="Arial" w:cs="Arial"/>
                <w:sz w:val="16"/>
                <w:szCs w:val="16"/>
                <w:lang w:val="ru-RU" w:eastAsia="ru-RU"/>
              </w:rPr>
              <w:t xml:space="preserve">, за исключением заявок (окончательных предложений), которые содержат предложения о поставке оригинальных или референтных лекарственных препаратов по перечню согласно приложению к </w:t>
            </w:r>
            <w:r w:rsidR="00F420CB" w:rsidRPr="00C93BFA">
              <w:rPr>
                <w:rFonts w:ascii="Arial" w:eastAsiaTheme="minorEastAsia" w:hAnsi="Arial" w:cs="Arial"/>
                <w:sz w:val="16"/>
                <w:szCs w:val="16"/>
                <w:lang w:val="ru-RU" w:eastAsia="ru-RU"/>
              </w:rPr>
              <w:t>П</w:t>
            </w:r>
            <w:r w:rsidRPr="00C93BFA">
              <w:rPr>
                <w:rFonts w:ascii="Arial" w:eastAsiaTheme="minorEastAsia" w:hAnsi="Arial" w:cs="Arial"/>
                <w:sz w:val="16"/>
                <w:szCs w:val="16"/>
                <w:lang w:val="ru-RU" w:eastAsia="ru-RU"/>
              </w:rPr>
              <w:t xml:space="preserve">остановлению </w:t>
            </w:r>
            <w:r w:rsidR="00F420CB" w:rsidRPr="00C93BFA">
              <w:rPr>
                <w:rFonts w:ascii="Arial" w:eastAsiaTheme="minorEastAsia" w:hAnsi="Arial" w:cs="Arial"/>
                <w:sz w:val="16"/>
                <w:szCs w:val="16"/>
                <w:lang w:val="ru-RU" w:eastAsia="ru-RU"/>
              </w:rPr>
              <w:t>№ 1289</w:t>
            </w:r>
            <w:r w:rsidRPr="00C93BFA">
              <w:rPr>
                <w:rFonts w:ascii="Arial" w:eastAsiaTheme="minorEastAsia" w:hAnsi="Arial" w:cs="Arial"/>
                <w:sz w:val="16"/>
                <w:szCs w:val="16"/>
                <w:lang w:val="ru-RU" w:eastAsia="ru-RU"/>
              </w:rPr>
              <w:t xml:space="preserve"> при условии, что на участие в определении поставщика подано не менее 2 заявок, которые удовлетворяют требованиям извещения об осуществлении закупки и (или) документации о закупке и которые </w:t>
            </w:r>
            <w:r w:rsidRPr="00C93BFA">
              <w:rPr>
                <w:rFonts w:ascii="Arial" w:eastAsiaTheme="minorEastAsia" w:hAnsi="Arial" w:cs="Arial"/>
                <w:sz w:val="16"/>
                <w:szCs w:val="16"/>
                <w:lang w:val="ru-RU" w:eastAsia="ru-RU"/>
              </w:rPr>
              <w:lastRenderedPageBreak/>
              <w:t>одновременно:</w:t>
            </w:r>
          </w:p>
          <w:p w14:paraId="2D0CD101" w14:textId="769D73CA" w:rsidR="005B73F2" w:rsidRPr="00C93BFA" w:rsidRDefault="005B73F2" w:rsidP="00DE657A">
            <w:pPr>
              <w:widowControl w:val="0"/>
              <w:autoSpaceDE w:val="0"/>
              <w:autoSpaceDN w:val="0"/>
              <w:adjustRightInd w:val="0"/>
              <w:spacing w:before="0" w:beforeAutospacing="0" w:after="0" w:afterAutospacing="0"/>
              <w:jc w:val="both"/>
              <w:rPr>
                <w:rFonts w:ascii="Arial" w:hAnsi="Arial" w:cs="Arial"/>
                <w:sz w:val="16"/>
                <w:szCs w:val="16"/>
                <w:lang w:val="ru-RU"/>
              </w:rPr>
            </w:pPr>
            <w:r w:rsidRPr="00C93BFA">
              <w:rPr>
                <w:rFonts w:ascii="Arial" w:eastAsiaTheme="minorEastAsia" w:hAnsi="Arial" w:cs="Arial"/>
                <w:sz w:val="16"/>
                <w:szCs w:val="16"/>
                <w:lang w:val="ru-RU" w:eastAsia="ru-RU"/>
              </w:rPr>
              <w:t>содержат предложения о поставке лекарственных препаратов, страной происхождения которых являются государства – члены Евразийского экономического союза</w:t>
            </w:r>
            <w:r w:rsidR="00DE657A">
              <w:rPr>
                <w:rFonts w:ascii="Arial" w:eastAsiaTheme="minorEastAsia" w:hAnsi="Arial" w:cs="Arial"/>
                <w:sz w:val="16"/>
                <w:szCs w:val="16"/>
                <w:lang w:val="ru-RU" w:eastAsia="ru-RU"/>
              </w:rPr>
              <w:t xml:space="preserve"> </w:t>
            </w:r>
            <w:r w:rsidR="00311465" w:rsidRPr="00C93BFA">
              <w:rPr>
                <w:rFonts w:ascii="Arial" w:hAnsi="Arial" w:cs="Arial"/>
                <w:sz w:val="16"/>
                <w:szCs w:val="16"/>
                <w:lang w:val="ru-RU"/>
              </w:rPr>
              <w:t xml:space="preserve">и (или) </w:t>
            </w:r>
            <w:r w:rsidR="004D7F87" w:rsidRPr="00C93BFA">
              <w:rPr>
                <w:rFonts w:ascii="Arial" w:hAnsi="Arial" w:cs="Arial"/>
                <w:sz w:val="16"/>
                <w:szCs w:val="16"/>
                <w:lang w:val="ru-RU"/>
              </w:rPr>
              <w:t>Донецк</w:t>
            </w:r>
            <w:r w:rsidR="00614335" w:rsidRPr="00C93BFA">
              <w:rPr>
                <w:rFonts w:ascii="Arial" w:hAnsi="Arial" w:cs="Arial"/>
                <w:sz w:val="16"/>
                <w:szCs w:val="16"/>
                <w:lang w:val="ru-RU"/>
              </w:rPr>
              <w:t>ая</w:t>
            </w:r>
            <w:r w:rsidR="004D7F87" w:rsidRPr="00C93BFA">
              <w:rPr>
                <w:rFonts w:ascii="Arial" w:hAnsi="Arial" w:cs="Arial"/>
                <w:sz w:val="16"/>
                <w:szCs w:val="16"/>
                <w:lang w:val="ru-RU"/>
              </w:rPr>
              <w:t xml:space="preserve"> Народн</w:t>
            </w:r>
            <w:r w:rsidR="00614335" w:rsidRPr="00C93BFA">
              <w:rPr>
                <w:rFonts w:ascii="Arial" w:hAnsi="Arial" w:cs="Arial"/>
                <w:sz w:val="16"/>
                <w:szCs w:val="16"/>
                <w:lang w:val="ru-RU"/>
              </w:rPr>
              <w:t>ая</w:t>
            </w:r>
            <w:r w:rsidR="004D7F87" w:rsidRPr="00C93BFA">
              <w:rPr>
                <w:rFonts w:ascii="Arial" w:hAnsi="Arial" w:cs="Arial"/>
                <w:sz w:val="16"/>
                <w:szCs w:val="16"/>
                <w:lang w:val="ru-RU"/>
              </w:rPr>
              <w:t xml:space="preserve"> Республик</w:t>
            </w:r>
            <w:r w:rsidR="00614335" w:rsidRPr="00C93BFA">
              <w:rPr>
                <w:rFonts w:ascii="Arial" w:hAnsi="Arial" w:cs="Arial"/>
                <w:sz w:val="16"/>
                <w:szCs w:val="16"/>
                <w:lang w:val="ru-RU"/>
              </w:rPr>
              <w:t>а,</w:t>
            </w:r>
            <w:r w:rsidR="004D7F87" w:rsidRPr="00C93BFA">
              <w:rPr>
                <w:rFonts w:ascii="Arial" w:hAnsi="Arial" w:cs="Arial"/>
                <w:sz w:val="16"/>
                <w:szCs w:val="16"/>
                <w:lang w:val="ru-RU"/>
              </w:rPr>
              <w:t xml:space="preserve"> Луганск</w:t>
            </w:r>
            <w:r w:rsidR="00614335" w:rsidRPr="00C93BFA">
              <w:rPr>
                <w:rFonts w:ascii="Arial" w:hAnsi="Arial" w:cs="Arial"/>
                <w:sz w:val="16"/>
                <w:szCs w:val="16"/>
                <w:lang w:val="ru-RU"/>
              </w:rPr>
              <w:t>ая</w:t>
            </w:r>
            <w:r w:rsidR="004D7F87" w:rsidRPr="00C93BFA">
              <w:rPr>
                <w:rFonts w:ascii="Arial" w:hAnsi="Arial" w:cs="Arial"/>
                <w:sz w:val="16"/>
                <w:szCs w:val="16"/>
                <w:lang w:val="ru-RU"/>
              </w:rPr>
              <w:t xml:space="preserve"> Народн</w:t>
            </w:r>
            <w:r w:rsidR="00614335" w:rsidRPr="00C93BFA">
              <w:rPr>
                <w:rFonts w:ascii="Arial" w:hAnsi="Arial" w:cs="Arial"/>
                <w:sz w:val="16"/>
                <w:szCs w:val="16"/>
                <w:lang w:val="ru-RU"/>
              </w:rPr>
              <w:t>ая</w:t>
            </w:r>
            <w:r w:rsidR="004D7F87" w:rsidRPr="00C93BFA">
              <w:rPr>
                <w:rFonts w:ascii="Arial" w:hAnsi="Arial" w:cs="Arial"/>
                <w:sz w:val="16"/>
                <w:szCs w:val="16"/>
                <w:lang w:val="ru-RU"/>
              </w:rPr>
              <w:t xml:space="preserve"> Республик</w:t>
            </w:r>
            <w:r w:rsidR="00614335" w:rsidRPr="00C93BFA">
              <w:rPr>
                <w:rFonts w:ascii="Arial" w:hAnsi="Arial" w:cs="Arial"/>
                <w:sz w:val="16"/>
                <w:szCs w:val="16"/>
                <w:lang w:val="ru-RU"/>
              </w:rPr>
              <w:t>а</w:t>
            </w:r>
            <w:r w:rsidRPr="00C93BFA">
              <w:rPr>
                <w:rFonts w:ascii="Arial" w:eastAsiaTheme="minorEastAsia" w:hAnsi="Arial" w:cs="Arial"/>
                <w:sz w:val="16"/>
                <w:szCs w:val="16"/>
                <w:lang w:val="ru-RU" w:eastAsia="ru-RU"/>
              </w:rPr>
              <w:t>;</w:t>
            </w:r>
          </w:p>
          <w:p w14:paraId="1D95BED2" w14:textId="5B1BFE01" w:rsidR="00ED5640" w:rsidRPr="00C93BFA" w:rsidRDefault="005B73F2" w:rsidP="00DE657A">
            <w:pPr>
              <w:widowControl w:val="0"/>
              <w:spacing w:before="0" w:beforeAutospacing="0" w:after="0" w:afterAutospacing="0"/>
              <w:jc w:val="both"/>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 xml:space="preserve">не содержат предложений о поставке лекарственных препаратов одного и того же производителя либо производителей, входящих в одну группу лиц, соответствующую признакам, предусмотренным статьей 9 Федерального закона от 26 июля 2006 г. № 135-ФЗ «О защите конкуренции». </w:t>
            </w:r>
            <w:bookmarkStart w:id="7" w:name="Par0"/>
            <w:bookmarkEnd w:id="7"/>
          </w:p>
          <w:p w14:paraId="14C63B95" w14:textId="33112193" w:rsidR="005B73F2" w:rsidRPr="00C93BFA" w:rsidRDefault="005B73F2" w:rsidP="00DE657A">
            <w:pPr>
              <w:widowControl w:val="0"/>
              <w:spacing w:before="0" w:beforeAutospacing="0" w:after="0" w:afterAutospacing="0"/>
              <w:jc w:val="both"/>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 xml:space="preserve">В случае если после отклонения заявок в порядке, установленном </w:t>
            </w:r>
            <w:hyperlink r:id="rId28" w:history="1">
              <w:r w:rsidRPr="00C93BFA">
                <w:rPr>
                  <w:rFonts w:ascii="Arial" w:eastAsiaTheme="minorEastAsia" w:hAnsi="Arial" w:cs="Arial"/>
                  <w:sz w:val="16"/>
                  <w:szCs w:val="16"/>
                  <w:lang w:val="ru-RU" w:eastAsia="ru-RU"/>
                </w:rPr>
                <w:t>пунктом 1</w:t>
              </w:r>
            </w:hyperlink>
            <w:r w:rsidR="00F420CB" w:rsidRPr="00C93BFA">
              <w:rPr>
                <w:rFonts w:ascii="Arial" w:eastAsiaTheme="minorEastAsia" w:hAnsi="Arial" w:cs="Arial"/>
                <w:sz w:val="16"/>
                <w:szCs w:val="16"/>
                <w:lang w:val="ru-RU" w:eastAsia="ru-RU"/>
              </w:rPr>
              <w:t>П</w:t>
            </w:r>
            <w:r w:rsidRPr="00C93BFA">
              <w:rPr>
                <w:rFonts w:ascii="Arial" w:eastAsiaTheme="minorEastAsia" w:hAnsi="Arial" w:cs="Arial"/>
                <w:sz w:val="16"/>
                <w:szCs w:val="16"/>
                <w:lang w:val="ru-RU" w:eastAsia="ru-RU"/>
              </w:rPr>
              <w:t>остановления</w:t>
            </w:r>
            <w:r w:rsidR="00F420CB" w:rsidRPr="00C93BFA">
              <w:rPr>
                <w:rFonts w:ascii="Arial" w:eastAsiaTheme="minorEastAsia" w:hAnsi="Arial" w:cs="Arial"/>
                <w:sz w:val="16"/>
                <w:szCs w:val="16"/>
                <w:lang w:val="ru-RU" w:eastAsia="ru-RU"/>
              </w:rPr>
              <w:t xml:space="preserve"> № 1289</w:t>
            </w:r>
            <w:r w:rsidRPr="00C93BFA">
              <w:rPr>
                <w:rFonts w:ascii="Arial" w:eastAsiaTheme="minorEastAsia" w:hAnsi="Arial" w:cs="Arial"/>
                <w:sz w:val="16"/>
                <w:szCs w:val="16"/>
                <w:lang w:val="ru-RU" w:eastAsia="ru-RU"/>
              </w:rPr>
              <w:t>, хотя бы одна заявка</w:t>
            </w:r>
            <w:r w:rsidR="00564D83" w:rsidRPr="00C93BFA">
              <w:rPr>
                <w:rFonts w:ascii="Arial" w:eastAsiaTheme="minorEastAsia" w:hAnsi="Arial" w:cs="Arial"/>
                <w:sz w:val="16"/>
                <w:szCs w:val="16"/>
                <w:lang w:val="ru-RU" w:eastAsia="ru-RU"/>
              </w:rPr>
              <w:t xml:space="preserve"> </w:t>
            </w:r>
            <w:r w:rsidRPr="00C93BFA">
              <w:rPr>
                <w:rFonts w:ascii="Arial" w:eastAsiaTheme="minorEastAsia" w:hAnsi="Arial" w:cs="Arial"/>
                <w:sz w:val="16"/>
                <w:szCs w:val="16"/>
                <w:lang w:val="ru-RU" w:eastAsia="ru-RU"/>
              </w:rPr>
              <w:t>содержит предложение о поставке лекарственных препаратов, все стадии производства которых,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и при этом сведения о таких фармацевтических субстанциях в установленном порядке включены в регистрационное досье на эти лекарственные препараты, в отношении таких лекарственных препаратов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14:paraId="13E88CF0" w14:textId="77777777" w:rsidR="005B73F2" w:rsidRPr="00C93BFA" w:rsidRDefault="005B73F2" w:rsidP="00DE657A">
            <w:pPr>
              <w:widowControl w:val="0"/>
              <w:spacing w:before="0" w:beforeAutospacing="0" w:after="0" w:afterAutospacing="0"/>
              <w:jc w:val="both"/>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 xml:space="preserve">Подтверждением соответствия лекарственного препарата и фармацевтической субстанции требованиям, указанным в </w:t>
            </w:r>
            <w:hyperlink w:anchor="Par0" w:history="1">
              <w:r w:rsidRPr="00C93BFA">
                <w:rPr>
                  <w:rFonts w:ascii="Arial" w:eastAsiaTheme="minorEastAsia" w:hAnsi="Arial" w:cs="Arial"/>
                  <w:sz w:val="16"/>
                  <w:szCs w:val="16"/>
                  <w:lang w:val="ru-RU" w:eastAsia="ru-RU"/>
                </w:rPr>
                <w:t>пункте 1(1)</w:t>
              </w:r>
            </w:hyperlink>
            <w:r w:rsidR="00F420CB" w:rsidRPr="00C93BFA">
              <w:rPr>
                <w:rFonts w:ascii="Arial" w:eastAsiaTheme="minorEastAsia" w:hAnsi="Arial" w:cs="Arial"/>
                <w:sz w:val="16"/>
                <w:szCs w:val="16"/>
                <w:lang w:val="ru-RU" w:eastAsia="ru-RU"/>
              </w:rPr>
              <w:t>Постановления № 1289</w:t>
            </w:r>
            <w:r w:rsidRPr="00C93BFA">
              <w:rPr>
                <w:rFonts w:ascii="Arial" w:eastAsiaTheme="minorEastAsia" w:hAnsi="Arial" w:cs="Arial"/>
                <w:sz w:val="16"/>
                <w:szCs w:val="16"/>
                <w:lang w:val="ru-RU" w:eastAsia="ru-RU"/>
              </w:rPr>
              <w:t xml:space="preserve">, является декларирование участником закупки в заявке (окончательном предложении) сведений о документе, подтверждающем соответствие производителя лекарственных средств для медицинского применения требованиям </w:t>
            </w:r>
            <w:hyperlink r:id="rId29" w:history="1">
              <w:r w:rsidRPr="00C93BFA">
                <w:rPr>
                  <w:rFonts w:ascii="Arial" w:eastAsiaTheme="minorEastAsia" w:hAnsi="Arial" w:cs="Arial"/>
                  <w:sz w:val="16"/>
                  <w:szCs w:val="16"/>
                  <w:lang w:val="ru-RU" w:eastAsia="ru-RU"/>
                </w:rPr>
                <w:t>Правил</w:t>
              </w:r>
            </w:hyperlink>
            <w:r w:rsidRPr="00C93BFA">
              <w:rPr>
                <w:rFonts w:ascii="Arial" w:eastAsiaTheme="minorEastAsia" w:hAnsi="Arial" w:cs="Arial"/>
                <w:sz w:val="16"/>
                <w:szCs w:val="16"/>
                <w:lang w:val="ru-RU" w:eastAsia="ru-RU"/>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«Об утверждении Правил надлежащей производственной практики Евразийского экономического союза», или Правил надлежащей производственной практики, утвержденных Министерством промышленности и торговли Российской Федерации в соответствии с </w:t>
            </w:r>
            <w:hyperlink r:id="rId30" w:history="1">
              <w:r w:rsidRPr="00C93BFA">
                <w:rPr>
                  <w:rFonts w:ascii="Arial" w:eastAsiaTheme="minorEastAsia" w:hAnsi="Arial" w:cs="Arial"/>
                  <w:sz w:val="16"/>
                  <w:szCs w:val="16"/>
                  <w:lang w:val="ru-RU" w:eastAsia="ru-RU"/>
                </w:rPr>
                <w:t>частью 1 статьи 45</w:t>
              </w:r>
            </w:hyperlink>
            <w:r w:rsidRPr="00C93BFA">
              <w:rPr>
                <w:rFonts w:ascii="Arial" w:eastAsiaTheme="minorEastAsia" w:hAnsi="Arial" w:cs="Arial"/>
                <w:sz w:val="16"/>
                <w:szCs w:val="16"/>
                <w:lang w:val="ru-RU" w:eastAsia="ru-RU"/>
              </w:rPr>
              <w:t xml:space="preserve"> от 12 апреля 2010 г. № 61 Федерального закона «Об обращении лекарственных средств», и сведений о документе, содержащем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выдаваемом Министерством промышленности и торговли Российской Федерации в установленном им порядке, при сопоставлении этих заявок (</w:t>
            </w:r>
            <w:r w:rsidR="00F420CB" w:rsidRPr="00C93BFA">
              <w:rPr>
                <w:rFonts w:ascii="Arial" w:eastAsiaTheme="minorEastAsia" w:hAnsi="Arial" w:cs="Arial"/>
                <w:sz w:val="16"/>
                <w:szCs w:val="16"/>
                <w:lang w:val="ru-RU" w:eastAsia="ru-RU"/>
              </w:rPr>
              <w:t>П</w:t>
            </w:r>
            <w:r w:rsidRPr="00C93BFA">
              <w:rPr>
                <w:rFonts w:ascii="Arial" w:eastAsiaTheme="minorEastAsia" w:hAnsi="Arial" w:cs="Arial"/>
                <w:sz w:val="16"/>
                <w:szCs w:val="16"/>
                <w:lang w:val="ru-RU" w:eastAsia="ru-RU"/>
              </w:rPr>
              <w:t>остановление № 1289)</w:t>
            </w:r>
          </w:p>
          <w:p w14:paraId="5B738371" w14:textId="77777777" w:rsidR="00696809" w:rsidRPr="00C93BFA" w:rsidRDefault="00696809" w:rsidP="005D0BC5">
            <w:pPr>
              <w:widowControl w:val="0"/>
              <w:spacing w:before="0" w:beforeAutospacing="0" w:after="0" w:afterAutospacing="0"/>
              <w:ind w:firstLine="590"/>
              <w:jc w:val="center"/>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и (или)</w:t>
            </w:r>
          </w:p>
          <w:p w14:paraId="32F7010E" w14:textId="127A4A00" w:rsidR="005B6999" w:rsidRPr="00C93BFA" w:rsidRDefault="00696809" w:rsidP="00DE657A">
            <w:pPr>
              <w:pStyle w:val="ConsPlusNormal"/>
              <w:jc w:val="both"/>
              <w:rPr>
                <w:rFonts w:eastAsiaTheme="minorEastAsia"/>
                <w:sz w:val="16"/>
                <w:szCs w:val="16"/>
              </w:rPr>
            </w:pPr>
            <w:r w:rsidRPr="00C93BFA">
              <w:rPr>
                <w:rFonts w:eastAsiaTheme="minorEastAsia"/>
                <w:sz w:val="16"/>
                <w:szCs w:val="16"/>
              </w:rPr>
              <w:t xml:space="preserve">г) в соответствии с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(далее – </w:t>
            </w:r>
            <w:r w:rsidR="00F420CB" w:rsidRPr="00C93BFA">
              <w:rPr>
                <w:rFonts w:eastAsiaTheme="minorEastAsia"/>
                <w:sz w:val="16"/>
                <w:szCs w:val="16"/>
              </w:rPr>
              <w:t>П</w:t>
            </w:r>
            <w:r w:rsidRPr="00C93BFA">
              <w:rPr>
                <w:rFonts w:eastAsiaTheme="minorEastAsia"/>
                <w:sz w:val="16"/>
                <w:szCs w:val="16"/>
              </w:rPr>
              <w:t xml:space="preserve">остановление № 832) подтверждением страны происхождения товаров (пищевых продуктов), включенных в перечень, утвержденный </w:t>
            </w:r>
            <w:r w:rsidR="00F420CB" w:rsidRPr="00C93BFA">
              <w:rPr>
                <w:rFonts w:eastAsiaTheme="minorEastAsia"/>
                <w:sz w:val="16"/>
                <w:szCs w:val="16"/>
              </w:rPr>
              <w:t>П</w:t>
            </w:r>
            <w:r w:rsidRPr="00C93BFA">
              <w:rPr>
                <w:rFonts w:eastAsiaTheme="minorEastAsia"/>
                <w:sz w:val="16"/>
                <w:szCs w:val="16"/>
              </w:rPr>
              <w:t>остановлением № 832, является указание (декларирование) участником закупки в заявке в соответствии с Федеральным законом наименования страны происхождения и производителя пищевых продуктов, включенных в перечень. Наименование страны происхождения товаров (пищевых продуктов) указывается в соответствии с Общероссийским классификатором стран мира</w:t>
            </w:r>
            <w:r w:rsidR="009A4B85" w:rsidRPr="00C93BFA">
              <w:rPr>
                <w:rFonts w:eastAsiaTheme="minorEastAsia"/>
                <w:sz w:val="16"/>
                <w:szCs w:val="16"/>
              </w:rPr>
              <w:t xml:space="preserve">. </w:t>
            </w:r>
            <w:r w:rsidR="009A4B85" w:rsidRPr="00C93BFA">
              <w:rPr>
                <w:sz w:val="16"/>
                <w:szCs w:val="16"/>
              </w:rPr>
              <w:t xml:space="preserve">Происхождение товаров из </w:t>
            </w:r>
            <w:r w:rsidR="004D7F87" w:rsidRPr="00C93BFA">
              <w:rPr>
                <w:sz w:val="16"/>
                <w:szCs w:val="16"/>
              </w:rPr>
              <w:t>Донецкой Народной Республики</w:t>
            </w:r>
            <w:r w:rsidR="00614335" w:rsidRPr="00C93BFA">
              <w:rPr>
                <w:sz w:val="16"/>
                <w:szCs w:val="16"/>
              </w:rPr>
              <w:t>,</w:t>
            </w:r>
            <w:r w:rsidR="004D7F87" w:rsidRPr="00C93BFA">
              <w:rPr>
                <w:sz w:val="16"/>
                <w:szCs w:val="16"/>
              </w:rPr>
              <w:t xml:space="preserve"> Луганской Народной Республики</w:t>
            </w:r>
            <w:r w:rsidR="00DE657A">
              <w:rPr>
                <w:sz w:val="16"/>
                <w:szCs w:val="16"/>
              </w:rPr>
              <w:t xml:space="preserve"> </w:t>
            </w:r>
            <w:r w:rsidR="009A4B85" w:rsidRPr="00C93BFA">
              <w:rPr>
                <w:sz w:val="16"/>
                <w:szCs w:val="16"/>
              </w:rPr>
              <w:t xml:space="preserve">подтверждается сертификатами о происхождении товара, выдаваемыми уполномоченными органами (организациями) </w:t>
            </w:r>
            <w:r w:rsidR="004D7F87" w:rsidRPr="00C93BFA">
              <w:rPr>
                <w:sz w:val="16"/>
                <w:szCs w:val="16"/>
              </w:rPr>
              <w:t>Донецкой Народной Республики</w:t>
            </w:r>
            <w:r w:rsidR="00614335" w:rsidRPr="00C93BFA">
              <w:rPr>
                <w:sz w:val="16"/>
                <w:szCs w:val="16"/>
              </w:rPr>
              <w:t>,</w:t>
            </w:r>
            <w:r w:rsidR="004D7F87" w:rsidRPr="00C93BFA">
              <w:rPr>
                <w:sz w:val="16"/>
                <w:szCs w:val="16"/>
              </w:rPr>
              <w:t xml:space="preserve"> Луганской Народной Республики</w:t>
            </w:r>
            <w:r w:rsidRPr="00C93BFA">
              <w:rPr>
                <w:rFonts w:eastAsiaTheme="minorEastAsia"/>
                <w:sz w:val="16"/>
                <w:szCs w:val="16"/>
              </w:rPr>
              <w:t>;</w:t>
            </w:r>
            <w:r w:rsidRPr="00C93BFA">
              <w:rPr>
                <w:rFonts w:eastAsiaTheme="minorEastAsia"/>
                <w:sz w:val="16"/>
                <w:szCs w:val="16"/>
                <w:vertAlign w:val="superscript"/>
              </w:rPr>
              <w:endnoteReference w:id="31"/>
            </w:r>
          </w:p>
          <w:p w14:paraId="48F0345A" w14:textId="77777777" w:rsidR="00696809" w:rsidRPr="00C93BFA" w:rsidRDefault="00696809" w:rsidP="005D0BC5">
            <w:pPr>
              <w:widowControl w:val="0"/>
              <w:spacing w:before="0" w:beforeAutospacing="0" w:after="0" w:afterAutospacing="0"/>
              <w:ind w:firstLine="591"/>
              <w:jc w:val="center"/>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и (или)</w:t>
            </w:r>
          </w:p>
          <w:p w14:paraId="43200F31" w14:textId="78758BCF" w:rsidR="00A1407B" w:rsidRPr="00DE657A" w:rsidRDefault="00696809" w:rsidP="00DE657A">
            <w:pPr>
              <w:widowControl w:val="0"/>
              <w:autoSpaceDE w:val="0"/>
              <w:autoSpaceDN w:val="0"/>
              <w:adjustRightInd w:val="0"/>
              <w:spacing w:before="0" w:beforeAutospacing="0" w:after="0" w:afterAutospacing="0"/>
              <w:jc w:val="both"/>
              <w:rPr>
                <w:rFonts w:ascii="Arial" w:hAnsi="Arial" w:cs="Arial"/>
                <w:sz w:val="16"/>
                <w:szCs w:val="16"/>
                <w:lang w:val="ru-RU"/>
              </w:rPr>
            </w:pPr>
            <w:r w:rsidRPr="00C93BFA">
              <w:rPr>
                <w:rFonts w:ascii="Arial" w:eastAsiaTheme="minorEastAsia" w:hAnsi="Arial" w:cs="Arial"/>
                <w:sz w:val="16"/>
                <w:szCs w:val="16"/>
                <w:lang w:val="ru-RU" w:eastAsia="ru-RU"/>
              </w:rPr>
              <w:t>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w:t>
            </w:r>
            <w:r w:rsidR="00796323" w:rsidRPr="00C93BFA">
              <w:rPr>
                <w:rFonts w:ascii="Arial" w:eastAsiaTheme="minorEastAsia" w:hAnsi="Arial" w:cs="Arial"/>
                <w:sz w:val="16"/>
                <w:szCs w:val="16"/>
                <w:lang w:val="ru-RU" w:eastAsia="ru-RU"/>
              </w:rPr>
              <w:t>ой Федерации» (далее</w:t>
            </w:r>
            <w:r w:rsidRPr="00C93BFA">
              <w:rPr>
                <w:rFonts w:ascii="Arial" w:eastAsiaTheme="minorEastAsia" w:hAnsi="Arial" w:cs="Arial"/>
                <w:sz w:val="16"/>
                <w:szCs w:val="16"/>
                <w:lang w:val="ru-RU" w:eastAsia="ru-RU"/>
              </w:rPr>
              <w:t xml:space="preserve"> – Постановление</w:t>
            </w:r>
            <w:r w:rsidR="00796323" w:rsidRPr="00C93BFA">
              <w:rPr>
                <w:rFonts w:ascii="Arial" w:eastAsiaTheme="minorEastAsia" w:hAnsi="Arial" w:cs="Arial"/>
                <w:sz w:val="16"/>
                <w:szCs w:val="16"/>
                <w:lang w:val="ru-RU" w:eastAsia="ru-RU"/>
              </w:rPr>
              <w:t xml:space="preserve"> № 878</w:t>
            </w:r>
            <w:r w:rsidRPr="00C93BFA">
              <w:rPr>
                <w:rFonts w:ascii="Arial" w:eastAsiaTheme="minorEastAsia" w:hAnsi="Arial" w:cs="Arial"/>
                <w:sz w:val="16"/>
                <w:szCs w:val="16"/>
                <w:lang w:val="ru-RU" w:eastAsia="ru-RU"/>
              </w:rPr>
              <w:t xml:space="preserve">) </w:t>
            </w:r>
            <w:r w:rsidR="00796323" w:rsidRPr="00C93BFA">
              <w:rPr>
                <w:rFonts w:ascii="Arial" w:hAnsi="Arial" w:cs="Arial"/>
                <w:sz w:val="16"/>
                <w:szCs w:val="16"/>
                <w:lang w:val="ru-RU"/>
              </w:rPr>
              <w:t xml:space="preserve">для подтверждения соответствия радиоэлектронной продукции </w:t>
            </w:r>
            <w:r w:rsidR="00796323" w:rsidRPr="00C93BFA">
              <w:rPr>
                <w:rFonts w:ascii="Arial" w:eastAsiaTheme="minorEastAsia" w:hAnsi="Arial" w:cs="Arial"/>
                <w:sz w:val="16"/>
                <w:szCs w:val="16"/>
                <w:lang w:val="ru-RU" w:eastAsia="ru-RU"/>
              </w:rPr>
              <w:t>требованиям, установленным настоящим постановлением</w:t>
            </w:r>
            <w:r w:rsidR="00796323" w:rsidRPr="00C93BFA">
              <w:rPr>
                <w:rFonts w:ascii="Arial" w:hAnsi="Arial" w:cs="Arial"/>
                <w:sz w:val="16"/>
                <w:szCs w:val="16"/>
                <w:lang w:val="ru-RU"/>
              </w:rPr>
              <w:t xml:space="preserve">, </w:t>
            </w:r>
            <w:r w:rsidR="00B93159" w:rsidRPr="00C93BFA">
              <w:rPr>
                <w:rFonts w:ascii="Arial" w:hAnsi="Arial" w:cs="Arial"/>
                <w:sz w:val="16"/>
                <w:szCs w:val="16"/>
                <w:lang w:val="ru-RU"/>
              </w:rPr>
              <w:t>участник закупки указывает (декларирует) в составе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радиоэлектронной продукции</w:t>
            </w:r>
            <w:r w:rsidR="00796323" w:rsidRPr="00C93BFA">
              <w:rPr>
                <w:rFonts w:ascii="Arial" w:eastAsiaTheme="minorEastAsia" w:hAnsi="Arial" w:cs="Arial"/>
                <w:sz w:val="16"/>
                <w:szCs w:val="16"/>
                <w:lang w:val="ru-RU" w:eastAsia="ru-RU"/>
              </w:rPr>
              <w:t>;</w:t>
            </w:r>
          </w:p>
          <w:p w14:paraId="3FF3A89D" w14:textId="77777777" w:rsidR="00696809" w:rsidRPr="00C93BFA" w:rsidRDefault="00696809" w:rsidP="005D0BC5">
            <w:pPr>
              <w:widowControl w:val="0"/>
              <w:spacing w:before="0" w:beforeAutospacing="0" w:after="0" w:afterAutospacing="0"/>
              <w:ind w:firstLine="591"/>
              <w:jc w:val="center"/>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и (или)</w:t>
            </w:r>
          </w:p>
          <w:p w14:paraId="01985266" w14:textId="77777777" w:rsidR="00696809" w:rsidRPr="00C93BFA" w:rsidRDefault="00696809" w:rsidP="00DE657A">
            <w:pPr>
              <w:widowControl w:val="0"/>
              <w:spacing w:before="0" w:beforeAutospacing="0" w:after="0" w:afterAutospacing="0"/>
              <w:jc w:val="both"/>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е) 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Постановление</w:t>
            </w:r>
            <w:r w:rsidR="00796323" w:rsidRPr="00C93BFA">
              <w:rPr>
                <w:rFonts w:ascii="Arial" w:eastAsiaTheme="minorEastAsia" w:hAnsi="Arial" w:cs="Arial"/>
                <w:sz w:val="16"/>
                <w:szCs w:val="16"/>
                <w:lang w:val="ru-RU" w:eastAsia="ru-RU"/>
              </w:rPr>
              <w:t xml:space="preserve"> № 616</w:t>
            </w:r>
            <w:r w:rsidRPr="00C93BFA">
              <w:rPr>
                <w:rFonts w:ascii="Arial" w:eastAsiaTheme="minorEastAsia" w:hAnsi="Arial" w:cs="Arial"/>
                <w:sz w:val="16"/>
                <w:szCs w:val="16"/>
                <w:lang w:val="ru-RU" w:eastAsia="ru-RU"/>
              </w:rPr>
              <w:t>) для подтверждения соответствия закупки промышленных товаров требованиям, установленным Постановлением</w:t>
            </w:r>
            <w:r w:rsidR="00F420CB" w:rsidRPr="00C93BFA">
              <w:rPr>
                <w:rFonts w:ascii="Arial" w:eastAsiaTheme="minorEastAsia" w:hAnsi="Arial" w:cs="Arial"/>
                <w:sz w:val="16"/>
                <w:szCs w:val="16"/>
                <w:lang w:val="ru-RU" w:eastAsia="ru-RU"/>
              </w:rPr>
              <w:t xml:space="preserve"> № 616</w:t>
            </w:r>
            <w:r w:rsidRPr="00C93BFA">
              <w:rPr>
                <w:rFonts w:ascii="Arial" w:eastAsiaTheme="minorEastAsia" w:hAnsi="Arial" w:cs="Arial"/>
                <w:sz w:val="16"/>
                <w:szCs w:val="16"/>
                <w:lang w:val="ru-RU" w:eastAsia="ru-RU"/>
              </w:rPr>
              <w:t>, участник закупки указывает (декларирует) в составе заявки на участие в закупке:</w:t>
            </w:r>
          </w:p>
          <w:p w14:paraId="798DBFE8" w14:textId="77777777" w:rsidR="00DE657A" w:rsidRDefault="00F1494C" w:rsidP="00DE657A">
            <w:pPr>
              <w:pStyle w:val="a4"/>
              <w:widowControl w:val="0"/>
              <w:numPr>
                <w:ilvl w:val="0"/>
                <w:numId w:val="23"/>
              </w:numPr>
              <w:autoSpaceDE w:val="0"/>
              <w:autoSpaceDN w:val="0"/>
              <w:adjustRightInd w:val="0"/>
              <w:spacing w:before="0" w:beforeAutospacing="0" w:after="0" w:afterAutospacing="0"/>
              <w:ind w:firstLine="407"/>
              <w:jc w:val="both"/>
              <w:rPr>
                <w:rFonts w:ascii="Arial" w:hAnsi="Arial" w:cs="Arial"/>
                <w:sz w:val="16"/>
                <w:szCs w:val="16"/>
                <w:lang w:val="ru-RU"/>
              </w:rPr>
            </w:pPr>
            <w:r w:rsidRPr="00DE657A">
              <w:rPr>
                <w:rFonts w:ascii="Arial" w:hAnsi="Arial" w:cs="Arial"/>
                <w:sz w:val="16"/>
                <w:szCs w:val="16"/>
                <w:lang w:val="ru-RU"/>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31" w:history="1">
              <w:r w:rsidRPr="00DE657A">
                <w:rPr>
                  <w:rFonts w:ascii="Arial" w:hAnsi="Arial" w:cs="Arial"/>
                  <w:sz w:val="16"/>
                  <w:szCs w:val="16"/>
                  <w:lang w:val="ru-RU"/>
                </w:rPr>
                <w:t>постановлением</w:t>
              </w:r>
            </w:hyperlink>
            <w:r w:rsidRPr="00DE657A">
              <w:rPr>
                <w:rFonts w:ascii="Arial" w:hAnsi="Arial" w:cs="Arial"/>
                <w:sz w:val="16"/>
                <w:szCs w:val="16"/>
                <w:lang w:val="ru-RU"/>
              </w:rPr>
              <w:t xml:space="preserve"> Правительства Российской Федерации от 17 июля 2015 г. № 719 (для продукции, в отношении которой установлены требования о совокупном количестве баллов за </w:t>
            </w:r>
            <w:r w:rsidRPr="00DE657A">
              <w:rPr>
                <w:rFonts w:ascii="Arial" w:hAnsi="Arial" w:cs="Arial"/>
                <w:sz w:val="16"/>
                <w:szCs w:val="16"/>
                <w:lang w:val="ru-RU"/>
              </w:rPr>
              <w:lastRenderedPageBreak/>
              <w:t>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bookmarkStart w:id="8" w:name="Par2"/>
            <w:bookmarkEnd w:id="8"/>
          </w:p>
          <w:p w14:paraId="00882D8E" w14:textId="315A8ADB" w:rsidR="00F1494C" w:rsidRPr="00DE657A" w:rsidRDefault="00F1494C" w:rsidP="00DE657A">
            <w:pPr>
              <w:pStyle w:val="a4"/>
              <w:widowControl w:val="0"/>
              <w:numPr>
                <w:ilvl w:val="0"/>
                <w:numId w:val="23"/>
              </w:numPr>
              <w:autoSpaceDE w:val="0"/>
              <w:autoSpaceDN w:val="0"/>
              <w:adjustRightInd w:val="0"/>
              <w:spacing w:before="0" w:beforeAutospacing="0" w:after="0" w:afterAutospacing="0"/>
              <w:ind w:firstLine="407"/>
              <w:jc w:val="both"/>
              <w:rPr>
                <w:rFonts w:ascii="Arial" w:hAnsi="Arial" w:cs="Arial"/>
                <w:sz w:val="16"/>
                <w:szCs w:val="16"/>
                <w:lang w:val="ru-RU"/>
              </w:rPr>
            </w:pPr>
            <w:r w:rsidRPr="00DE657A">
              <w:rPr>
                <w:rFonts w:ascii="Arial" w:hAnsi="Arial" w:cs="Arial"/>
                <w:sz w:val="16"/>
                <w:szCs w:val="16"/>
                <w:lang w:val="ru-RU"/>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32" w:history="1">
              <w:r w:rsidRPr="00DE657A">
                <w:rPr>
                  <w:rFonts w:ascii="Arial" w:hAnsi="Arial" w:cs="Arial"/>
                  <w:sz w:val="16"/>
                  <w:szCs w:val="16"/>
                  <w:lang w:val="ru-RU"/>
                </w:rPr>
                <w:t>решением</w:t>
              </w:r>
            </w:hyperlink>
            <w:r w:rsidRPr="00DE657A">
              <w:rPr>
                <w:rFonts w:ascii="Arial" w:hAnsi="Arial" w:cs="Arial"/>
                <w:sz w:val="16"/>
                <w:szCs w:val="16"/>
                <w:lang w:val="ru-RU"/>
              </w:rPr>
              <w:t xml:space="preserve">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14:paraId="092F7718" w14:textId="4E082B01" w:rsidR="00627768" w:rsidRPr="00C93BFA" w:rsidRDefault="00F1494C" w:rsidP="00DE657A">
            <w:pPr>
              <w:widowControl w:val="0"/>
              <w:autoSpaceDE w:val="0"/>
              <w:autoSpaceDN w:val="0"/>
              <w:adjustRightInd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w:t>
            </w:r>
            <w:hyperlink w:anchor="Par0" w:history="1">
              <w:r w:rsidRPr="00C93BFA">
                <w:rPr>
                  <w:rFonts w:ascii="Arial" w:hAnsi="Arial" w:cs="Arial"/>
                  <w:sz w:val="16"/>
                  <w:szCs w:val="16"/>
                  <w:lang w:val="ru-RU"/>
                </w:rPr>
                <w:t>абзацах втором</w:t>
              </w:r>
            </w:hyperlink>
            <w:r w:rsidRPr="00C93BFA">
              <w:rPr>
                <w:rFonts w:ascii="Arial" w:hAnsi="Arial" w:cs="Arial"/>
                <w:sz w:val="16"/>
                <w:szCs w:val="16"/>
                <w:lang w:val="ru-RU"/>
              </w:rPr>
              <w:t xml:space="preserve"> и </w:t>
            </w:r>
            <w:hyperlink w:anchor="Par2" w:history="1">
              <w:r w:rsidRPr="00C93BFA">
                <w:rPr>
                  <w:rFonts w:ascii="Arial" w:hAnsi="Arial" w:cs="Arial"/>
                  <w:sz w:val="16"/>
                  <w:szCs w:val="16"/>
                  <w:lang w:val="ru-RU"/>
                </w:rPr>
                <w:t>третьем</w:t>
              </w:r>
            </w:hyperlink>
            <w:r w:rsidRPr="00C93BFA">
              <w:rPr>
                <w:rFonts w:ascii="Arial" w:hAnsi="Arial" w:cs="Arial"/>
                <w:sz w:val="16"/>
                <w:szCs w:val="16"/>
                <w:lang w:val="ru-RU"/>
              </w:rP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33" w:history="1">
              <w:r w:rsidRPr="00C93BFA">
                <w:rPr>
                  <w:rFonts w:ascii="Arial" w:hAnsi="Arial" w:cs="Arial"/>
                  <w:sz w:val="16"/>
                  <w:szCs w:val="16"/>
                  <w:lang w:val="ru-RU"/>
                </w:rPr>
                <w:t>постановлением</w:t>
              </w:r>
            </w:hyperlink>
            <w:r w:rsidRPr="00C93BFA">
              <w:rPr>
                <w:rFonts w:ascii="Arial" w:hAnsi="Arial" w:cs="Arial"/>
                <w:sz w:val="16"/>
                <w:szCs w:val="16"/>
                <w:lang w:val="ru-RU"/>
              </w:rPr>
              <w:t xml:space="preserve"> Правительства Российской Федерации от 17 июля 2015 г. № 719 или </w:t>
            </w:r>
            <w:hyperlink r:id="rId34" w:history="1">
              <w:r w:rsidRPr="00C93BFA">
                <w:rPr>
                  <w:rFonts w:ascii="Arial" w:hAnsi="Arial" w:cs="Arial"/>
                  <w:sz w:val="16"/>
                  <w:szCs w:val="16"/>
                  <w:lang w:val="ru-RU"/>
                </w:rPr>
                <w:t>решением</w:t>
              </w:r>
            </w:hyperlink>
            <w:r w:rsidRPr="00C93BFA">
              <w:rPr>
                <w:rFonts w:ascii="Arial" w:hAnsi="Arial" w:cs="Arial"/>
                <w:sz w:val="16"/>
                <w:szCs w:val="16"/>
                <w:lang w:val="ru-RU"/>
              </w:rPr>
              <w:t xml:space="preserve"> Совета Евразийской экономической комиссии от 23 ноября 2020 г. №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r w:rsidR="00F6092D" w:rsidRPr="00C93BFA">
              <w:rPr>
                <w:rFonts w:ascii="Arial" w:hAnsi="Arial" w:cs="Arial"/>
                <w:sz w:val="16"/>
                <w:szCs w:val="16"/>
                <w:lang w:val="ru-RU"/>
              </w:rPr>
              <w:t>.</w:t>
            </w:r>
            <w:r w:rsidR="00696809" w:rsidRPr="00C93BFA">
              <w:rPr>
                <w:rFonts w:ascii="Arial" w:eastAsiaTheme="minorEastAsia" w:hAnsi="Arial" w:cs="Arial"/>
                <w:sz w:val="16"/>
                <w:szCs w:val="16"/>
                <w:vertAlign w:val="superscript"/>
                <w:lang w:val="ru-RU" w:eastAsia="ru-RU"/>
              </w:rPr>
              <w:endnoteReference w:id="32"/>
            </w:r>
          </w:p>
          <w:p w14:paraId="7CF87937" w14:textId="77777777" w:rsidR="00696809" w:rsidRPr="00C93BFA" w:rsidRDefault="00696809" w:rsidP="005D0BC5">
            <w:pPr>
              <w:pStyle w:val="ConsNormal"/>
              <w:widowControl w:val="0"/>
              <w:ind w:right="0" w:firstLine="708"/>
              <w:jc w:val="center"/>
              <w:rPr>
                <w:rFonts w:eastAsiaTheme="minorEastAsia"/>
                <w:sz w:val="16"/>
                <w:szCs w:val="16"/>
              </w:rPr>
            </w:pPr>
            <w:r w:rsidRPr="00C93BFA">
              <w:rPr>
                <w:rFonts w:eastAsiaTheme="minorEastAsia"/>
                <w:sz w:val="16"/>
                <w:szCs w:val="16"/>
              </w:rPr>
              <w:t>и (или)</w:t>
            </w:r>
          </w:p>
          <w:p w14:paraId="634F2BF6" w14:textId="77777777" w:rsidR="00696809" w:rsidRPr="00C93BFA" w:rsidRDefault="00696809" w:rsidP="00DE657A">
            <w:pPr>
              <w:pStyle w:val="ConsNormal"/>
              <w:widowControl w:val="0"/>
              <w:ind w:right="0" w:firstLine="0"/>
              <w:jc w:val="both"/>
              <w:rPr>
                <w:rFonts w:eastAsiaTheme="minorEastAsia"/>
                <w:sz w:val="16"/>
                <w:szCs w:val="16"/>
              </w:rPr>
            </w:pPr>
            <w:r w:rsidRPr="00C93BFA">
              <w:rPr>
                <w:rFonts w:eastAsiaTheme="minorEastAsia"/>
                <w:sz w:val="16"/>
                <w:szCs w:val="16"/>
              </w:rPr>
              <w:t>ж)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F203FF" w:rsidRPr="00C93BFA">
              <w:rPr>
                <w:rFonts w:eastAsiaTheme="minorEastAsia"/>
                <w:sz w:val="16"/>
                <w:szCs w:val="16"/>
              </w:rPr>
              <w:t xml:space="preserve"> (далее – Постановление № 617)</w:t>
            </w:r>
            <w:r w:rsidRPr="00C93BFA">
              <w:rPr>
                <w:rFonts w:eastAsiaTheme="minorEastAsia"/>
                <w:sz w:val="16"/>
                <w:szCs w:val="16"/>
              </w:rPr>
              <w:t>:</w:t>
            </w:r>
          </w:p>
          <w:p w14:paraId="6F565C59" w14:textId="77777777" w:rsidR="00B554D5" w:rsidRPr="00C93BFA" w:rsidRDefault="00D54EA8" w:rsidP="00DE657A">
            <w:pPr>
              <w:widowControl w:val="0"/>
              <w:autoSpaceDE w:val="0"/>
              <w:autoSpaceDN w:val="0"/>
              <w:adjustRightInd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 xml:space="preserve">Подтверждением страны происхождения товаров, указанных в </w:t>
            </w:r>
            <w:hyperlink r:id="rId35" w:history="1">
              <w:r w:rsidRPr="00C93BFA">
                <w:rPr>
                  <w:rFonts w:ascii="Arial" w:hAnsi="Arial" w:cs="Arial"/>
                  <w:sz w:val="16"/>
                  <w:szCs w:val="16"/>
                  <w:lang w:val="ru-RU"/>
                </w:rPr>
                <w:t>перечне</w:t>
              </w:r>
            </w:hyperlink>
            <w:r w:rsidRPr="00C93BFA">
              <w:rPr>
                <w:rFonts w:ascii="Arial" w:hAnsi="Arial" w:cs="Arial"/>
                <w:sz w:val="16"/>
                <w:szCs w:val="16"/>
                <w:lang w:val="ru-RU"/>
              </w:rPr>
              <w:t>, является</w:t>
            </w:r>
            <w:r w:rsidR="00B554D5" w:rsidRPr="00C93BFA">
              <w:rPr>
                <w:rFonts w:ascii="Arial" w:hAnsi="Arial" w:cs="Arial"/>
                <w:sz w:val="16"/>
                <w:szCs w:val="16"/>
                <w:lang w:val="ru-RU"/>
              </w:rPr>
              <w:t>:</w:t>
            </w:r>
          </w:p>
          <w:p w14:paraId="5F21B652" w14:textId="77777777" w:rsidR="00051D27" w:rsidRPr="00C93BFA" w:rsidRDefault="00B554D5" w:rsidP="00DE657A">
            <w:pPr>
              <w:widowControl w:val="0"/>
              <w:autoSpaceDE w:val="0"/>
              <w:autoSpaceDN w:val="0"/>
              <w:adjustRightInd w:val="0"/>
              <w:spacing w:before="0" w:beforeAutospacing="0" w:after="0" w:afterAutospacing="0"/>
              <w:ind w:firstLine="407"/>
              <w:jc w:val="both"/>
              <w:rPr>
                <w:rFonts w:ascii="Arial" w:hAnsi="Arial" w:cs="Arial"/>
                <w:strike/>
                <w:sz w:val="16"/>
                <w:szCs w:val="16"/>
                <w:lang w:val="ru-RU"/>
              </w:rPr>
            </w:pPr>
            <w:r w:rsidRPr="00C93BFA">
              <w:rPr>
                <w:rFonts w:ascii="Arial" w:hAnsi="Arial" w:cs="Arial"/>
                <w:sz w:val="16"/>
                <w:szCs w:val="16"/>
                <w:lang w:val="ru-RU"/>
              </w:rPr>
              <w:t>-</w:t>
            </w:r>
            <w:r w:rsidR="00D54EA8" w:rsidRPr="00C93BFA">
              <w:rPr>
                <w:rFonts w:ascii="Arial" w:hAnsi="Arial" w:cs="Arial"/>
                <w:sz w:val="16"/>
                <w:szCs w:val="16"/>
                <w:lang w:val="ru-RU"/>
              </w:rPr>
              <w:t xml:space="preserve">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(при наличии). </w:t>
            </w:r>
          </w:p>
          <w:p w14:paraId="2B5C4886" w14:textId="77777777" w:rsidR="00696809" w:rsidRPr="00C93BFA" w:rsidRDefault="00696809" w:rsidP="005D0BC5">
            <w:pPr>
              <w:widowControl w:val="0"/>
              <w:spacing w:before="0" w:beforeAutospacing="0" w:after="0" w:afterAutospacing="0"/>
              <w:ind w:firstLine="709"/>
              <w:jc w:val="center"/>
              <w:rPr>
                <w:rFonts w:ascii="Arial" w:eastAsiaTheme="minorEastAsia" w:hAnsi="Arial" w:cs="Arial"/>
                <w:sz w:val="16"/>
                <w:szCs w:val="16"/>
                <w:lang w:val="ru-RU"/>
              </w:rPr>
            </w:pPr>
            <w:r w:rsidRPr="00C93BFA">
              <w:rPr>
                <w:rFonts w:ascii="Arial" w:eastAsiaTheme="minorEastAsia" w:hAnsi="Arial" w:cs="Arial"/>
                <w:sz w:val="16"/>
                <w:szCs w:val="16"/>
                <w:lang w:val="ru-RU"/>
              </w:rPr>
              <w:t>и (или)</w:t>
            </w:r>
          </w:p>
          <w:p w14:paraId="0E570344" w14:textId="77777777" w:rsidR="00696809" w:rsidRPr="00C93BFA" w:rsidRDefault="00696809" w:rsidP="00DE657A">
            <w:pPr>
              <w:pStyle w:val="ConsNormal"/>
              <w:widowControl w:val="0"/>
              <w:ind w:right="0" w:firstLine="0"/>
              <w:jc w:val="both"/>
              <w:rPr>
                <w:rFonts w:eastAsiaTheme="minorEastAsia"/>
                <w:sz w:val="16"/>
                <w:szCs w:val="16"/>
              </w:rPr>
            </w:pPr>
            <w:r w:rsidRPr="00C93BFA">
              <w:rPr>
                <w:rFonts w:eastAsiaTheme="minorEastAsia"/>
                <w:sz w:val="16"/>
                <w:szCs w:val="16"/>
              </w:rPr>
              <w:t>з)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02F8BF5A" w14:textId="77777777" w:rsidR="00DE657A" w:rsidRDefault="00696809" w:rsidP="00DE657A">
            <w:pPr>
              <w:pStyle w:val="a4"/>
              <w:widowControl w:val="0"/>
              <w:numPr>
                <w:ilvl w:val="0"/>
                <w:numId w:val="24"/>
              </w:numPr>
              <w:spacing w:before="0" w:beforeAutospacing="0" w:after="0" w:afterAutospacing="0"/>
              <w:ind w:firstLine="407"/>
              <w:jc w:val="both"/>
              <w:rPr>
                <w:rFonts w:ascii="Arial" w:eastAsiaTheme="minorEastAsia" w:hAnsi="Arial" w:cs="Arial"/>
                <w:sz w:val="16"/>
                <w:szCs w:val="16"/>
                <w:lang w:val="ru-RU" w:eastAsia="ru-RU"/>
              </w:rPr>
            </w:pPr>
            <w:r w:rsidRPr="00DE657A">
              <w:rPr>
                <w:rFonts w:ascii="Arial" w:eastAsiaTheme="minorEastAsia" w:hAnsi="Arial" w:cs="Arial"/>
                <w:sz w:val="16"/>
                <w:szCs w:val="16"/>
                <w:lang w:val="ru-RU" w:eastAsia="ru-RU"/>
              </w:rPr>
              <w:t xml:space="preserve">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w:t>
            </w:r>
            <w:r w:rsidR="00DE657A" w:rsidRPr="00DE657A">
              <w:rPr>
                <w:rFonts w:ascii="Arial" w:eastAsiaTheme="minorEastAsia" w:hAnsi="Arial" w:cs="Arial"/>
                <w:sz w:val="16"/>
                <w:szCs w:val="16"/>
                <w:lang w:val="ru-RU" w:eastAsia="ru-RU"/>
              </w:rPr>
              <w:t>безданных</w:t>
            </w:r>
            <w:r w:rsidRPr="00DE657A">
              <w:rPr>
                <w:rFonts w:ascii="Arial" w:eastAsiaTheme="minorEastAsia" w:hAnsi="Arial" w:cs="Arial"/>
                <w:sz w:val="16"/>
                <w:szCs w:val="16"/>
                <w:lang w:val="ru-RU" w:eastAsia="ru-RU"/>
              </w:rPr>
              <w:t>;</w:t>
            </w:r>
          </w:p>
          <w:p w14:paraId="15601E67" w14:textId="242A39D1" w:rsidR="00D174B6" w:rsidRPr="00DE657A" w:rsidRDefault="00696809" w:rsidP="00DE657A">
            <w:pPr>
              <w:pStyle w:val="a4"/>
              <w:widowControl w:val="0"/>
              <w:numPr>
                <w:ilvl w:val="0"/>
                <w:numId w:val="24"/>
              </w:numPr>
              <w:spacing w:before="0" w:beforeAutospacing="0" w:after="0" w:afterAutospacing="0"/>
              <w:ind w:firstLine="407"/>
              <w:jc w:val="both"/>
              <w:rPr>
                <w:rFonts w:ascii="Arial" w:eastAsiaTheme="minorEastAsia" w:hAnsi="Arial" w:cs="Arial"/>
                <w:sz w:val="16"/>
                <w:szCs w:val="16"/>
                <w:lang w:val="ru-RU" w:eastAsia="ru-RU"/>
              </w:rPr>
            </w:pPr>
            <w:r w:rsidRPr="00DE657A">
              <w:rPr>
                <w:rFonts w:ascii="Arial" w:eastAsiaTheme="minorEastAsia" w:hAnsi="Arial" w:cs="Arial"/>
                <w:sz w:val="16"/>
                <w:szCs w:val="16"/>
                <w:lang w:val="ru-RU" w:eastAsia="ru-RU"/>
              </w:rP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w:t>
            </w:r>
            <w:r w:rsidR="002F107E" w:rsidRPr="00DE657A">
              <w:rPr>
                <w:rFonts w:ascii="Arial" w:eastAsiaTheme="minorEastAsia" w:hAnsi="Arial" w:cs="Arial"/>
                <w:sz w:val="16"/>
                <w:szCs w:val="16"/>
                <w:lang w:val="ru-RU" w:eastAsia="ru-RU"/>
              </w:rPr>
              <w:t>з</w:t>
            </w:r>
            <w:r w:rsidRPr="00DE657A">
              <w:rPr>
                <w:rFonts w:ascii="Arial" w:eastAsiaTheme="minorEastAsia" w:hAnsi="Arial" w:cs="Arial"/>
                <w:sz w:val="16"/>
                <w:szCs w:val="16"/>
                <w:lang w:val="ru-RU" w:eastAsia="ru-RU"/>
              </w:rPr>
              <w:t xml:space="preserve"> данных</w:t>
            </w:r>
            <w:r w:rsidR="000E0F23" w:rsidRPr="00DE657A">
              <w:rPr>
                <w:rFonts w:ascii="Arial" w:eastAsiaTheme="minorEastAsia" w:hAnsi="Arial" w:cs="Arial"/>
                <w:sz w:val="16"/>
                <w:szCs w:val="16"/>
                <w:lang w:val="ru-RU" w:eastAsia="ru-RU"/>
              </w:rPr>
              <w:t>.</w:t>
            </w:r>
          </w:p>
          <w:p w14:paraId="7D424F2D" w14:textId="1BD18A8F" w:rsidR="00C52935" w:rsidRPr="00DE657A" w:rsidRDefault="000E0F23" w:rsidP="00DE657A">
            <w:pPr>
              <w:widowControl w:val="0"/>
              <w:autoSpaceDE w:val="0"/>
              <w:autoSpaceDN w:val="0"/>
              <w:adjustRightInd w:val="0"/>
              <w:spacing w:before="0" w:beforeAutospacing="0" w:after="0" w:afterAutospacing="0"/>
              <w:jc w:val="both"/>
              <w:rPr>
                <w:rFonts w:ascii="Arial" w:hAnsi="Arial" w:cs="Arial"/>
                <w:sz w:val="16"/>
                <w:szCs w:val="16"/>
                <w:lang w:val="ru-RU"/>
              </w:rPr>
            </w:pPr>
            <w:r w:rsidRPr="00C93BFA">
              <w:rPr>
                <w:rFonts w:ascii="Arial" w:hAnsi="Arial" w:cs="Arial"/>
                <w:sz w:val="16"/>
                <w:szCs w:val="16"/>
                <w:lang w:val="ru-RU"/>
              </w:rPr>
              <w:t>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14:paraId="73E46389" w14:textId="77777777" w:rsidR="00696809" w:rsidRPr="00C93BFA" w:rsidRDefault="00696809" w:rsidP="005D0BC5">
            <w:pPr>
              <w:widowControl w:val="0"/>
              <w:spacing w:before="0" w:beforeAutospacing="0" w:after="0" w:afterAutospacing="0"/>
              <w:ind w:firstLine="591"/>
              <w:jc w:val="center"/>
              <w:rPr>
                <w:rFonts w:ascii="Arial" w:eastAsiaTheme="minorEastAsia" w:hAnsi="Arial" w:cs="Arial"/>
                <w:sz w:val="16"/>
                <w:szCs w:val="16"/>
                <w:lang w:val="ru-RU"/>
              </w:rPr>
            </w:pPr>
            <w:r w:rsidRPr="00C93BFA">
              <w:rPr>
                <w:rFonts w:ascii="Arial" w:eastAsiaTheme="minorEastAsia" w:hAnsi="Arial" w:cs="Arial"/>
                <w:sz w:val="16"/>
                <w:szCs w:val="16"/>
                <w:lang w:val="ru-RU"/>
              </w:rPr>
              <w:t>и (или)</w:t>
            </w:r>
          </w:p>
          <w:p w14:paraId="1BCB7815" w14:textId="77777777" w:rsidR="0071494A" w:rsidRPr="00C93BFA" w:rsidRDefault="00696809" w:rsidP="00DE657A">
            <w:pPr>
              <w:widowControl w:val="0"/>
              <w:spacing w:before="0" w:beforeAutospacing="0" w:after="0" w:afterAutospacing="0"/>
              <w:jc w:val="both"/>
              <w:rPr>
                <w:rFonts w:ascii="Arial" w:eastAsiaTheme="minorEastAsia" w:hAnsi="Arial" w:cs="Arial"/>
                <w:sz w:val="16"/>
                <w:szCs w:val="16"/>
                <w:lang w:val="ru-RU" w:eastAsia="ru-RU"/>
              </w:rPr>
            </w:pPr>
            <w:r w:rsidRPr="00C93BFA">
              <w:rPr>
                <w:rFonts w:ascii="Arial" w:eastAsiaTheme="minorEastAsia" w:hAnsi="Arial" w:cs="Arial"/>
                <w:sz w:val="16"/>
                <w:szCs w:val="16"/>
                <w:lang w:val="ru-RU" w:eastAsia="ru-RU"/>
              </w:rPr>
              <w:t xml:space="preserve">и) в связи с установлением условий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 </w:t>
            </w:r>
            <w:r w:rsidR="0071494A" w:rsidRPr="00C93BFA">
              <w:rPr>
                <w:rFonts w:ascii="Arial" w:hAnsi="Arial" w:cs="Arial"/>
                <w:sz w:val="16"/>
                <w:szCs w:val="16"/>
                <w:lang w:val="ru-RU"/>
              </w:rPr>
              <w:t>в заявке наименования страны происхождения товара.</w:t>
            </w:r>
          </w:p>
        </w:tc>
      </w:tr>
    </w:tbl>
    <w:p w14:paraId="06BF0E9B" w14:textId="77777777" w:rsidR="005F5790" w:rsidRDefault="005F5790" w:rsidP="005D0BC5">
      <w:pPr>
        <w:widowControl w:val="0"/>
        <w:spacing w:before="0" w:beforeAutospacing="0" w:after="0" w:afterAutospacing="0"/>
        <w:jc w:val="both"/>
        <w:rPr>
          <w:rFonts w:ascii="Arial" w:hAnsi="Arial" w:cs="Arial"/>
          <w:sz w:val="24"/>
          <w:szCs w:val="24"/>
          <w:lang w:val="ru-RU"/>
        </w:rPr>
      </w:pPr>
    </w:p>
    <w:p w14:paraId="6AA00F65" w14:textId="77777777" w:rsidR="005F5790" w:rsidRDefault="005F5790" w:rsidP="005D0BC5">
      <w:pPr>
        <w:widowControl w:val="0"/>
        <w:spacing w:before="0" w:beforeAutospacing="0" w:after="0" w:afterAutospacing="0"/>
        <w:jc w:val="both"/>
        <w:rPr>
          <w:rFonts w:ascii="Arial" w:hAnsi="Arial" w:cs="Arial"/>
          <w:sz w:val="24"/>
          <w:szCs w:val="24"/>
          <w:lang w:val="ru-RU"/>
        </w:rPr>
      </w:pPr>
    </w:p>
    <w:p w14:paraId="5CD4E54E" w14:textId="77777777" w:rsidR="000E4B5B" w:rsidRPr="005F5790" w:rsidRDefault="008804D1" w:rsidP="005D0BC5">
      <w:pPr>
        <w:widowControl w:val="0"/>
        <w:spacing w:before="0" w:beforeAutospacing="0" w:after="0" w:afterAutospacing="0"/>
        <w:jc w:val="both"/>
        <w:rPr>
          <w:rFonts w:ascii="Arial" w:hAnsi="Arial" w:cs="Arial"/>
          <w:sz w:val="24"/>
          <w:szCs w:val="24"/>
          <w:lang w:val="ru-RU"/>
        </w:rPr>
      </w:pPr>
      <w:r w:rsidRPr="005F5790">
        <w:rPr>
          <w:rFonts w:ascii="Arial" w:hAnsi="Arial" w:cs="Arial"/>
          <w:sz w:val="24"/>
          <w:szCs w:val="24"/>
          <w:lang w:val="ru-RU"/>
        </w:rPr>
        <w:t>Требовать от участника закупки представления иных информации и документов, за исключением предусмотренных частями 1 и 2 статьи</w:t>
      </w:r>
      <w:r w:rsidR="00975A18" w:rsidRPr="005F5790">
        <w:rPr>
          <w:rFonts w:ascii="Arial" w:hAnsi="Arial" w:cs="Arial"/>
          <w:sz w:val="24"/>
          <w:szCs w:val="24"/>
          <w:lang w:val="ru-RU"/>
        </w:rPr>
        <w:t xml:space="preserve"> 43</w:t>
      </w:r>
      <w:r w:rsidR="00FE0707" w:rsidRPr="005F5790">
        <w:rPr>
          <w:rFonts w:ascii="Arial" w:hAnsi="Arial" w:cs="Arial"/>
          <w:sz w:val="24"/>
          <w:szCs w:val="24"/>
          <w:lang w:val="ru-RU"/>
        </w:rPr>
        <w:t xml:space="preserve"> Федерального закона № 44-ФЗ</w:t>
      </w:r>
      <w:r w:rsidRPr="005F5790">
        <w:rPr>
          <w:rFonts w:ascii="Arial" w:hAnsi="Arial" w:cs="Arial"/>
          <w:sz w:val="24"/>
          <w:szCs w:val="24"/>
          <w:lang w:val="ru-RU"/>
        </w:rPr>
        <w:t>, не допускается.</w:t>
      </w:r>
    </w:p>
    <w:p w14:paraId="6E6DD5B2" w14:textId="77777777" w:rsidR="005B6999" w:rsidRDefault="005B6999" w:rsidP="005D0BC5">
      <w:pPr>
        <w:widowControl w:val="0"/>
        <w:spacing w:before="0" w:beforeAutospacing="0" w:after="0" w:afterAutospacing="0"/>
        <w:jc w:val="both"/>
        <w:rPr>
          <w:rFonts w:ascii="Arial" w:hAnsi="Arial" w:cs="Arial"/>
          <w:sz w:val="24"/>
          <w:szCs w:val="24"/>
          <w:lang w:val="ru-RU"/>
        </w:rPr>
      </w:pPr>
    </w:p>
    <w:p w14:paraId="073B1C00" w14:textId="77777777" w:rsidR="00DE657A" w:rsidRPr="005F5790" w:rsidRDefault="00DE657A" w:rsidP="005D0BC5">
      <w:pPr>
        <w:widowControl w:val="0"/>
        <w:spacing w:before="0" w:beforeAutospacing="0" w:after="0" w:afterAutospacing="0"/>
        <w:jc w:val="both"/>
        <w:rPr>
          <w:rFonts w:ascii="Arial" w:hAnsi="Arial" w:cs="Arial"/>
          <w:sz w:val="24"/>
          <w:szCs w:val="24"/>
          <w:lang w:val="ru-RU"/>
        </w:rPr>
      </w:pPr>
    </w:p>
    <w:p w14:paraId="121E2981" w14:textId="60F66DC4" w:rsidR="00C3678B" w:rsidRPr="00DE657A" w:rsidRDefault="00DE657A" w:rsidP="007513F9">
      <w:pPr>
        <w:widowControl w:val="0"/>
        <w:spacing w:before="0" w:beforeAutospacing="0" w:after="0" w:afterAutospacing="0"/>
        <w:jc w:val="center"/>
        <w:rPr>
          <w:rFonts w:ascii="Arial" w:eastAsia="Times New Roman" w:hAnsi="Arial" w:cs="Arial"/>
          <w:b/>
          <w:color w:val="000000"/>
          <w:sz w:val="32"/>
          <w:szCs w:val="32"/>
          <w:lang w:val="ru-RU"/>
        </w:rPr>
      </w:pPr>
      <w:r w:rsidRPr="00DE657A">
        <w:rPr>
          <w:rFonts w:ascii="Arial" w:eastAsia="Times New Roman" w:hAnsi="Arial" w:cs="Arial"/>
          <w:b/>
          <w:color w:val="000000"/>
          <w:sz w:val="32"/>
          <w:szCs w:val="32"/>
        </w:rPr>
        <w:t>II</w:t>
      </w:r>
      <w:r w:rsidRPr="00DE657A">
        <w:rPr>
          <w:rFonts w:ascii="Arial" w:eastAsia="Times New Roman" w:hAnsi="Arial" w:cs="Arial"/>
          <w:b/>
          <w:color w:val="000000"/>
          <w:sz w:val="32"/>
          <w:szCs w:val="32"/>
          <w:lang w:val="ru-RU"/>
        </w:rPr>
        <w:t>. ИНСТРУКЦИЯ</w:t>
      </w:r>
      <w:r w:rsidR="00C3678B" w:rsidRPr="00DE657A">
        <w:rPr>
          <w:rStyle w:val="af2"/>
          <w:rFonts w:ascii="Arial" w:eastAsia="Times New Roman" w:hAnsi="Arial" w:cs="Arial"/>
          <w:b/>
          <w:color w:val="000000"/>
          <w:sz w:val="32"/>
          <w:szCs w:val="32"/>
          <w:lang w:val="ru-RU"/>
        </w:rPr>
        <w:endnoteReference w:id="33"/>
      </w:r>
      <w:r w:rsidRPr="00DE657A">
        <w:rPr>
          <w:rFonts w:ascii="Arial" w:eastAsia="Times New Roman" w:hAnsi="Arial" w:cs="Arial"/>
          <w:b/>
          <w:color w:val="000000"/>
          <w:sz w:val="32"/>
          <w:szCs w:val="32"/>
          <w:lang w:val="ru-RU"/>
        </w:rPr>
        <w:t xml:space="preserve">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w:t>
      </w:r>
      <w:r w:rsidR="00C3678B" w:rsidRPr="00DE657A">
        <w:rPr>
          <w:rStyle w:val="af2"/>
          <w:rFonts w:ascii="Arial" w:eastAsia="Times New Roman" w:hAnsi="Arial" w:cs="Arial"/>
          <w:b/>
          <w:color w:val="000000"/>
          <w:sz w:val="32"/>
          <w:szCs w:val="32"/>
          <w:lang w:val="ru-RU"/>
        </w:rPr>
        <w:endnoteReference w:id="34"/>
      </w:r>
    </w:p>
    <w:p w14:paraId="2A2AF343" w14:textId="77777777" w:rsidR="00C3678B" w:rsidRPr="00DE657A" w:rsidRDefault="00C3678B" w:rsidP="005D0BC5">
      <w:pPr>
        <w:widowControl w:val="0"/>
        <w:spacing w:before="0" w:beforeAutospacing="0" w:after="0" w:afterAutospacing="0"/>
        <w:jc w:val="center"/>
        <w:rPr>
          <w:rFonts w:ascii="Arial" w:eastAsia="Times New Roman" w:hAnsi="Arial" w:cs="Arial"/>
          <w:bCs/>
          <w:sz w:val="24"/>
          <w:szCs w:val="24"/>
          <w:lang w:val="ru-RU"/>
        </w:rPr>
      </w:pPr>
    </w:p>
    <w:p w14:paraId="497EB3FB" w14:textId="77777777" w:rsidR="00DE657A" w:rsidRPr="00DE657A" w:rsidRDefault="00DE657A" w:rsidP="005D0BC5">
      <w:pPr>
        <w:widowControl w:val="0"/>
        <w:spacing w:before="0" w:beforeAutospacing="0" w:after="0" w:afterAutospacing="0"/>
        <w:jc w:val="center"/>
        <w:rPr>
          <w:rFonts w:ascii="Arial" w:eastAsia="Times New Roman" w:hAnsi="Arial" w:cs="Arial"/>
          <w:bCs/>
          <w:sz w:val="24"/>
          <w:szCs w:val="24"/>
          <w:lang w:val="ru-RU"/>
        </w:rPr>
      </w:pPr>
    </w:p>
    <w:p w14:paraId="4CC30A0F" w14:textId="797DA140" w:rsidR="00C3678B" w:rsidRPr="00DE657A" w:rsidRDefault="00C3678B" w:rsidP="00DE657A">
      <w:pPr>
        <w:widowControl w:val="0"/>
        <w:spacing w:before="0" w:beforeAutospacing="0" w:after="0" w:afterAutospacing="0"/>
        <w:ind w:firstLine="567"/>
        <w:jc w:val="both"/>
        <w:rPr>
          <w:rFonts w:ascii="Arial" w:hAnsi="Arial" w:cs="Arial"/>
          <w:bCs/>
          <w:color w:val="000000"/>
          <w:sz w:val="24"/>
          <w:szCs w:val="24"/>
          <w:lang w:val="ru-RU"/>
        </w:rPr>
      </w:pPr>
      <w:r w:rsidRPr="00DE657A">
        <w:rPr>
          <w:rFonts w:ascii="Arial" w:hAnsi="Arial" w:cs="Arial"/>
          <w:bCs/>
          <w:color w:val="000000"/>
          <w:sz w:val="24"/>
          <w:szCs w:val="24"/>
          <w:lang w:val="ru-RU"/>
        </w:rPr>
        <w:t>В соответствии с пунктом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РФ от 08.06.2018 № 656) при формировании предложения участника закупки в отношении объекта закупки, предусмотренного пунктом 2 части 1 статьи 43 Федерального закона № 44-ФЗ, с использованием электронной площадки, формируются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Федерального закона №</w:t>
      </w:r>
      <w:r w:rsidR="00DE657A">
        <w:rPr>
          <w:rFonts w:ascii="Arial" w:hAnsi="Arial" w:cs="Arial"/>
          <w:bCs/>
          <w:color w:val="000000"/>
          <w:sz w:val="24"/>
          <w:szCs w:val="24"/>
          <w:lang w:val="ru-RU"/>
        </w:rPr>
        <w:t xml:space="preserve"> </w:t>
      </w:r>
      <w:r w:rsidRPr="00DE657A">
        <w:rPr>
          <w:rFonts w:ascii="Arial" w:hAnsi="Arial" w:cs="Arial"/>
          <w:bCs/>
          <w:color w:val="000000"/>
          <w:sz w:val="24"/>
          <w:szCs w:val="24"/>
          <w:lang w:val="ru-RU"/>
        </w:rPr>
        <w:t>44-ФЗ.</w:t>
      </w:r>
    </w:p>
    <w:p w14:paraId="7165CE8B" w14:textId="77777777" w:rsidR="00C3678B" w:rsidRPr="00DE657A" w:rsidRDefault="00C3678B" w:rsidP="00DE657A">
      <w:pPr>
        <w:widowControl w:val="0"/>
        <w:spacing w:before="0" w:beforeAutospacing="0" w:after="0" w:afterAutospacing="0"/>
        <w:ind w:firstLine="567"/>
        <w:jc w:val="both"/>
        <w:rPr>
          <w:rFonts w:ascii="Arial" w:hAnsi="Arial" w:cs="Arial"/>
          <w:bCs/>
          <w:sz w:val="24"/>
          <w:szCs w:val="24"/>
          <w:lang w:val="ru-RU"/>
        </w:rPr>
      </w:pPr>
      <w:r w:rsidRPr="00DE657A">
        <w:rPr>
          <w:rFonts w:ascii="Arial" w:hAnsi="Arial" w:cs="Arial"/>
          <w:bCs/>
          <w:color w:val="000000"/>
          <w:sz w:val="24"/>
          <w:szCs w:val="24"/>
          <w:lang w:val="ru-RU"/>
        </w:rPr>
        <w:t xml:space="preserve">В случае, если данная информация и сведения не будут сформированы с использованием электронной площадки, заявка участника будет отклонена на основании пункта 1 части 12 статьи 48 </w:t>
      </w:r>
      <w:r w:rsidRPr="00DE657A">
        <w:rPr>
          <w:rFonts w:ascii="Arial" w:hAnsi="Arial" w:cs="Arial"/>
          <w:bCs/>
          <w:sz w:val="24"/>
          <w:szCs w:val="24"/>
          <w:lang w:val="ru-RU"/>
        </w:rPr>
        <w:t>Федерального закона № 44-ФЗ.</w:t>
      </w:r>
    </w:p>
    <w:p w14:paraId="69B19651" w14:textId="77777777" w:rsidR="00C3678B" w:rsidRPr="00DE657A" w:rsidRDefault="00C3678B" w:rsidP="00DE657A">
      <w:pPr>
        <w:widowControl w:val="0"/>
        <w:spacing w:before="0" w:beforeAutospacing="0" w:after="0" w:afterAutospacing="0"/>
        <w:ind w:firstLine="567"/>
        <w:jc w:val="both"/>
        <w:rPr>
          <w:rFonts w:ascii="Arial" w:hAnsi="Arial" w:cs="Arial"/>
          <w:bCs/>
          <w:sz w:val="24"/>
          <w:szCs w:val="24"/>
          <w:lang w:val="ru-RU"/>
        </w:rPr>
      </w:pPr>
      <w:r w:rsidRPr="00DE657A">
        <w:rPr>
          <w:rFonts w:ascii="Arial" w:hAnsi="Arial" w:cs="Arial"/>
          <w:bCs/>
          <w:sz w:val="24"/>
          <w:szCs w:val="24"/>
          <w:lang w:val="ru-RU"/>
        </w:rPr>
        <w:t>Предложение участника закупки в отношении объекта закупки должно содержать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 1 к Извещению об осуществлении закупки «Описание объекта закупки» (Приложением № 1 к Приложению 1 Извещения об осуществлении закупки – в случае осуществления закупки поставляемого товара при выполнении работ/оказании услуг).</w:t>
      </w:r>
    </w:p>
    <w:p w14:paraId="5CE089F3" w14:textId="58EEF226" w:rsidR="00C3678B" w:rsidRPr="00DE657A" w:rsidRDefault="00C3678B" w:rsidP="00DE657A">
      <w:pPr>
        <w:widowControl w:val="0"/>
        <w:spacing w:before="0" w:beforeAutospacing="0" w:after="0" w:afterAutospacing="0"/>
        <w:ind w:firstLine="567"/>
        <w:jc w:val="both"/>
        <w:rPr>
          <w:rFonts w:ascii="Arial" w:hAnsi="Arial" w:cs="Arial"/>
          <w:bCs/>
          <w:sz w:val="24"/>
          <w:szCs w:val="24"/>
          <w:lang w:val="ru-RU"/>
        </w:rPr>
      </w:pPr>
      <w:r w:rsidRPr="00DE657A">
        <w:rPr>
          <w:rFonts w:ascii="Arial" w:hAnsi="Arial" w:cs="Arial"/>
          <w:bCs/>
          <w:sz w:val="24"/>
          <w:szCs w:val="24"/>
          <w:lang w:val="ru-RU"/>
        </w:rPr>
        <w:t>Участник закупки вправе дополнительно предоставить сведения о товаре в виде отдельного файла в составе заявки.</w:t>
      </w:r>
    </w:p>
    <w:p w14:paraId="2D191807" w14:textId="77777777" w:rsidR="00C3678B" w:rsidRPr="00C659EE" w:rsidRDefault="00C3678B" w:rsidP="00DE657A">
      <w:pPr>
        <w:widowControl w:val="0"/>
        <w:spacing w:before="0" w:beforeAutospacing="0" w:after="0" w:afterAutospacing="0"/>
        <w:ind w:firstLine="567"/>
        <w:jc w:val="both"/>
        <w:rPr>
          <w:rFonts w:ascii="Arial" w:hAnsi="Arial" w:cs="Arial"/>
          <w:bCs/>
          <w:sz w:val="24"/>
          <w:szCs w:val="24"/>
          <w:lang w:val="ru-RU"/>
        </w:rPr>
      </w:pPr>
      <w:r w:rsidRPr="00DE657A">
        <w:rPr>
          <w:rFonts w:ascii="Arial" w:hAnsi="Arial" w:cs="Arial"/>
          <w:bCs/>
          <w:sz w:val="24"/>
          <w:szCs w:val="24"/>
          <w:lang w:val="ru-RU"/>
        </w:rPr>
        <w:t>В случае установления требований к товарам, в том числе поставляемых заказчику при выполнении закупаемых работ, оказании закупаемых услуг, данные сведения должны быть указаны участником закупки в полном соответствии с требованиями, установленными заказчиком, в Приложении № 1 к Извещению об осуществлении закупки (Приложением № 1 к Приложению 1 Извещения об осуществлении закупки – в случае осуществления закупки поставляемого товара при выполнении работ/оказании услуг). В случае наличия противоречий между файлом из заявки и информацией, сформированной с использованием электронной площадки, заявка участника будет отклонена на основании пункта 8 части 12 статьи 48 Федерального закона № 44-ФЗ</w:t>
      </w:r>
      <w:r w:rsidRPr="005F5790">
        <w:rPr>
          <w:rFonts w:ascii="Arial" w:hAnsi="Arial" w:cs="Arial"/>
          <w:b/>
          <w:sz w:val="24"/>
          <w:szCs w:val="24"/>
          <w:lang w:val="ru-RU"/>
        </w:rPr>
        <w:t>.</w:t>
      </w:r>
    </w:p>
    <w:p w14:paraId="36BB9BD6"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Все документы, входящие в состав предложения участника закупки, должны иметь четко читаемый текст.</w:t>
      </w:r>
    </w:p>
    <w:p w14:paraId="56562BAB"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В целях обеспечения быстроты и корректности работы с электронными документами, поданными в составе заявки на участие в закупке, рекомендуется использовать следующие форматы электронных документов: .</w:t>
      </w:r>
      <w:proofErr w:type="spellStart"/>
      <w:r w:rsidRPr="005F5790">
        <w:rPr>
          <w:rFonts w:ascii="Arial" w:hAnsi="Arial" w:cs="Arial"/>
          <w:sz w:val="24"/>
          <w:szCs w:val="24"/>
          <w:lang w:val="ru-RU"/>
        </w:rPr>
        <w:t>doc</w:t>
      </w:r>
      <w:proofErr w:type="spellEnd"/>
      <w:r w:rsidRPr="005F5790">
        <w:rPr>
          <w:rFonts w:ascii="Arial" w:hAnsi="Arial" w:cs="Arial"/>
          <w:sz w:val="24"/>
          <w:szCs w:val="24"/>
          <w:lang w:val="ru-RU"/>
        </w:rPr>
        <w:t>, .docx, .</w:t>
      </w:r>
      <w:proofErr w:type="spellStart"/>
      <w:r w:rsidRPr="005F5790">
        <w:rPr>
          <w:rFonts w:ascii="Arial" w:hAnsi="Arial" w:cs="Arial"/>
          <w:sz w:val="24"/>
          <w:szCs w:val="24"/>
          <w:lang w:val="ru-RU"/>
        </w:rPr>
        <w:t>xls</w:t>
      </w:r>
      <w:proofErr w:type="spellEnd"/>
      <w:r w:rsidRPr="005F5790">
        <w:rPr>
          <w:rFonts w:ascii="Arial" w:hAnsi="Arial" w:cs="Arial"/>
          <w:sz w:val="24"/>
          <w:szCs w:val="24"/>
          <w:lang w:val="ru-RU"/>
        </w:rPr>
        <w:t>, .</w:t>
      </w:r>
      <w:proofErr w:type="spellStart"/>
      <w:r w:rsidRPr="005F5790">
        <w:rPr>
          <w:rFonts w:ascii="Arial" w:hAnsi="Arial" w:cs="Arial"/>
          <w:sz w:val="24"/>
          <w:szCs w:val="24"/>
          <w:lang w:val="ru-RU"/>
        </w:rPr>
        <w:t>xlsx</w:t>
      </w:r>
      <w:proofErr w:type="spellEnd"/>
      <w:r w:rsidRPr="005F5790">
        <w:rPr>
          <w:rFonts w:ascii="Arial" w:hAnsi="Arial" w:cs="Arial"/>
          <w:sz w:val="24"/>
          <w:szCs w:val="24"/>
          <w:lang w:val="ru-RU"/>
        </w:rPr>
        <w:t>, .ppt (MicrosoftOffice 97 - 2016), .</w:t>
      </w:r>
      <w:proofErr w:type="spellStart"/>
      <w:r w:rsidRPr="005F5790">
        <w:rPr>
          <w:rFonts w:ascii="Arial" w:hAnsi="Arial" w:cs="Arial"/>
          <w:sz w:val="24"/>
          <w:szCs w:val="24"/>
          <w:lang w:val="ru-RU"/>
        </w:rPr>
        <w:t>pdf</w:t>
      </w:r>
      <w:proofErr w:type="spellEnd"/>
      <w:r w:rsidRPr="005F5790">
        <w:rPr>
          <w:rFonts w:ascii="Arial" w:hAnsi="Arial" w:cs="Arial"/>
          <w:sz w:val="24"/>
          <w:szCs w:val="24"/>
          <w:lang w:val="ru-RU"/>
        </w:rPr>
        <w:t>, .</w:t>
      </w:r>
      <w:proofErr w:type="spellStart"/>
      <w:r w:rsidRPr="005F5790">
        <w:rPr>
          <w:rFonts w:ascii="Arial" w:hAnsi="Arial" w:cs="Arial"/>
          <w:sz w:val="24"/>
          <w:szCs w:val="24"/>
          <w:lang w:val="ru-RU"/>
        </w:rPr>
        <w:t>rar</w:t>
      </w:r>
      <w:proofErr w:type="spellEnd"/>
      <w:r w:rsidRPr="005F5790">
        <w:rPr>
          <w:rFonts w:ascii="Arial" w:hAnsi="Arial" w:cs="Arial"/>
          <w:sz w:val="24"/>
          <w:szCs w:val="24"/>
          <w:lang w:val="ru-RU"/>
        </w:rPr>
        <w:t>, .</w:t>
      </w:r>
      <w:proofErr w:type="spellStart"/>
      <w:r w:rsidRPr="005F5790">
        <w:rPr>
          <w:rFonts w:ascii="Arial" w:hAnsi="Arial" w:cs="Arial"/>
          <w:sz w:val="24"/>
          <w:szCs w:val="24"/>
          <w:lang w:val="ru-RU"/>
        </w:rPr>
        <w:t>zip</w:t>
      </w:r>
      <w:proofErr w:type="spellEnd"/>
      <w:r w:rsidRPr="005F5790">
        <w:rPr>
          <w:rFonts w:ascii="Arial" w:hAnsi="Arial" w:cs="Arial"/>
          <w:sz w:val="24"/>
          <w:szCs w:val="24"/>
          <w:lang w:val="ru-RU"/>
        </w:rPr>
        <w:t>, .</w:t>
      </w:r>
      <w:proofErr w:type="spellStart"/>
      <w:r w:rsidRPr="005F5790">
        <w:rPr>
          <w:rFonts w:ascii="Arial" w:hAnsi="Arial" w:cs="Arial"/>
          <w:sz w:val="24"/>
          <w:szCs w:val="24"/>
          <w:lang w:val="ru-RU"/>
        </w:rPr>
        <w:t>tif</w:t>
      </w:r>
      <w:proofErr w:type="spellEnd"/>
      <w:r w:rsidRPr="005F5790">
        <w:rPr>
          <w:rFonts w:ascii="Arial" w:hAnsi="Arial" w:cs="Arial"/>
          <w:sz w:val="24"/>
          <w:szCs w:val="24"/>
          <w:lang w:val="ru-RU"/>
        </w:rPr>
        <w:t>, .</w:t>
      </w:r>
      <w:proofErr w:type="spellStart"/>
      <w:r w:rsidRPr="005F5790">
        <w:rPr>
          <w:rFonts w:ascii="Arial" w:hAnsi="Arial" w:cs="Arial"/>
          <w:sz w:val="24"/>
          <w:szCs w:val="24"/>
          <w:lang w:val="ru-RU"/>
        </w:rPr>
        <w:t>jpeg</w:t>
      </w:r>
      <w:proofErr w:type="spellEnd"/>
      <w:r w:rsidRPr="005F5790">
        <w:rPr>
          <w:rFonts w:ascii="Arial" w:hAnsi="Arial" w:cs="Arial"/>
          <w:sz w:val="24"/>
          <w:szCs w:val="24"/>
          <w:lang w:val="ru-RU"/>
        </w:rPr>
        <w:t>.</w:t>
      </w:r>
    </w:p>
    <w:p w14:paraId="42D63189"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Не рекомендуется включать в электронные документы в формате .</w:t>
      </w:r>
      <w:proofErr w:type="spellStart"/>
      <w:r w:rsidRPr="005F5790">
        <w:rPr>
          <w:rFonts w:ascii="Arial" w:hAnsi="Arial" w:cs="Arial"/>
          <w:sz w:val="24"/>
          <w:szCs w:val="24"/>
          <w:lang w:val="ru-RU"/>
        </w:rPr>
        <w:t>doc</w:t>
      </w:r>
      <w:proofErr w:type="spellEnd"/>
      <w:r w:rsidRPr="005F5790">
        <w:rPr>
          <w:rFonts w:ascii="Arial" w:hAnsi="Arial" w:cs="Arial"/>
          <w:sz w:val="24"/>
          <w:szCs w:val="24"/>
          <w:lang w:val="ru-RU"/>
        </w:rPr>
        <w:t>, .docx, .</w:t>
      </w:r>
      <w:proofErr w:type="spellStart"/>
      <w:r w:rsidRPr="005F5790">
        <w:rPr>
          <w:rFonts w:ascii="Arial" w:hAnsi="Arial" w:cs="Arial"/>
          <w:sz w:val="24"/>
          <w:szCs w:val="24"/>
          <w:lang w:val="ru-RU"/>
        </w:rPr>
        <w:t>xls</w:t>
      </w:r>
      <w:proofErr w:type="spellEnd"/>
      <w:r w:rsidRPr="005F5790">
        <w:rPr>
          <w:rFonts w:ascii="Arial" w:hAnsi="Arial" w:cs="Arial"/>
          <w:sz w:val="24"/>
          <w:szCs w:val="24"/>
          <w:lang w:val="ru-RU"/>
        </w:rPr>
        <w:t>, .</w:t>
      </w:r>
      <w:proofErr w:type="spellStart"/>
      <w:r w:rsidRPr="005F5790">
        <w:rPr>
          <w:rFonts w:ascii="Arial" w:hAnsi="Arial" w:cs="Arial"/>
          <w:sz w:val="24"/>
          <w:szCs w:val="24"/>
          <w:lang w:val="ru-RU"/>
        </w:rPr>
        <w:t>xlsx</w:t>
      </w:r>
      <w:proofErr w:type="spellEnd"/>
      <w:r w:rsidRPr="005F5790">
        <w:rPr>
          <w:rFonts w:ascii="Arial" w:hAnsi="Arial" w:cs="Arial"/>
          <w:sz w:val="24"/>
          <w:szCs w:val="24"/>
          <w:lang w:val="ru-RU"/>
        </w:rPr>
        <w:t xml:space="preserve"> сканированные данные.</w:t>
      </w:r>
    </w:p>
    <w:p w14:paraId="2E373C9F"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81D702A"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Не применять в электронных документах скрытых листов, столбцов, строк, текста и тому подобных.</w:t>
      </w:r>
    </w:p>
    <w:p w14:paraId="3C64AAEA"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 xml:space="preserve">Предложение участника закупки не должно содержать двусмысленных, </w:t>
      </w:r>
      <w:r w:rsidRPr="005F5790">
        <w:rPr>
          <w:rFonts w:ascii="Arial" w:hAnsi="Arial" w:cs="Arial"/>
          <w:sz w:val="24"/>
          <w:szCs w:val="24"/>
          <w:lang w:val="ru-RU"/>
        </w:rPr>
        <w:lastRenderedPageBreak/>
        <w:t>противоречивых, а также взаимоисключающих толкований и предложений. Предложение участника закупки должно содержать только достоверные сведения.</w:t>
      </w:r>
    </w:p>
    <w:p w14:paraId="7CFD9A90"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Наименование характеристики товара и единицы измерения характеристики, указанных в описании объекта закупки, участник закупки указывает без изменения.</w:t>
      </w:r>
    </w:p>
    <w:p w14:paraId="281F7210"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Предложение участника закупки в отношении товаров, в том числе поставляемых заказчику при выполнении закупаемых работ, оказании закупаемых услуг, не должны сопровождаться словами: «как правило», «например», «аналог» «или эквивалент», «должен(-на, -но, -</w:t>
      </w:r>
      <w:proofErr w:type="spellStart"/>
      <w:r w:rsidRPr="005F5790">
        <w:rPr>
          <w:rFonts w:ascii="Arial" w:hAnsi="Arial" w:cs="Arial"/>
          <w:sz w:val="24"/>
          <w:szCs w:val="24"/>
          <w:lang w:val="ru-RU"/>
        </w:rPr>
        <w:t>ны</w:t>
      </w:r>
      <w:proofErr w:type="spellEnd"/>
      <w:r w:rsidRPr="005F5790">
        <w:rPr>
          <w:rFonts w:ascii="Arial" w:hAnsi="Arial" w:cs="Arial"/>
          <w:sz w:val="24"/>
          <w:szCs w:val="24"/>
          <w:lang w:val="ru-RU"/>
        </w:rPr>
        <w:t>) быть», «не должен(-на, -но, -</w:t>
      </w:r>
      <w:proofErr w:type="spellStart"/>
      <w:r w:rsidRPr="005F5790">
        <w:rPr>
          <w:rFonts w:ascii="Arial" w:hAnsi="Arial" w:cs="Arial"/>
          <w:sz w:val="24"/>
          <w:szCs w:val="24"/>
          <w:lang w:val="ru-RU"/>
        </w:rPr>
        <w:t>ны</w:t>
      </w:r>
      <w:proofErr w:type="spellEnd"/>
      <w:r w:rsidRPr="005F5790">
        <w:rPr>
          <w:rFonts w:ascii="Arial" w:hAnsi="Arial" w:cs="Arial"/>
          <w:sz w:val="24"/>
          <w:szCs w:val="24"/>
          <w:lang w:val="ru-RU"/>
        </w:rPr>
        <w:t>) быть», «должен(-на, -но, -</w:t>
      </w:r>
      <w:proofErr w:type="spellStart"/>
      <w:r w:rsidRPr="005F5790">
        <w:rPr>
          <w:rFonts w:ascii="Arial" w:hAnsi="Arial" w:cs="Arial"/>
          <w:sz w:val="24"/>
          <w:szCs w:val="24"/>
          <w:lang w:val="ru-RU"/>
        </w:rPr>
        <w:t>ны</w:t>
      </w:r>
      <w:proofErr w:type="spellEnd"/>
      <w:r w:rsidRPr="005F5790">
        <w:rPr>
          <w:rFonts w:ascii="Arial" w:hAnsi="Arial" w:cs="Arial"/>
          <w:sz w:val="24"/>
          <w:szCs w:val="24"/>
          <w:lang w:val="ru-RU"/>
        </w:rPr>
        <w:t>)», «не должен(-на, -но, -</w:t>
      </w:r>
      <w:proofErr w:type="spellStart"/>
      <w:r w:rsidRPr="005F5790">
        <w:rPr>
          <w:rFonts w:ascii="Arial" w:hAnsi="Arial" w:cs="Arial"/>
          <w:sz w:val="24"/>
          <w:szCs w:val="24"/>
          <w:lang w:val="ru-RU"/>
        </w:rPr>
        <w:t>ны</w:t>
      </w:r>
      <w:proofErr w:type="spellEnd"/>
      <w:r w:rsidRPr="005F5790">
        <w:rPr>
          <w:rFonts w:ascii="Arial" w:hAnsi="Arial" w:cs="Arial"/>
          <w:sz w:val="24"/>
          <w:szCs w:val="24"/>
          <w:lang w:val="ru-RU"/>
        </w:rPr>
        <w:t>)», «может», «не может», «может быть», «не может быть», «требуется(-</w:t>
      </w:r>
      <w:proofErr w:type="spellStart"/>
      <w:r w:rsidRPr="005F5790">
        <w:rPr>
          <w:rFonts w:ascii="Arial" w:hAnsi="Arial" w:cs="Arial"/>
          <w:sz w:val="24"/>
          <w:szCs w:val="24"/>
          <w:lang w:val="ru-RU"/>
        </w:rPr>
        <w:t>ются</w:t>
      </w:r>
      <w:proofErr w:type="spellEnd"/>
      <w:r w:rsidRPr="005F5790">
        <w:rPr>
          <w:rFonts w:ascii="Arial" w:hAnsi="Arial" w:cs="Arial"/>
          <w:sz w:val="24"/>
          <w:szCs w:val="24"/>
          <w:lang w:val="ru-RU"/>
        </w:rPr>
        <w:t>)», «не требуется(-</w:t>
      </w:r>
      <w:proofErr w:type="spellStart"/>
      <w:r w:rsidRPr="005F5790">
        <w:rPr>
          <w:rFonts w:ascii="Arial" w:hAnsi="Arial" w:cs="Arial"/>
          <w:sz w:val="24"/>
          <w:szCs w:val="24"/>
          <w:lang w:val="ru-RU"/>
        </w:rPr>
        <w:t>ются</w:t>
      </w:r>
      <w:proofErr w:type="spellEnd"/>
      <w:r w:rsidRPr="005F5790">
        <w:rPr>
          <w:rFonts w:ascii="Arial" w:hAnsi="Arial" w:cs="Arial"/>
          <w:sz w:val="24"/>
          <w:szCs w:val="24"/>
          <w:lang w:val="ru-RU"/>
        </w:rPr>
        <w:t>), «не допускается(-</w:t>
      </w:r>
      <w:proofErr w:type="spellStart"/>
      <w:r w:rsidRPr="005F5790">
        <w:rPr>
          <w:rFonts w:ascii="Arial" w:hAnsi="Arial" w:cs="Arial"/>
          <w:sz w:val="24"/>
          <w:szCs w:val="24"/>
          <w:lang w:val="ru-RU"/>
        </w:rPr>
        <w:t>ются</w:t>
      </w:r>
      <w:proofErr w:type="spellEnd"/>
      <w:r w:rsidRPr="005F5790">
        <w:rPr>
          <w:rFonts w:ascii="Arial" w:hAnsi="Arial" w:cs="Arial"/>
          <w:sz w:val="24"/>
          <w:szCs w:val="24"/>
          <w:lang w:val="ru-RU"/>
        </w:rPr>
        <w:t>)», «допускается(-</w:t>
      </w:r>
      <w:proofErr w:type="spellStart"/>
      <w:r w:rsidRPr="005F5790">
        <w:rPr>
          <w:rFonts w:ascii="Arial" w:hAnsi="Arial" w:cs="Arial"/>
          <w:sz w:val="24"/>
          <w:szCs w:val="24"/>
          <w:lang w:val="ru-RU"/>
        </w:rPr>
        <w:t>ются</w:t>
      </w:r>
      <w:proofErr w:type="spellEnd"/>
      <w:r w:rsidRPr="005F5790">
        <w:rPr>
          <w:rFonts w:ascii="Arial" w:hAnsi="Arial" w:cs="Arial"/>
          <w:sz w:val="24"/>
          <w:szCs w:val="24"/>
          <w:lang w:val="ru-RU"/>
        </w:rPr>
        <w:t xml:space="preserve">) (с учетом всех возможных их родов и чисел)». </w:t>
      </w:r>
    </w:p>
    <w:p w14:paraId="59678B14"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Не допускается предоставление количественных показателей без указания единиц измерения.</w:t>
      </w:r>
    </w:p>
    <w:p w14:paraId="744F721A"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Участник закупки указывает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 1 к Извещению об осуществлении закупки «Описание объекта закупки». Такая информация может содержать следующие требования:</w:t>
      </w:r>
    </w:p>
    <w:p w14:paraId="26D9489B" w14:textId="5562CFA4"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w:t>
      </w:r>
      <w:r w:rsidR="00C659EE">
        <w:rPr>
          <w:rFonts w:ascii="Arial" w:hAnsi="Arial" w:cs="Arial"/>
          <w:sz w:val="24"/>
          <w:szCs w:val="24"/>
          <w:lang w:val="ru-RU"/>
        </w:rPr>
        <w:t xml:space="preserve"> </w:t>
      </w:r>
      <w:r w:rsidRPr="005F5790">
        <w:rPr>
          <w:rFonts w:ascii="Arial" w:hAnsi="Arial" w:cs="Arial"/>
          <w:sz w:val="24"/>
          <w:szCs w:val="24"/>
          <w:lang w:val="ru-RU"/>
        </w:rPr>
        <w:t>Участник закупки указывает в заявке диапазон значений характеристики;</w:t>
      </w:r>
    </w:p>
    <w:p w14:paraId="78C33134" w14:textId="4AC4AC41"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w:t>
      </w:r>
      <w:r w:rsidR="00C659EE">
        <w:rPr>
          <w:rFonts w:ascii="Arial" w:hAnsi="Arial" w:cs="Arial"/>
          <w:sz w:val="24"/>
          <w:szCs w:val="24"/>
          <w:lang w:val="ru-RU"/>
        </w:rPr>
        <w:t xml:space="preserve"> </w:t>
      </w:r>
      <w:r w:rsidRPr="005F5790">
        <w:rPr>
          <w:rFonts w:ascii="Arial" w:hAnsi="Arial" w:cs="Arial"/>
          <w:sz w:val="24"/>
          <w:szCs w:val="24"/>
          <w:lang w:val="ru-RU"/>
        </w:rPr>
        <w:t>Участник закупки указывает в заявке конкретное значение характеристики;</w:t>
      </w:r>
    </w:p>
    <w:p w14:paraId="7343A25B" w14:textId="7611261B"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w:t>
      </w:r>
      <w:r w:rsidR="00C659EE">
        <w:rPr>
          <w:rFonts w:ascii="Arial" w:hAnsi="Arial" w:cs="Arial"/>
          <w:sz w:val="24"/>
          <w:szCs w:val="24"/>
          <w:lang w:val="ru-RU"/>
        </w:rPr>
        <w:t xml:space="preserve"> </w:t>
      </w:r>
      <w:r w:rsidRPr="005F5790">
        <w:rPr>
          <w:rFonts w:ascii="Arial" w:hAnsi="Arial" w:cs="Arial"/>
          <w:sz w:val="24"/>
          <w:szCs w:val="24"/>
          <w:lang w:val="ru-RU"/>
        </w:rPr>
        <w:t>Участник закупки указывает в заявке только одно значение характеристики;</w:t>
      </w:r>
    </w:p>
    <w:p w14:paraId="04B870AD" w14:textId="0AEFDA9D"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w:t>
      </w:r>
      <w:r w:rsidR="00C659EE">
        <w:rPr>
          <w:rFonts w:ascii="Arial" w:hAnsi="Arial" w:cs="Arial"/>
          <w:sz w:val="24"/>
          <w:szCs w:val="24"/>
          <w:lang w:val="ru-RU"/>
        </w:rPr>
        <w:t xml:space="preserve"> </w:t>
      </w:r>
      <w:r w:rsidRPr="005F5790">
        <w:rPr>
          <w:rFonts w:ascii="Arial" w:hAnsi="Arial" w:cs="Arial"/>
          <w:sz w:val="24"/>
          <w:szCs w:val="24"/>
          <w:lang w:val="ru-RU"/>
        </w:rPr>
        <w:t>Участник закупки указывает в заявке одно или несколько значений характеристики;</w:t>
      </w:r>
    </w:p>
    <w:p w14:paraId="32C75AD1" w14:textId="298E1F3A"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w:t>
      </w:r>
      <w:r w:rsidR="00C659EE">
        <w:rPr>
          <w:rFonts w:ascii="Arial" w:hAnsi="Arial" w:cs="Arial"/>
          <w:sz w:val="24"/>
          <w:szCs w:val="24"/>
          <w:lang w:val="ru-RU"/>
        </w:rPr>
        <w:t xml:space="preserve"> </w:t>
      </w:r>
      <w:r w:rsidRPr="005F5790">
        <w:rPr>
          <w:rFonts w:ascii="Arial" w:hAnsi="Arial" w:cs="Arial"/>
          <w:sz w:val="24"/>
          <w:szCs w:val="24"/>
          <w:lang w:val="ru-RU"/>
        </w:rPr>
        <w:t>Участник закупки указывает в заявке все значения характеристики;</w:t>
      </w:r>
    </w:p>
    <w:p w14:paraId="24F3BFB8" w14:textId="510F8B4D"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w:t>
      </w:r>
      <w:r w:rsidR="00C659EE">
        <w:rPr>
          <w:rFonts w:ascii="Arial" w:hAnsi="Arial" w:cs="Arial"/>
          <w:sz w:val="24"/>
          <w:szCs w:val="24"/>
          <w:lang w:val="ru-RU"/>
        </w:rPr>
        <w:t xml:space="preserve"> </w:t>
      </w:r>
      <w:r w:rsidRPr="005F5790">
        <w:rPr>
          <w:rFonts w:ascii="Arial" w:hAnsi="Arial" w:cs="Arial"/>
          <w:sz w:val="24"/>
          <w:szCs w:val="24"/>
          <w:lang w:val="ru-RU"/>
        </w:rPr>
        <w:t>Значение характеристики не может изменяться участником закупки.</w:t>
      </w:r>
    </w:p>
    <w:p w14:paraId="360ECDBC" w14:textId="77777777" w:rsidR="00C3678B" w:rsidRPr="005F5790" w:rsidRDefault="00C3678B" w:rsidP="00DE657A">
      <w:pPr>
        <w:widowControl w:val="0"/>
        <w:spacing w:before="0" w:beforeAutospacing="0" w:after="0" w:afterAutospacing="0"/>
        <w:ind w:firstLine="567"/>
        <w:jc w:val="both"/>
        <w:rPr>
          <w:rFonts w:ascii="Arial" w:hAnsi="Arial" w:cs="Arial"/>
          <w:sz w:val="24"/>
          <w:szCs w:val="24"/>
          <w:lang w:val="ru-RU"/>
        </w:rPr>
      </w:pPr>
      <w:r w:rsidRPr="005F5790">
        <w:rPr>
          <w:rFonts w:ascii="Arial" w:hAnsi="Arial" w:cs="Arial"/>
          <w:sz w:val="24"/>
          <w:szCs w:val="24"/>
          <w:lang w:val="ru-RU"/>
        </w:rPr>
        <w:t>При этом участником закупки учитываются следующие положения Инструкции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 (далее – Инструкция):</w:t>
      </w:r>
    </w:p>
    <w:p w14:paraId="66FD06AE" w14:textId="77777777" w:rsidR="00C659EE" w:rsidRPr="00C93BFA" w:rsidRDefault="00C659EE" w:rsidP="005D0BC5">
      <w:pPr>
        <w:widowControl w:val="0"/>
        <w:spacing w:before="0" w:beforeAutospacing="0" w:after="0" w:afterAutospacing="0"/>
        <w:ind w:firstLine="709"/>
        <w:jc w:val="both"/>
        <w:rPr>
          <w:rFonts w:ascii="Arial" w:hAnsi="Arial" w:cs="Arial"/>
          <w:sz w:val="24"/>
          <w:szCs w:val="24"/>
          <w:lang w:val="ru-RU"/>
        </w:rPr>
      </w:pPr>
    </w:p>
    <w:tbl>
      <w:tblPr>
        <w:tblStyle w:val="a3"/>
        <w:tblW w:w="9464" w:type="dxa"/>
        <w:tblLook w:val="04A0" w:firstRow="1" w:lastRow="0" w:firstColumn="1" w:lastColumn="0" w:noHBand="0" w:noVBand="1"/>
      </w:tblPr>
      <w:tblGrid>
        <w:gridCol w:w="3652"/>
        <w:gridCol w:w="5812"/>
      </w:tblGrid>
      <w:tr w:rsidR="00C3678B" w:rsidRPr="00C659EE" w14:paraId="0234DCD3" w14:textId="77777777" w:rsidTr="008D464E">
        <w:tc>
          <w:tcPr>
            <w:tcW w:w="3652" w:type="dxa"/>
          </w:tcPr>
          <w:p w14:paraId="70F7819B" w14:textId="77777777" w:rsidR="00C3678B" w:rsidRPr="00C659EE" w:rsidRDefault="00C3678B" w:rsidP="005D0BC5">
            <w:pPr>
              <w:widowControl w:val="0"/>
              <w:spacing w:before="0" w:beforeAutospacing="0" w:after="0" w:afterAutospacing="0"/>
              <w:jc w:val="center"/>
              <w:rPr>
                <w:rFonts w:ascii="Arial" w:hAnsi="Arial" w:cs="Arial"/>
                <w:color w:val="000000"/>
                <w:sz w:val="16"/>
                <w:szCs w:val="16"/>
                <w:lang w:val="ru-RU"/>
              </w:rPr>
            </w:pPr>
            <w:r w:rsidRPr="00C659EE">
              <w:rPr>
                <w:rFonts w:ascii="Arial" w:hAnsi="Arial" w:cs="Arial"/>
                <w:color w:val="000000"/>
                <w:sz w:val="16"/>
                <w:szCs w:val="16"/>
                <w:lang w:val="ru-RU"/>
              </w:rPr>
              <w:t>Положения инструкции по заполнению характеристик в заявке</w:t>
            </w:r>
          </w:p>
        </w:tc>
        <w:tc>
          <w:tcPr>
            <w:tcW w:w="5812" w:type="dxa"/>
          </w:tcPr>
          <w:p w14:paraId="62340F1E" w14:textId="77777777" w:rsidR="00C3678B" w:rsidRPr="00C659EE" w:rsidRDefault="00C3678B" w:rsidP="005D0BC5">
            <w:pPr>
              <w:widowControl w:val="0"/>
              <w:spacing w:before="0" w:beforeAutospacing="0" w:after="0" w:afterAutospacing="0"/>
              <w:jc w:val="center"/>
              <w:rPr>
                <w:rFonts w:ascii="Arial" w:hAnsi="Arial" w:cs="Arial"/>
                <w:color w:val="000000"/>
                <w:sz w:val="16"/>
                <w:szCs w:val="16"/>
                <w:lang w:val="ru-RU"/>
              </w:rPr>
            </w:pPr>
            <w:r w:rsidRPr="00C659EE">
              <w:rPr>
                <w:rFonts w:ascii="Arial" w:hAnsi="Arial" w:cs="Arial"/>
                <w:color w:val="000000"/>
                <w:sz w:val="16"/>
                <w:szCs w:val="16"/>
                <w:lang w:val="ru-RU"/>
              </w:rPr>
              <w:t>Пояснения</w:t>
            </w:r>
          </w:p>
        </w:tc>
      </w:tr>
      <w:tr w:rsidR="00C3678B" w:rsidRPr="007513F9" w14:paraId="591F6386" w14:textId="77777777" w:rsidTr="008D464E">
        <w:tc>
          <w:tcPr>
            <w:tcW w:w="3652" w:type="dxa"/>
          </w:tcPr>
          <w:p w14:paraId="410845D9"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указывает в заявке диапазон значений характеристики</w:t>
            </w:r>
          </w:p>
        </w:tc>
        <w:tc>
          <w:tcPr>
            <w:tcW w:w="5812" w:type="dxa"/>
          </w:tcPr>
          <w:p w14:paraId="756C5C57"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указывает в заявке диапазон значений характеристики с учетом положений раздела 1 настоящей Инструкции.</w:t>
            </w:r>
          </w:p>
        </w:tc>
      </w:tr>
      <w:tr w:rsidR="00C3678B" w:rsidRPr="007513F9" w14:paraId="3EFB390F" w14:textId="77777777" w:rsidTr="008D464E">
        <w:tc>
          <w:tcPr>
            <w:tcW w:w="3652" w:type="dxa"/>
          </w:tcPr>
          <w:p w14:paraId="2439F781"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указывает в заявке конкретное значение характеристики</w:t>
            </w:r>
          </w:p>
        </w:tc>
        <w:tc>
          <w:tcPr>
            <w:tcW w:w="5812" w:type="dxa"/>
          </w:tcPr>
          <w:p w14:paraId="5ED8D1F3"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указывает в заявке конкретное значение характеристики с учетом положений раздела 2 настоящей Инструкции.</w:t>
            </w:r>
          </w:p>
        </w:tc>
      </w:tr>
      <w:tr w:rsidR="00C3678B" w:rsidRPr="007513F9" w14:paraId="10C7D6AF" w14:textId="77777777" w:rsidTr="008D464E">
        <w:tc>
          <w:tcPr>
            <w:tcW w:w="3652" w:type="dxa"/>
          </w:tcPr>
          <w:p w14:paraId="46C8CFDD"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указывает в заявке только одно значение характеристики</w:t>
            </w:r>
          </w:p>
        </w:tc>
        <w:tc>
          <w:tcPr>
            <w:tcW w:w="5812" w:type="dxa"/>
          </w:tcPr>
          <w:p w14:paraId="20DB1BD7"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выбирает и указывает в заявке только одно значение характеристики из перечисленных с учетом положений раздела 3 настоящей Инструкции.</w:t>
            </w:r>
          </w:p>
        </w:tc>
      </w:tr>
      <w:tr w:rsidR="00C3678B" w:rsidRPr="007513F9" w14:paraId="4D70C48C" w14:textId="77777777" w:rsidTr="008D464E">
        <w:tc>
          <w:tcPr>
            <w:tcW w:w="3652" w:type="dxa"/>
          </w:tcPr>
          <w:p w14:paraId="5D83A74D"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указывает в заявке одно или несколько значений характеристики</w:t>
            </w:r>
          </w:p>
        </w:tc>
        <w:tc>
          <w:tcPr>
            <w:tcW w:w="5812" w:type="dxa"/>
          </w:tcPr>
          <w:p w14:paraId="1EB629DD"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вправе выбрать и указать в заявке одно или несколько значений характеристики из перечисленных с учетом положений раздела 4 настоящей Инструкции.</w:t>
            </w:r>
          </w:p>
        </w:tc>
      </w:tr>
      <w:tr w:rsidR="00C3678B" w:rsidRPr="007513F9" w14:paraId="0DBBCACC" w14:textId="77777777" w:rsidTr="008D464E">
        <w:tc>
          <w:tcPr>
            <w:tcW w:w="3652" w:type="dxa"/>
          </w:tcPr>
          <w:p w14:paraId="7A3110B6"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указывает в заявке все значения характеристики</w:t>
            </w:r>
          </w:p>
        </w:tc>
        <w:tc>
          <w:tcPr>
            <w:tcW w:w="5812" w:type="dxa"/>
          </w:tcPr>
          <w:p w14:paraId="475B1EDC"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указывает в заявке все перечисленные значения характеристики с учетом положений раздела 5 настоящей Инструкции.</w:t>
            </w:r>
          </w:p>
        </w:tc>
      </w:tr>
      <w:tr w:rsidR="00C3678B" w:rsidRPr="007513F9" w14:paraId="21D8BDFD" w14:textId="77777777" w:rsidTr="008D464E">
        <w:tc>
          <w:tcPr>
            <w:tcW w:w="3652" w:type="dxa"/>
          </w:tcPr>
          <w:p w14:paraId="785FA4A9"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Значение характеристики не может изменяться участником закупки</w:t>
            </w:r>
          </w:p>
        </w:tc>
        <w:tc>
          <w:tcPr>
            <w:tcW w:w="5812" w:type="dxa"/>
          </w:tcPr>
          <w:p w14:paraId="083CDC36" w14:textId="77777777" w:rsidR="00C3678B" w:rsidRPr="00C659EE" w:rsidRDefault="00C3678B" w:rsidP="005D0BC5">
            <w:pPr>
              <w:widowControl w:val="0"/>
              <w:spacing w:before="0" w:beforeAutospacing="0" w:after="0" w:afterAutospacing="0"/>
              <w:jc w:val="both"/>
              <w:rPr>
                <w:rFonts w:ascii="Arial" w:hAnsi="Arial" w:cs="Arial"/>
                <w:color w:val="000000"/>
                <w:sz w:val="16"/>
                <w:szCs w:val="16"/>
                <w:lang w:val="ru-RU"/>
              </w:rPr>
            </w:pPr>
            <w:r w:rsidRPr="00C659EE">
              <w:rPr>
                <w:rFonts w:ascii="Arial" w:hAnsi="Arial" w:cs="Arial"/>
                <w:color w:val="000000"/>
                <w:sz w:val="16"/>
                <w:szCs w:val="16"/>
                <w:lang w:val="ru-RU"/>
              </w:rPr>
              <w:t>Участник закупки указывает в заявке значение характеристики в неизменном виде с учетом положений раздела 6 настоящей Инструкции.</w:t>
            </w:r>
          </w:p>
        </w:tc>
      </w:tr>
    </w:tbl>
    <w:p w14:paraId="0DF81AF8" w14:textId="77777777" w:rsidR="00C659EE" w:rsidRPr="00C659EE" w:rsidRDefault="00C659EE" w:rsidP="005D0BC5">
      <w:pPr>
        <w:widowControl w:val="0"/>
        <w:spacing w:before="0" w:beforeAutospacing="0" w:after="0" w:afterAutospacing="0"/>
        <w:ind w:firstLine="709"/>
        <w:jc w:val="both"/>
        <w:rPr>
          <w:rFonts w:ascii="Arial" w:hAnsi="Arial" w:cs="Arial"/>
          <w:bCs/>
          <w:color w:val="000000"/>
          <w:sz w:val="24"/>
          <w:szCs w:val="24"/>
          <w:lang w:val="ru-RU"/>
        </w:rPr>
      </w:pPr>
    </w:p>
    <w:p w14:paraId="1C5F14A9" w14:textId="77777777" w:rsidR="00C3678B" w:rsidRPr="00C93BFA" w:rsidRDefault="00C3678B" w:rsidP="007513F9">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Раздел 1 (Участник закупки указывает в заявке диапазон значений характеристики)</w:t>
      </w:r>
    </w:p>
    <w:p w14:paraId="06A861BA" w14:textId="77777777" w:rsidR="00C3678B" w:rsidRPr="00C93BFA" w:rsidRDefault="00C3678B" w:rsidP="007513F9">
      <w:pPr>
        <w:widowControl w:val="0"/>
        <w:spacing w:before="0" w:beforeAutospacing="0" w:after="0" w:afterAutospacing="0"/>
        <w:ind w:firstLine="567"/>
        <w:jc w:val="both"/>
        <w:rPr>
          <w:rFonts w:ascii="Arial" w:eastAsia="Calibri" w:hAnsi="Arial" w:cs="Arial"/>
          <w:bCs/>
          <w:sz w:val="24"/>
          <w:szCs w:val="24"/>
          <w:lang w:val="ru-RU"/>
        </w:rPr>
      </w:pPr>
      <w:r w:rsidRPr="00C93BFA">
        <w:rPr>
          <w:rFonts w:ascii="Arial" w:hAnsi="Arial" w:cs="Arial"/>
          <w:bCs/>
          <w:sz w:val="24"/>
          <w:szCs w:val="24"/>
          <w:lang w:val="ru-RU"/>
        </w:rPr>
        <w:t xml:space="preserve">В случае если значение характеристики представлено в виде диапазона в </w:t>
      </w:r>
      <w:r w:rsidRPr="00C93BFA">
        <w:rPr>
          <w:rFonts w:ascii="Arial" w:eastAsia="Calibri" w:hAnsi="Arial" w:cs="Arial"/>
          <w:bCs/>
          <w:sz w:val="24"/>
          <w:szCs w:val="24"/>
          <w:lang w:val="ru-RU"/>
        </w:rPr>
        <w:t>сопровождении арифметических знаков:</w:t>
      </w:r>
    </w:p>
    <w:p w14:paraId="04B9D73E" w14:textId="77777777" w:rsidR="00C3678B" w:rsidRPr="00C93BFA" w:rsidRDefault="00C3678B" w:rsidP="007513F9">
      <w:pPr>
        <w:widowControl w:val="0"/>
        <w:spacing w:before="0" w:beforeAutospacing="0" w:after="0" w:afterAutospacing="0"/>
        <w:ind w:firstLine="567"/>
        <w:jc w:val="both"/>
        <w:rPr>
          <w:rFonts w:ascii="Arial" w:eastAsia="Calibri" w:hAnsi="Arial" w:cs="Arial"/>
          <w:bCs/>
          <w:sz w:val="24"/>
          <w:szCs w:val="24"/>
          <w:lang w:val="ru-RU"/>
        </w:rPr>
      </w:pPr>
      <w:r w:rsidRPr="00C93BFA">
        <w:rPr>
          <w:rFonts w:ascii="Arial" w:hAnsi="Arial" w:cs="Arial"/>
          <w:bCs/>
          <w:sz w:val="24"/>
          <w:szCs w:val="24"/>
          <w:lang w:val="ru-RU"/>
        </w:rPr>
        <w:t xml:space="preserve">«≥ </w:t>
      </w:r>
      <w:r w:rsidRPr="00C93BFA">
        <w:rPr>
          <w:rFonts w:ascii="Arial" w:hAnsi="Arial" w:cs="Arial"/>
          <w:bCs/>
          <w:sz w:val="24"/>
          <w:szCs w:val="24"/>
        </w:rPr>
        <w:t>x</w:t>
      </w:r>
      <w:r w:rsidRPr="00C93BFA">
        <w:rPr>
          <w:rFonts w:ascii="Arial" w:hAnsi="Arial" w:cs="Arial"/>
          <w:bCs/>
          <w:sz w:val="24"/>
          <w:szCs w:val="24"/>
          <w:lang w:val="ru-RU"/>
        </w:rPr>
        <w:t xml:space="preserve"> и &lt;</w:t>
      </w:r>
      <w:r w:rsidRPr="00C93BFA">
        <w:rPr>
          <w:rFonts w:ascii="Arial" w:hAnsi="Arial" w:cs="Arial"/>
          <w:bCs/>
          <w:sz w:val="24"/>
          <w:szCs w:val="24"/>
        </w:rPr>
        <w:t>y</w:t>
      </w:r>
      <w:r w:rsidRPr="00C93BFA">
        <w:rPr>
          <w:rFonts w:ascii="Arial" w:hAnsi="Arial" w:cs="Arial"/>
          <w:bCs/>
          <w:sz w:val="24"/>
          <w:szCs w:val="24"/>
          <w:lang w:val="ru-RU"/>
        </w:rPr>
        <w:t xml:space="preserve">» - участник закупки представляет </w:t>
      </w:r>
      <w:r w:rsidRPr="00C93BFA">
        <w:rPr>
          <w:rFonts w:ascii="Arial" w:eastAsia="Calibri" w:hAnsi="Arial" w:cs="Arial"/>
          <w:bCs/>
          <w:sz w:val="24"/>
          <w:szCs w:val="24"/>
          <w:lang w:val="ru-RU"/>
        </w:rPr>
        <w:t>значение диапазона, где «х» равное или больше установленного заказчиком значения, а «</w:t>
      </w:r>
      <w:r w:rsidRPr="00C93BFA">
        <w:rPr>
          <w:rFonts w:ascii="Arial" w:eastAsia="Calibri" w:hAnsi="Arial" w:cs="Arial"/>
          <w:bCs/>
          <w:sz w:val="24"/>
          <w:szCs w:val="24"/>
        </w:rPr>
        <w:t>y</w:t>
      </w:r>
      <w:r w:rsidRPr="00C93BFA">
        <w:rPr>
          <w:rFonts w:ascii="Arial" w:eastAsia="Calibri" w:hAnsi="Arial" w:cs="Arial"/>
          <w:bCs/>
          <w:sz w:val="24"/>
          <w:szCs w:val="24"/>
          <w:lang w:val="ru-RU"/>
        </w:rPr>
        <w:t xml:space="preserve">» </w:t>
      </w:r>
      <w:r w:rsidRPr="00C93BFA">
        <w:rPr>
          <w:rFonts w:ascii="Arial" w:hAnsi="Arial" w:cs="Arial"/>
          <w:bCs/>
          <w:sz w:val="24"/>
          <w:szCs w:val="24"/>
          <w:lang w:val="ru-RU"/>
        </w:rPr>
        <w:t>меньше</w:t>
      </w:r>
      <w:r w:rsidRPr="00C93BFA">
        <w:rPr>
          <w:rFonts w:ascii="Arial" w:eastAsia="Calibri" w:hAnsi="Arial" w:cs="Arial"/>
          <w:bCs/>
          <w:sz w:val="24"/>
          <w:szCs w:val="24"/>
          <w:lang w:val="ru-RU"/>
        </w:rPr>
        <w:t xml:space="preserve"> установленного заказчиком значения;</w:t>
      </w:r>
    </w:p>
    <w:p w14:paraId="6883219D" w14:textId="77777777" w:rsidR="00C3678B" w:rsidRPr="00C93BFA" w:rsidRDefault="00C3678B" w:rsidP="007513F9">
      <w:pPr>
        <w:widowControl w:val="0"/>
        <w:spacing w:before="0" w:beforeAutospacing="0" w:after="0" w:afterAutospacing="0"/>
        <w:ind w:firstLine="567"/>
        <w:jc w:val="both"/>
        <w:rPr>
          <w:rFonts w:ascii="Arial" w:eastAsia="Calibri" w:hAnsi="Arial" w:cs="Arial"/>
          <w:bCs/>
          <w:sz w:val="24"/>
          <w:szCs w:val="24"/>
          <w:lang w:val="ru-RU"/>
        </w:rPr>
      </w:pPr>
      <w:r w:rsidRPr="00C93BFA">
        <w:rPr>
          <w:rFonts w:ascii="Arial" w:hAnsi="Arial" w:cs="Arial"/>
          <w:bCs/>
          <w:color w:val="000000"/>
          <w:sz w:val="24"/>
          <w:szCs w:val="24"/>
          <w:lang w:val="ru-RU"/>
        </w:rPr>
        <w:lastRenderedPageBreak/>
        <w:t>«&gt;</w:t>
      </w:r>
      <w:r w:rsidRPr="00C93BFA">
        <w:rPr>
          <w:rFonts w:ascii="Arial" w:hAnsi="Arial" w:cs="Arial"/>
          <w:bCs/>
          <w:color w:val="000000"/>
          <w:sz w:val="24"/>
          <w:szCs w:val="24"/>
        </w:rPr>
        <w:t>x</w:t>
      </w:r>
      <w:r w:rsidRPr="00C93BFA">
        <w:rPr>
          <w:rFonts w:ascii="Arial" w:hAnsi="Arial" w:cs="Arial"/>
          <w:bCs/>
          <w:color w:val="000000"/>
          <w:sz w:val="24"/>
          <w:szCs w:val="24"/>
          <w:lang w:val="ru-RU"/>
        </w:rPr>
        <w:t xml:space="preserve"> и ≤</w:t>
      </w:r>
      <w:r w:rsidRPr="00C93BFA">
        <w:rPr>
          <w:rFonts w:ascii="Arial" w:hAnsi="Arial" w:cs="Arial"/>
          <w:bCs/>
          <w:color w:val="000000"/>
          <w:sz w:val="24"/>
          <w:szCs w:val="24"/>
        </w:rPr>
        <w:t>y</w:t>
      </w:r>
      <w:r w:rsidRPr="00C93BFA">
        <w:rPr>
          <w:rFonts w:ascii="Arial" w:hAnsi="Arial" w:cs="Arial"/>
          <w:bCs/>
          <w:color w:val="000000"/>
          <w:sz w:val="24"/>
          <w:szCs w:val="24"/>
          <w:lang w:val="ru-RU"/>
        </w:rPr>
        <w:t xml:space="preserve">» - </w:t>
      </w:r>
      <w:r w:rsidRPr="00C93BFA">
        <w:rPr>
          <w:rFonts w:ascii="Arial" w:hAnsi="Arial" w:cs="Arial"/>
          <w:bCs/>
          <w:sz w:val="24"/>
          <w:szCs w:val="24"/>
          <w:lang w:val="ru-RU"/>
        </w:rPr>
        <w:t xml:space="preserve">участник закупки представляет </w:t>
      </w:r>
      <w:r w:rsidRPr="00C93BFA">
        <w:rPr>
          <w:rFonts w:ascii="Arial" w:eastAsia="Calibri" w:hAnsi="Arial" w:cs="Arial"/>
          <w:bCs/>
          <w:sz w:val="24"/>
          <w:szCs w:val="24"/>
          <w:lang w:val="ru-RU"/>
        </w:rPr>
        <w:t>значение диапазона, где «х» больше установленного заказчиком значения, а «</w:t>
      </w:r>
      <w:r w:rsidRPr="00C93BFA">
        <w:rPr>
          <w:rFonts w:ascii="Arial" w:eastAsia="Calibri" w:hAnsi="Arial" w:cs="Arial"/>
          <w:bCs/>
          <w:sz w:val="24"/>
          <w:szCs w:val="24"/>
        </w:rPr>
        <w:t>y</w:t>
      </w:r>
      <w:r w:rsidRPr="00C93BFA">
        <w:rPr>
          <w:rFonts w:ascii="Arial" w:eastAsia="Calibri" w:hAnsi="Arial" w:cs="Arial"/>
          <w:bCs/>
          <w:sz w:val="24"/>
          <w:szCs w:val="24"/>
          <w:lang w:val="ru-RU"/>
        </w:rPr>
        <w:t>» равное или меньше установленного заказчиком значения;</w:t>
      </w:r>
    </w:p>
    <w:p w14:paraId="09AD77CE" w14:textId="77777777" w:rsidR="00C3678B" w:rsidRPr="00C93BFA" w:rsidRDefault="00C3678B" w:rsidP="007513F9">
      <w:pPr>
        <w:widowControl w:val="0"/>
        <w:spacing w:before="0" w:beforeAutospacing="0" w:after="0" w:afterAutospacing="0"/>
        <w:ind w:firstLine="567"/>
        <w:jc w:val="both"/>
        <w:rPr>
          <w:rFonts w:ascii="Arial" w:eastAsia="Calibri" w:hAnsi="Arial" w:cs="Arial"/>
          <w:bCs/>
          <w:sz w:val="24"/>
          <w:szCs w:val="24"/>
          <w:lang w:val="ru-RU"/>
        </w:rPr>
      </w:pPr>
      <w:r w:rsidRPr="00C93BFA">
        <w:rPr>
          <w:rFonts w:ascii="Arial" w:eastAsia="Calibri" w:hAnsi="Arial" w:cs="Arial"/>
          <w:bCs/>
          <w:sz w:val="24"/>
          <w:szCs w:val="24"/>
          <w:lang w:val="ru-RU"/>
        </w:rPr>
        <w:t>«≥x и ≤y» - участник закупки представляет значение диапазона, где «х» равное или больше установленного заказчиком значения, а «y» равное или меньше установленного заказчиком значения;</w:t>
      </w:r>
    </w:p>
    <w:p w14:paraId="5ED9BF4C" w14:textId="77777777" w:rsidR="00C3678B" w:rsidRPr="00C93BFA" w:rsidRDefault="00C3678B" w:rsidP="007513F9">
      <w:pPr>
        <w:widowControl w:val="0"/>
        <w:spacing w:before="0" w:beforeAutospacing="0" w:after="0" w:afterAutospacing="0"/>
        <w:ind w:firstLine="567"/>
        <w:jc w:val="both"/>
        <w:rPr>
          <w:rFonts w:ascii="Arial" w:eastAsia="Calibri" w:hAnsi="Arial" w:cs="Arial"/>
          <w:bCs/>
          <w:sz w:val="24"/>
          <w:szCs w:val="24"/>
          <w:lang w:val="ru-RU"/>
        </w:rPr>
      </w:pPr>
      <w:r w:rsidRPr="00C93BFA">
        <w:rPr>
          <w:rFonts w:ascii="Arial" w:eastAsia="Calibri" w:hAnsi="Arial" w:cs="Arial"/>
          <w:bCs/>
          <w:sz w:val="24"/>
          <w:szCs w:val="24"/>
          <w:lang w:val="ru-RU"/>
        </w:rPr>
        <w:t>«&gt;x и &lt;y» - участник</w:t>
      </w:r>
      <w:r w:rsidRPr="00C93BFA">
        <w:rPr>
          <w:rFonts w:ascii="Arial" w:hAnsi="Arial" w:cs="Arial"/>
          <w:bCs/>
          <w:sz w:val="24"/>
          <w:szCs w:val="24"/>
          <w:lang w:val="ru-RU"/>
        </w:rPr>
        <w:t xml:space="preserve"> закупки представляет </w:t>
      </w:r>
      <w:r w:rsidRPr="00C93BFA">
        <w:rPr>
          <w:rFonts w:ascii="Arial" w:eastAsia="Calibri" w:hAnsi="Arial" w:cs="Arial"/>
          <w:bCs/>
          <w:sz w:val="24"/>
          <w:szCs w:val="24"/>
          <w:lang w:val="ru-RU"/>
        </w:rPr>
        <w:t>значение диапазона, где «х» больше установленного заказчиком значения, а «</w:t>
      </w:r>
      <w:r w:rsidRPr="00C93BFA">
        <w:rPr>
          <w:rFonts w:ascii="Arial" w:eastAsia="Calibri" w:hAnsi="Arial" w:cs="Arial"/>
          <w:bCs/>
          <w:sz w:val="24"/>
          <w:szCs w:val="24"/>
        </w:rPr>
        <w:t>y</w:t>
      </w:r>
      <w:r w:rsidRPr="00C93BFA">
        <w:rPr>
          <w:rFonts w:ascii="Arial" w:eastAsia="Calibri" w:hAnsi="Arial" w:cs="Arial"/>
          <w:bCs/>
          <w:sz w:val="24"/>
          <w:szCs w:val="24"/>
          <w:lang w:val="ru-RU"/>
        </w:rPr>
        <w:t xml:space="preserve">» </w:t>
      </w:r>
      <w:r w:rsidRPr="00C93BFA">
        <w:rPr>
          <w:rFonts w:ascii="Arial" w:hAnsi="Arial" w:cs="Arial"/>
          <w:bCs/>
          <w:sz w:val="24"/>
          <w:szCs w:val="24"/>
          <w:lang w:val="ru-RU"/>
        </w:rPr>
        <w:t>меньше</w:t>
      </w:r>
      <w:r w:rsidRPr="00C93BFA">
        <w:rPr>
          <w:rFonts w:ascii="Arial" w:eastAsia="Calibri" w:hAnsi="Arial" w:cs="Arial"/>
          <w:bCs/>
          <w:sz w:val="24"/>
          <w:szCs w:val="24"/>
          <w:lang w:val="ru-RU"/>
        </w:rPr>
        <w:t xml:space="preserve"> установленного заказчиком значения.</w:t>
      </w:r>
    </w:p>
    <w:p w14:paraId="628CBFEB" w14:textId="77777777" w:rsidR="00C3678B" w:rsidRPr="00C659EE" w:rsidRDefault="00C3678B" w:rsidP="007513F9">
      <w:pPr>
        <w:widowControl w:val="0"/>
        <w:spacing w:before="0" w:beforeAutospacing="0" w:after="0" w:afterAutospacing="0"/>
        <w:ind w:firstLine="567"/>
        <w:jc w:val="both"/>
        <w:rPr>
          <w:rFonts w:ascii="Arial" w:hAnsi="Arial" w:cs="Arial"/>
          <w:bCs/>
          <w:iCs/>
          <w:sz w:val="24"/>
          <w:szCs w:val="24"/>
          <w:lang w:val="ru-RU"/>
        </w:rPr>
      </w:pPr>
      <w:r w:rsidRPr="00C659EE">
        <w:rPr>
          <w:rFonts w:ascii="Arial" w:hAnsi="Arial" w:cs="Arial"/>
          <w:bCs/>
          <w:iCs/>
          <w:sz w:val="24"/>
          <w:szCs w:val="24"/>
          <w:lang w:val="ru-RU"/>
        </w:rPr>
        <w:t>Например:</w:t>
      </w:r>
    </w:p>
    <w:p w14:paraId="6BF8469D" w14:textId="77777777" w:rsidR="00C659EE" w:rsidRPr="00C93BFA" w:rsidRDefault="00C659EE" w:rsidP="005D0BC5">
      <w:pPr>
        <w:widowControl w:val="0"/>
        <w:spacing w:before="0" w:beforeAutospacing="0" w:after="0" w:afterAutospacing="0"/>
        <w:ind w:firstLine="708"/>
        <w:jc w:val="both"/>
        <w:rPr>
          <w:rFonts w:ascii="Arial" w:hAnsi="Arial" w:cs="Arial"/>
          <w:bCs/>
          <w:iCs/>
          <w:sz w:val="24"/>
          <w:szCs w:val="24"/>
          <w:lang w:val="ru-RU"/>
        </w:rPr>
      </w:pPr>
    </w:p>
    <w:tbl>
      <w:tblPr>
        <w:tblStyle w:val="a3"/>
        <w:tblW w:w="9464" w:type="dxa"/>
        <w:tblLayout w:type="fixed"/>
        <w:tblLook w:val="04A0" w:firstRow="1" w:lastRow="0" w:firstColumn="1" w:lastColumn="0" w:noHBand="0" w:noVBand="1"/>
      </w:tblPr>
      <w:tblGrid>
        <w:gridCol w:w="1844"/>
        <w:gridCol w:w="1525"/>
        <w:gridCol w:w="2126"/>
        <w:gridCol w:w="1417"/>
        <w:gridCol w:w="1276"/>
        <w:gridCol w:w="1276"/>
      </w:tblGrid>
      <w:tr w:rsidR="00C3678B" w:rsidRPr="00C93BFA" w14:paraId="2C42CB02" w14:textId="77777777" w:rsidTr="00C659EE">
        <w:trPr>
          <w:trHeight w:val="189"/>
        </w:trPr>
        <w:tc>
          <w:tcPr>
            <w:tcW w:w="5495" w:type="dxa"/>
            <w:gridSpan w:val="3"/>
            <w:vAlign w:val="center"/>
          </w:tcPr>
          <w:p w14:paraId="4CAB7722"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Описание объекта закупки</w:t>
            </w:r>
          </w:p>
        </w:tc>
        <w:tc>
          <w:tcPr>
            <w:tcW w:w="3969" w:type="dxa"/>
            <w:gridSpan w:val="3"/>
            <w:vAlign w:val="center"/>
          </w:tcPr>
          <w:p w14:paraId="6906283E"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Предложение участника закупки</w:t>
            </w:r>
          </w:p>
        </w:tc>
      </w:tr>
      <w:tr w:rsidR="00C3678B" w:rsidRPr="00C93BFA" w14:paraId="2F1FE163" w14:textId="77777777" w:rsidTr="00C659EE">
        <w:trPr>
          <w:trHeight w:val="777"/>
        </w:trPr>
        <w:tc>
          <w:tcPr>
            <w:tcW w:w="1844" w:type="dxa"/>
            <w:vAlign w:val="center"/>
          </w:tcPr>
          <w:p w14:paraId="1972E891"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Наименование</w:t>
            </w:r>
          </w:p>
          <w:p w14:paraId="6850B82C" w14:textId="00E3A31B"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характеристики, ед. измерения</w:t>
            </w:r>
            <w:r w:rsidR="00564D83" w:rsidRPr="00C93BFA">
              <w:rPr>
                <w:rFonts w:ascii="Arial" w:hAnsi="Arial" w:cs="Arial"/>
                <w:bCs/>
                <w:sz w:val="16"/>
                <w:szCs w:val="16"/>
              </w:rPr>
              <w:t xml:space="preserve"> </w:t>
            </w:r>
          </w:p>
        </w:tc>
        <w:tc>
          <w:tcPr>
            <w:tcW w:w="1525" w:type="dxa"/>
            <w:vAlign w:val="center"/>
          </w:tcPr>
          <w:p w14:paraId="7BB66458"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Значение</w:t>
            </w:r>
          </w:p>
          <w:p w14:paraId="1F34878C"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характеристики, установленное заказчиком</w:t>
            </w:r>
          </w:p>
        </w:tc>
        <w:tc>
          <w:tcPr>
            <w:tcW w:w="2126" w:type="dxa"/>
            <w:vAlign w:val="center"/>
          </w:tcPr>
          <w:p w14:paraId="3D40B7D6"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Инструкция по заполнению характеристик в заявке</w:t>
            </w:r>
          </w:p>
        </w:tc>
        <w:tc>
          <w:tcPr>
            <w:tcW w:w="1417" w:type="dxa"/>
            <w:vAlign w:val="center"/>
          </w:tcPr>
          <w:p w14:paraId="76D96C7F"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c>
          <w:tcPr>
            <w:tcW w:w="1276" w:type="dxa"/>
            <w:vAlign w:val="center"/>
          </w:tcPr>
          <w:p w14:paraId="0E244996"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c>
          <w:tcPr>
            <w:tcW w:w="1276" w:type="dxa"/>
            <w:vAlign w:val="center"/>
          </w:tcPr>
          <w:p w14:paraId="2127C64D"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 xml:space="preserve">Не </w:t>
            </w:r>
          </w:p>
          <w:p w14:paraId="0DEF4467"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r>
      <w:tr w:rsidR="00C3678B" w:rsidRPr="00C93BFA" w14:paraId="40DD31FF" w14:textId="77777777" w:rsidTr="00C659EE">
        <w:trPr>
          <w:trHeight w:val="604"/>
        </w:trPr>
        <w:tc>
          <w:tcPr>
            <w:tcW w:w="1844" w:type="dxa"/>
            <w:vAlign w:val="center"/>
          </w:tcPr>
          <w:p w14:paraId="75164EC1" w14:textId="77777777" w:rsidR="00C3678B" w:rsidRPr="00C93BFA" w:rsidRDefault="00C3678B" w:rsidP="005D0BC5">
            <w:pPr>
              <w:widowControl w:val="0"/>
              <w:adjustRightInd w:val="0"/>
              <w:spacing w:before="0" w:beforeAutospacing="0" w:after="0" w:afterAutospacing="0"/>
              <w:ind w:right="-57"/>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Регулировка частоты в диапазоне, Гц</w:t>
            </w:r>
          </w:p>
        </w:tc>
        <w:tc>
          <w:tcPr>
            <w:tcW w:w="1525" w:type="dxa"/>
            <w:vAlign w:val="center"/>
          </w:tcPr>
          <w:p w14:paraId="73D8405D"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hAnsi="Arial" w:cs="Arial"/>
                <w:bCs/>
                <w:color w:val="000000"/>
                <w:sz w:val="16"/>
                <w:szCs w:val="16"/>
                <w:lang w:val="ru-RU"/>
              </w:rPr>
              <w:t>&gt;</w:t>
            </w:r>
            <w:r w:rsidRPr="00C93BFA">
              <w:rPr>
                <w:rFonts w:ascii="Arial" w:eastAsia="Calibri" w:hAnsi="Arial" w:cs="Arial"/>
                <w:bCs/>
                <w:sz w:val="16"/>
                <w:szCs w:val="16"/>
                <w:lang w:val="ru-RU"/>
              </w:rPr>
              <w:t xml:space="preserve">40 и </w:t>
            </w:r>
            <w:r w:rsidRPr="00C93BFA">
              <w:rPr>
                <w:rFonts w:ascii="Arial" w:hAnsi="Arial" w:cs="Arial"/>
                <w:bCs/>
                <w:color w:val="000000"/>
                <w:sz w:val="16"/>
                <w:szCs w:val="16"/>
                <w:lang w:val="ru-RU"/>
              </w:rPr>
              <w:t>&lt;</w:t>
            </w:r>
            <w:r w:rsidRPr="00C93BFA">
              <w:rPr>
                <w:rFonts w:ascii="Arial" w:eastAsia="Calibri" w:hAnsi="Arial" w:cs="Arial"/>
                <w:bCs/>
                <w:sz w:val="16"/>
                <w:szCs w:val="16"/>
                <w:lang w:val="ru-RU"/>
              </w:rPr>
              <w:t>70</w:t>
            </w:r>
          </w:p>
        </w:tc>
        <w:tc>
          <w:tcPr>
            <w:tcW w:w="2126" w:type="dxa"/>
            <w:vAlign w:val="center"/>
          </w:tcPr>
          <w:p w14:paraId="4A2A3289" w14:textId="77777777" w:rsidR="00C3678B" w:rsidRPr="00C93BFA" w:rsidRDefault="00C3678B" w:rsidP="005D0BC5">
            <w:pPr>
              <w:pStyle w:val="af0"/>
              <w:jc w:val="center"/>
              <w:rPr>
                <w:rFonts w:ascii="Arial" w:eastAsia="Calibri" w:hAnsi="Arial" w:cs="Arial"/>
                <w:bCs/>
                <w:sz w:val="16"/>
                <w:szCs w:val="16"/>
                <w:lang w:eastAsia="en-US"/>
              </w:rPr>
            </w:pPr>
            <w:r w:rsidRPr="00C93BFA">
              <w:rPr>
                <w:rFonts w:ascii="Arial" w:eastAsia="Calibri" w:hAnsi="Arial" w:cs="Arial"/>
                <w:bCs/>
                <w:sz w:val="16"/>
                <w:szCs w:val="16"/>
                <w:lang w:eastAsia="en-US"/>
              </w:rPr>
              <w:t>Участник закупки указывает в заявке диапазон значений характеристики</w:t>
            </w:r>
          </w:p>
        </w:tc>
        <w:tc>
          <w:tcPr>
            <w:tcW w:w="1417" w:type="dxa"/>
            <w:vAlign w:val="center"/>
          </w:tcPr>
          <w:p w14:paraId="4FE18A42"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50-60</w:t>
            </w:r>
          </w:p>
        </w:tc>
        <w:tc>
          <w:tcPr>
            <w:tcW w:w="1276" w:type="dxa"/>
            <w:vAlign w:val="center"/>
          </w:tcPr>
          <w:p w14:paraId="1A81F3AD"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45-65</w:t>
            </w:r>
          </w:p>
        </w:tc>
        <w:tc>
          <w:tcPr>
            <w:tcW w:w="1276" w:type="dxa"/>
            <w:vAlign w:val="center"/>
          </w:tcPr>
          <w:p w14:paraId="066DE455"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35-70</w:t>
            </w:r>
          </w:p>
        </w:tc>
      </w:tr>
      <w:tr w:rsidR="00C3678B" w:rsidRPr="00C93BFA" w14:paraId="4590B8A0" w14:textId="77777777" w:rsidTr="00C659EE">
        <w:trPr>
          <w:trHeight w:val="604"/>
        </w:trPr>
        <w:tc>
          <w:tcPr>
            <w:tcW w:w="1844" w:type="dxa"/>
            <w:vAlign w:val="center"/>
          </w:tcPr>
          <w:p w14:paraId="00D3E86B" w14:textId="77777777" w:rsidR="00C3678B" w:rsidRPr="00C93BFA" w:rsidRDefault="00C3678B" w:rsidP="005D0BC5">
            <w:pPr>
              <w:widowControl w:val="0"/>
              <w:adjustRightInd w:val="0"/>
              <w:spacing w:before="0" w:beforeAutospacing="0" w:after="0" w:afterAutospacing="0"/>
              <w:ind w:right="-57"/>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Диапазон рабочих температур, °С</w:t>
            </w:r>
          </w:p>
        </w:tc>
        <w:tc>
          <w:tcPr>
            <w:tcW w:w="1525" w:type="dxa"/>
            <w:vAlign w:val="center"/>
          </w:tcPr>
          <w:p w14:paraId="5C88101C"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hAnsi="Arial" w:cs="Arial"/>
                <w:bCs/>
                <w:color w:val="000000"/>
                <w:sz w:val="16"/>
                <w:szCs w:val="16"/>
                <w:lang w:val="ru-RU"/>
              </w:rPr>
              <w:t>≥</w:t>
            </w:r>
            <w:r w:rsidRPr="00C93BFA">
              <w:rPr>
                <w:rFonts w:ascii="Arial" w:eastAsia="Calibri" w:hAnsi="Arial" w:cs="Arial"/>
                <w:bCs/>
                <w:sz w:val="16"/>
                <w:szCs w:val="16"/>
                <w:lang w:val="ru-RU"/>
              </w:rPr>
              <w:t xml:space="preserve">20 и </w:t>
            </w:r>
            <w:r w:rsidRPr="00C93BFA">
              <w:rPr>
                <w:rFonts w:ascii="Arial" w:hAnsi="Arial" w:cs="Arial"/>
                <w:bCs/>
                <w:color w:val="000000"/>
                <w:sz w:val="16"/>
                <w:szCs w:val="16"/>
                <w:lang w:val="ru-RU"/>
              </w:rPr>
              <w:t>≤</w:t>
            </w:r>
            <w:r w:rsidRPr="00C93BFA">
              <w:rPr>
                <w:rFonts w:ascii="Arial" w:eastAsia="Calibri" w:hAnsi="Arial" w:cs="Arial"/>
                <w:bCs/>
                <w:sz w:val="16"/>
                <w:szCs w:val="16"/>
                <w:lang w:val="ru-RU"/>
              </w:rPr>
              <w:t>80</w:t>
            </w:r>
          </w:p>
        </w:tc>
        <w:tc>
          <w:tcPr>
            <w:tcW w:w="2126" w:type="dxa"/>
          </w:tcPr>
          <w:p w14:paraId="6ADEE7B3" w14:textId="77777777" w:rsidR="00C3678B" w:rsidRPr="00C93BFA" w:rsidRDefault="00C3678B" w:rsidP="005D0BC5">
            <w:pPr>
              <w:pStyle w:val="af0"/>
              <w:jc w:val="center"/>
              <w:rPr>
                <w:rFonts w:ascii="Arial" w:eastAsia="Calibri" w:hAnsi="Arial" w:cs="Arial"/>
                <w:bCs/>
                <w:sz w:val="16"/>
                <w:szCs w:val="16"/>
                <w:lang w:eastAsia="en-US"/>
              </w:rPr>
            </w:pPr>
            <w:r w:rsidRPr="00C93BFA">
              <w:rPr>
                <w:rFonts w:ascii="Arial" w:eastAsia="Calibri" w:hAnsi="Arial" w:cs="Arial"/>
                <w:bCs/>
                <w:sz w:val="16"/>
                <w:szCs w:val="16"/>
                <w:lang w:eastAsia="en-US"/>
              </w:rPr>
              <w:t>Участник закупки указывает в заявке диапазон значений характеристики</w:t>
            </w:r>
          </w:p>
        </w:tc>
        <w:tc>
          <w:tcPr>
            <w:tcW w:w="1417" w:type="dxa"/>
            <w:vAlign w:val="center"/>
          </w:tcPr>
          <w:p w14:paraId="046BA80E"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20-80</w:t>
            </w:r>
          </w:p>
        </w:tc>
        <w:tc>
          <w:tcPr>
            <w:tcW w:w="1276" w:type="dxa"/>
            <w:vAlign w:val="center"/>
          </w:tcPr>
          <w:p w14:paraId="311AD576"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21-70</w:t>
            </w:r>
          </w:p>
        </w:tc>
        <w:tc>
          <w:tcPr>
            <w:tcW w:w="1276" w:type="dxa"/>
            <w:vAlign w:val="center"/>
          </w:tcPr>
          <w:p w14:paraId="6D7BE86E"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15-82</w:t>
            </w:r>
          </w:p>
        </w:tc>
      </w:tr>
      <w:tr w:rsidR="00C3678B" w:rsidRPr="00C93BFA" w14:paraId="5DFFF4D9" w14:textId="77777777" w:rsidTr="00C659EE">
        <w:trPr>
          <w:trHeight w:val="518"/>
        </w:trPr>
        <w:tc>
          <w:tcPr>
            <w:tcW w:w="1844" w:type="dxa"/>
            <w:vAlign w:val="center"/>
          </w:tcPr>
          <w:p w14:paraId="5C07A4EB" w14:textId="77777777" w:rsidR="00C3678B" w:rsidRPr="00C93BFA" w:rsidRDefault="00C3678B" w:rsidP="005D0BC5">
            <w:pPr>
              <w:widowControl w:val="0"/>
              <w:adjustRightInd w:val="0"/>
              <w:spacing w:before="0" w:beforeAutospacing="0" w:after="0" w:afterAutospacing="0"/>
              <w:ind w:right="-57"/>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 xml:space="preserve">Угол наклона в диапазоне, градус </w:t>
            </w:r>
          </w:p>
        </w:tc>
        <w:tc>
          <w:tcPr>
            <w:tcW w:w="1525" w:type="dxa"/>
            <w:vAlign w:val="center"/>
          </w:tcPr>
          <w:p w14:paraId="2C4EC08F"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hAnsi="Arial" w:cs="Arial"/>
                <w:bCs/>
                <w:sz w:val="16"/>
                <w:szCs w:val="16"/>
                <w:lang w:val="ru-RU"/>
              </w:rPr>
              <w:t>≥</w:t>
            </w:r>
            <w:r w:rsidRPr="00C93BFA">
              <w:rPr>
                <w:rFonts w:ascii="Arial" w:eastAsia="Calibri" w:hAnsi="Arial" w:cs="Arial"/>
                <w:bCs/>
                <w:sz w:val="16"/>
                <w:szCs w:val="16"/>
                <w:lang w:val="ru-RU"/>
              </w:rPr>
              <w:t xml:space="preserve">30 и </w:t>
            </w:r>
            <w:r w:rsidRPr="00C93BFA">
              <w:rPr>
                <w:rFonts w:ascii="Arial" w:hAnsi="Arial" w:cs="Arial"/>
                <w:bCs/>
                <w:sz w:val="16"/>
                <w:szCs w:val="16"/>
                <w:lang w:val="ru-RU"/>
              </w:rPr>
              <w:t>&lt;</w:t>
            </w:r>
            <w:r w:rsidRPr="00C93BFA">
              <w:rPr>
                <w:rFonts w:ascii="Arial" w:eastAsia="Calibri" w:hAnsi="Arial" w:cs="Arial"/>
                <w:bCs/>
                <w:sz w:val="16"/>
                <w:szCs w:val="16"/>
                <w:lang w:val="ru-RU"/>
              </w:rPr>
              <w:t>80</w:t>
            </w:r>
          </w:p>
        </w:tc>
        <w:tc>
          <w:tcPr>
            <w:tcW w:w="2126" w:type="dxa"/>
          </w:tcPr>
          <w:p w14:paraId="643E0B15" w14:textId="77777777" w:rsidR="00C3678B" w:rsidRPr="00C93BFA" w:rsidRDefault="00C3678B" w:rsidP="005D0BC5">
            <w:pPr>
              <w:pStyle w:val="af0"/>
              <w:jc w:val="center"/>
              <w:rPr>
                <w:rFonts w:ascii="Arial" w:eastAsia="Calibri" w:hAnsi="Arial" w:cs="Arial"/>
                <w:bCs/>
                <w:sz w:val="16"/>
                <w:szCs w:val="16"/>
                <w:lang w:eastAsia="en-US"/>
              </w:rPr>
            </w:pPr>
            <w:r w:rsidRPr="00C93BFA">
              <w:rPr>
                <w:rFonts w:ascii="Arial" w:eastAsia="Calibri" w:hAnsi="Arial" w:cs="Arial"/>
                <w:bCs/>
                <w:sz w:val="16"/>
                <w:szCs w:val="16"/>
                <w:lang w:eastAsia="en-US"/>
              </w:rPr>
              <w:t>Участник закупки указывает в заявке диапазон значений характеристики</w:t>
            </w:r>
          </w:p>
        </w:tc>
        <w:tc>
          <w:tcPr>
            <w:tcW w:w="1417" w:type="dxa"/>
            <w:vAlign w:val="center"/>
          </w:tcPr>
          <w:p w14:paraId="3B3C1C5D"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30-79</w:t>
            </w:r>
          </w:p>
        </w:tc>
        <w:tc>
          <w:tcPr>
            <w:tcW w:w="1276" w:type="dxa"/>
            <w:vAlign w:val="center"/>
          </w:tcPr>
          <w:p w14:paraId="0C18FFAB"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 xml:space="preserve">60-70 </w:t>
            </w:r>
          </w:p>
        </w:tc>
        <w:tc>
          <w:tcPr>
            <w:tcW w:w="1276" w:type="dxa"/>
            <w:vAlign w:val="center"/>
          </w:tcPr>
          <w:p w14:paraId="3614FB78"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30-80</w:t>
            </w:r>
          </w:p>
        </w:tc>
      </w:tr>
      <w:tr w:rsidR="00C3678B" w:rsidRPr="00C93BFA" w14:paraId="13124B82" w14:textId="77777777" w:rsidTr="00C659EE">
        <w:trPr>
          <w:trHeight w:val="518"/>
        </w:trPr>
        <w:tc>
          <w:tcPr>
            <w:tcW w:w="1844" w:type="dxa"/>
            <w:vAlign w:val="center"/>
          </w:tcPr>
          <w:p w14:paraId="3F6102E5" w14:textId="77777777" w:rsidR="00C3678B" w:rsidRPr="00C93BFA" w:rsidRDefault="00C3678B" w:rsidP="005D0BC5">
            <w:pPr>
              <w:widowControl w:val="0"/>
              <w:adjustRightInd w:val="0"/>
              <w:spacing w:before="0" w:beforeAutospacing="0" w:after="0" w:afterAutospacing="0"/>
              <w:ind w:right="-57"/>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 xml:space="preserve">Диапазон регулирования времени вдоха, секунда </w:t>
            </w:r>
          </w:p>
        </w:tc>
        <w:tc>
          <w:tcPr>
            <w:tcW w:w="1525" w:type="dxa"/>
            <w:vAlign w:val="center"/>
          </w:tcPr>
          <w:p w14:paraId="07B8F1C6"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hAnsi="Arial" w:cs="Arial"/>
                <w:bCs/>
                <w:color w:val="000000"/>
                <w:sz w:val="16"/>
                <w:szCs w:val="16"/>
                <w:lang w:val="ru-RU"/>
              </w:rPr>
              <w:t>&gt;</w:t>
            </w:r>
            <w:r w:rsidRPr="00C93BFA">
              <w:rPr>
                <w:rFonts w:ascii="Arial" w:eastAsia="Calibri" w:hAnsi="Arial" w:cs="Arial"/>
                <w:bCs/>
                <w:sz w:val="16"/>
                <w:szCs w:val="16"/>
                <w:lang w:val="ru-RU"/>
              </w:rPr>
              <w:t xml:space="preserve">0,15 и </w:t>
            </w:r>
            <w:r w:rsidRPr="00C93BFA">
              <w:rPr>
                <w:rFonts w:ascii="Arial" w:hAnsi="Arial" w:cs="Arial"/>
                <w:bCs/>
                <w:color w:val="000000"/>
                <w:sz w:val="16"/>
                <w:szCs w:val="16"/>
                <w:lang w:val="ru-RU"/>
              </w:rPr>
              <w:t>≤</w:t>
            </w:r>
            <w:r w:rsidRPr="00C93BFA">
              <w:rPr>
                <w:rFonts w:ascii="Arial" w:eastAsia="Calibri" w:hAnsi="Arial" w:cs="Arial"/>
                <w:bCs/>
                <w:sz w:val="16"/>
                <w:szCs w:val="16"/>
                <w:lang w:val="ru-RU"/>
              </w:rPr>
              <w:t>15</w:t>
            </w:r>
          </w:p>
        </w:tc>
        <w:tc>
          <w:tcPr>
            <w:tcW w:w="2126" w:type="dxa"/>
          </w:tcPr>
          <w:p w14:paraId="5D1FDF97" w14:textId="77777777" w:rsidR="00C3678B" w:rsidRPr="00C93BFA" w:rsidRDefault="00C3678B" w:rsidP="005D0BC5">
            <w:pPr>
              <w:pStyle w:val="af0"/>
              <w:jc w:val="center"/>
              <w:rPr>
                <w:rFonts w:ascii="Arial" w:eastAsia="Calibri" w:hAnsi="Arial" w:cs="Arial"/>
                <w:bCs/>
                <w:sz w:val="16"/>
                <w:szCs w:val="16"/>
                <w:lang w:eastAsia="en-US"/>
              </w:rPr>
            </w:pPr>
            <w:r w:rsidRPr="00C93BFA">
              <w:rPr>
                <w:rFonts w:ascii="Arial" w:eastAsia="Calibri" w:hAnsi="Arial" w:cs="Arial"/>
                <w:bCs/>
                <w:sz w:val="16"/>
                <w:szCs w:val="16"/>
                <w:lang w:eastAsia="en-US"/>
              </w:rPr>
              <w:t>Участник закупки указывает в заявке диапазон значений характеристики</w:t>
            </w:r>
          </w:p>
        </w:tc>
        <w:tc>
          <w:tcPr>
            <w:tcW w:w="1417" w:type="dxa"/>
            <w:vAlign w:val="center"/>
          </w:tcPr>
          <w:p w14:paraId="2AD19992"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0,16-15</w:t>
            </w:r>
          </w:p>
        </w:tc>
        <w:tc>
          <w:tcPr>
            <w:tcW w:w="1276" w:type="dxa"/>
            <w:vAlign w:val="center"/>
          </w:tcPr>
          <w:p w14:paraId="45FD373A"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0,17-14</w:t>
            </w:r>
          </w:p>
        </w:tc>
        <w:tc>
          <w:tcPr>
            <w:tcW w:w="1276" w:type="dxa"/>
            <w:vAlign w:val="center"/>
          </w:tcPr>
          <w:p w14:paraId="1E3C86F6"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0,15-16</w:t>
            </w:r>
          </w:p>
        </w:tc>
      </w:tr>
    </w:tbl>
    <w:p w14:paraId="5C6B9AD9" w14:textId="77777777" w:rsidR="00C659EE" w:rsidRPr="00C659EE" w:rsidRDefault="00C659EE" w:rsidP="005D0BC5">
      <w:pPr>
        <w:widowControl w:val="0"/>
        <w:spacing w:before="0" w:beforeAutospacing="0" w:after="0" w:afterAutospacing="0"/>
        <w:jc w:val="both"/>
        <w:rPr>
          <w:rFonts w:ascii="Arial" w:hAnsi="Arial" w:cs="Arial"/>
          <w:color w:val="000000"/>
          <w:sz w:val="24"/>
          <w:szCs w:val="24"/>
          <w:lang w:val="ru-RU"/>
        </w:rPr>
      </w:pPr>
    </w:p>
    <w:p w14:paraId="2F3143FE"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Раздел 2 (Участник закупки указывает в заявке конкретное значение характеристики)</w:t>
      </w:r>
    </w:p>
    <w:p w14:paraId="100A2817"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 xml:space="preserve">В случае установления требований к значениям характеристик товара в сопровождении: </w:t>
      </w:r>
    </w:p>
    <w:p w14:paraId="70B0B266"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слов или словосочетаний «свыше» (в сокращенном виде «св.»), «от», «до», «не выше», «выше», «не ниже», «ниже», «не более», «более», «не менее», «менее», «не ранее», «не позднее»</w:t>
      </w:r>
    </w:p>
    <w:p w14:paraId="45B8EE29"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или арифметических знаков «≥», «≤», «&gt;», «&lt;»,</w:t>
      </w:r>
    </w:p>
    <w:p w14:paraId="62958584"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указанных непосредственно перед значением характеристики, участник закупки указывает конкретное значение характеристики товара, без использования данных слов, словосочетаний, арифметических знаков, учитывая:</w:t>
      </w:r>
    </w:p>
    <w:p w14:paraId="1D300501"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«от» - участник закупки предоставляет значение большее либо равное (крайнее значение входит);</w:t>
      </w:r>
    </w:p>
    <w:p w14:paraId="563CA7FE" w14:textId="31F8B910"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«до» - участник закупки предоставляет значение меньшее либо равное (крайнее значение входит);</w:t>
      </w:r>
    </w:p>
    <w:p w14:paraId="700590B0" w14:textId="2DE062D2"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«более» - участник закупки предоставляет значение большее (крайнее значение не входит);</w:t>
      </w:r>
    </w:p>
    <w:p w14:paraId="208CB2D7" w14:textId="143BDB1F"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«свыше» - участник закупки предоставляет значение большее (крайнее значение не входит);</w:t>
      </w:r>
    </w:p>
    <w:p w14:paraId="50B5A22B"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«менее» - участник закупки предоставляет значение меньшее (крайнее значение не входит);</w:t>
      </w:r>
    </w:p>
    <w:p w14:paraId="631B3112"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«не более» - участник закупки предоставляет значение меньшее либо равное (крайнее значение входит);</w:t>
      </w:r>
    </w:p>
    <w:p w14:paraId="25367D7F"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«не менее» - участник закупки предоставляет значение большее, либо равное (крайнее значение входит);</w:t>
      </w:r>
    </w:p>
    <w:p w14:paraId="36793193"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 xml:space="preserve">«не выше» - участник закупки предоставляет значение меньшее либо равное </w:t>
      </w:r>
      <w:r w:rsidRPr="00C93BFA">
        <w:rPr>
          <w:rFonts w:ascii="Arial" w:hAnsi="Arial" w:cs="Arial"/>
          <w:bCs/>
          <w:color w:val="000000"/>
          <w:sz w:val="24"/>
          <w:szCs w:val="24"/>
          <w:lang w:val="ru-RU"/>
        </w:rPr>
        <w:lastRenderedPageBreak/>
        <w:t>(крайнее значение входит);</w:t>
      </w:r>
    </w:p>
    <w:p w14:paraId="626FB655"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«выше» - участник закупки предоставляет значение большее (крайнее значение не входит);</w:t>
      </w:r>
    </w:p>
    <w:p w14:paraId="72B2C43A"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 xml:space="preserve">«не ниже» - участник закупки предоставляет значение, соответствующее установленному или являющееся более высоким по качеству; </w:t>
      </w:r>
    </w:p>
    <w:p w14:paraId="4F1ECDBF"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«не ранее» - участник закупки предоставляет значение большее (крайнее значение входит);</w:t>
      </w:r>
    </w:p>
    <w:p w14:paraId="6BC7E8C8"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«не позднее» - участник закупки предоставляет значение меньшее (крайнее значение входит);</w:t>
      </w:r>
    </w:p>
    <w:p w14:paraId="6F3A3D09"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 следует читать как больше либо равно, участник закупки предоставляет значение большее либо равное (крайнее значение входит);</w:t>
      </w:r>
    </w:p>
    <w:p w14:paraId="28447031"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 следует читать как меньше либо равно, участник закупки предоставляет значение меньшее либо равное (крайнее значение входит);</w:t>
      </w:r>
    </w:p>
    <w:p w14:paraId="6490CD42"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«&lt;» следует читать как менее, участник закупки предоставляет значение меньшее (крайнее значение не входит);</w:t>
      </w:r>
    </w:p>
    <w:p w14:paraId="221F456E"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«&gt;» следует читать как более, участник закупки предоставляет значение большее (крайнее значение не входит).</w:t>
      </w:r>
    </w:p>
    <w:p w14:paraId="24B74862" w14:textId="77777777" w:rsidR="00C3678B" w:rsidRPr="00C93BFA" w:rsidRDefault="00C3678B" w:rsidP="00C659EE">
      <w:pPr>
        <w:widowControl w:val="0"/>
        <w:spacing w:before="0" w:beforeAutospacing="0" w:after="0" w:afterAutospacing="0"/>
        <w:ind w:firstLine="567"/>
        <w:jc w:val="both"/>
        <w:rPr>
          <w:rFonts w:ascii="Arial" w:hAnsi="Arial" w:cs="Arial"/>
          <w:bCs/>
          <w:sz w:val="24"/>
          <w:szCs w:val="24"/>
          <w:lang w:val="ru-RU"/>
        </w:rPr>
      </w:pPr>
      <w:r w:rsidRPr="00C93BFA">
        <w:rPr>
          <w:rFonts w:ascii="Arial" w:hAnsi="Arial" w:cs="Arial"/>
          <w:bCs/>
          <w:sz w:val="24"/>
          <w:szCs w:val="24"/>
          <w:lang w:val="ru-RU"/>
        </w:rPr>
        <w:t>В случае если характеристика установлена значениями типа:</w:t>
      </w:r>
    </w:p>
    <w:p w14:paraId="26608CA7" w14:textId="5751FD04" w:rsidR="00C3678B" w:rsidRPr="00C93BFA" w:rsidRDefault="00C3678B" w:rsidP="00C659EE">
      <w:pPr>
        <w:widowControl w:val="0"/>
        <w:spacing w:before="0" w:beforeAutospacing="0" w:after="0" w:afterAutospacing="0"/>
        <w:ind w:firstLine="567"/>
        <w:jc w:val="both"/>
        <w:rPr>
          <w:rFonts w:ascii="Arial" w:hAnsi="Arial" w:cs="Arial"/>
          <w:bCs/>
          <w:sz w:val="24"/>
          <w:szCs w:val="24"/>
          <w:lang w:val="ru-RU"/>
        </w:rPr>
      </w:pPr>
      <w:r w:rsidRPr="00C93BFA">
        <w:rPr>
          <w:rFonts w:ascii="Arial" w:hAnsi="Arial" w:cs="Arial"/>
          <w:bCs/>
          <w:sz w:val="24"/>
          <w:szCs w:val="24"/>
          <w:lang w:val="ru-RU"/>
        </w:rPr>
        <w:t xml:space="preserve">«≥ </w:t>
      </w:r>
      <w:r w:rsidRPr="00C93BFA">
        <w:rPr>
          <w:rFonts w:ascii="Arial" w:hAnsi="Arial" w:cs="Arial"/>
          <w:bCs/>
          <w:sz w:val="24"/>
          <w:szCs w:val="24"/>
        </w:rPr>
        <w:t>x</w:t>
      </w:r>
      <w:r w:rsidRPr="00C93BFA">
        <w:rPr>
          <w:rFonts w:ascii="Arial" w:hAnsi="Arial" w:cs="Arial"/>
          <w:bCs/>
          <w:sz w:val="24"/>
          <w:szCs w:val="24"/>
          <w:lang w:val="ru-RU"/>
        </w:rPr>
        <w:t xml:space="preserve"> и &lt;</w:t>
      </w:r>
      <w:r w:rsidRPr="00C93BFA">
        <w:rPr>
          <w:rFonts w:ascii="Arial" w:hAnsi="Arial" w:cs="Arial"/>
          <w:bCs/>
          <w:sz w:val="24"/>
          <w:szCs w:val="24"/>
        </w:rPr>
        <w:t>y</w:t>
      </w:r>
      <w:r w:rsidRPr="00C93BFA">
        <w:rPr>
          <w:rFonts w:ascii="Arial" w:hAnsi="Arial" w:cs="Arial"/>
          <w:bCs/>
          <w:sz w:val="24"/>
          <w:szCs w:val="24"/>
          <w:lang w:val="ru-RU"/>
        </w:rPr>
        <w:t>» - участник закупки указывает одно конкретное значение характеристики большее или равное «х» и меньшее «у»;</w:t>
      </w:r>
    </w:p>
    <w:p w14:paraId="6100AD38" w14:textId="7F646A9A"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«&gt;</w:t>
      </w:r>
      <w:r w:rsidRPr="00C93BFA">
        <w:rPr>
          <w:rFonts w:ascii="Arial" w:hAnsi="Arial" w:cs="Arial"/>
          <w:bCs/>
          <w:color w:val="000000"/>
          <w:sz w:val="24"/>
          <w:szCs w:val="24"/>
        </w:rPr>
        <w:t>x</w:t>
      </w:r>
      <w:r w:rsidRPr="00C93BFA">
        <w:rPr>
          <w:rFonts w:ascii="Arial" w:hAnsi="Arial" w:cs="Arial"/>
          <w:bCs/>
          <w:color w:val="000000"/>
          <w:sz w:val="24"/>
          <w:szCs w:val="24"/>
          <w:lang w:val="ru-RU"/>
        </w:rPr>
        <w:t xml:space="preserve"> и ≤</w:t>
      </w:r>
      <w:r w:rsidRPr="00C93BFA">
        <w:rPr>
          <w:rFonts w:ascii="Arial" w:hAnsi="Arial" w:cs="Arial"/>
          <w:bCs/>
          <w:color w:val="000000"/>
          <w:sz w:val="24"/>
          <w:szCs w:val="24"/>
        </w:rPr>
        <w:t>y</w:t>
      </w:r>
      <w:r w:rsidRPr="00C93BFA">
        <w:rPr>
          <w:rFonts w:ascii="Arial" w:hAnsi="Arial" w:cs="Arial"/>
          <w:bCs/>
          <w:color w:val="000000"/>
          <w:sz w:val="24"/>
          <w:szCs w:val="24"/>
          <w:lang w:val="ru-RU"/>
        </w:rPr>
        <w:t>» - участник закупки указывает одно конкретное значение характеристики большее «х» и меньшее или равное «у»;</w:t>
      </w:r>
    </w:p>
    <w:p w14:paraId="72023347" w14:textId="4A5A823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w:t>
      </w:r>
      <w:r w:rsidRPr="00C93BFA">
        <w:rPr>
          <w:rFonts w:ascii="Arial" w:hAnsi="Arial" w:cs="Arial"/>
          <w:bCs/>
          <w:color w:val="000000"/>
          <w:sz w:val="24"/>
          <w:szCs w:val="24"/>
        </w:rPr>
        <w:t>x</w:t>
      </w:r>
      <w:r w:rsidRPr="00C93BFA">
        <w:rPr>
          <w:rFonts w:ascii="Arial" w:hAnsi="Arial" w:cs="Arial"/>
          <w:bCs/>
          <w:color w:val="000000"/>
          <w:sz w:val="24"/>
          <w:szCs w:val="24"/>
          <w:lang w:val="ru-RU"/>
        </w:rPr>
        <w:t xml:space="preserve"> и ≤</w:t>
      </w:r>
      <w:r w:rsidRPr="00C93BFA">
        <w:rPr>
          <w:rFonts w:ascii="Arial" w:hAnsi="Arial" w:cs="Arial"/>
          <w:bCs/>
          <w:color w:val="000000"/>
          <w:sz w:val="24"/>
          <w:szCs w:val="24"/>
        </w:rPr>
        <w:t>y</w:t>
      </w:r>
      <w:r w:rsidRPr="00C93BFA">
        <w:rPr>
          <w:rFonts w:ascii="Arial" w:hAnsi="Arial" w:cs="Arial"/>
          <w:bCs/>
          <w:color w:val="000000"/>
          <w:sz w:val="24"/>
          <w:szCs w:val="24"/>
          <w:lang w:val="ru-RU"/>
        </w:rPr>
        <w:t>» - участник закупки указывает одно конкретное значение характеристики большее или равное «х» и меньшее или равное «у»;</w:t>
      </w:r>
    </w:p>
    <w:p w14:paraId="5976273F" w14:textId="0D4263F5"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«&gt;</w:t>
      </w:r>
      <w:r w:rsidRPr="00C93BFA">
        <w:rPr>
          <w:rFonts w:ascii="Arial" w:hAnsi="Arial" w:cs="Arial"/>
          <w:bCs/>
          <w:color w:val="000000"/>
          <w:sz w:val="24"/>
          <w:szCs w:val="24"/>
        </w:rPr>
        <w:t>x</w:t>
      </w:r>
      <w:r w:rsidRPr="00C93BFA">
        <w:rPr>
          <w:rFonts w:ascii="Arial" w:hAnsi="Arial" w:cs="Arial"/>
          <w:bCs/>
          <w:color w:val="000000"/>
          <w:sz w:val="24"/>
          <w:szCs w:val="24"/>
          <w:lang w:val="ru-RU"/>
        </w:rPr>
        <w:t xml:space="preserve"> и &lt;</w:t>
      </w:r>
      <w:r w:rsidRPr="00C93BFA">
        <w:rPr>
          <w:rFonts w:ascii="Arial" w:hAnsi="Arial" w:cs="Arial"/>
          <w:bCs/>
          <w:color w:val="000000"/>
          <w:sz w:val="24"/>
          <w:szCs w:val="24"/>
        </w:rPr>
        <w:t>y</w:t>
      </w:r>
      <w:r w:rsidRPr="00C93BFA">
        <w:rPr>
          <w:rFonts w:ascii="Arial" w:hAnsi="Arial" w:cs="Arial"/>
          <w:bCs/>
          <w:color w:val="000000"/>
          <w:sz w:val="24"/>
          <w:szCs w:val="24"/>
          <w:lang w:val="ru-RU"/>
        </w:rPr>
        <w:t>» - участник закупки указывает одно конкретное значение характеристики большее «х» и меньшее «у».</w:t>
      </w:r>
    </w:p>
    <w:p w14:paraId="24CC90DA"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Союз «или» - означает выбор, участнику закупки необходимо представить одно из значений характеристик, указанных через данный союз.</w:t>
      </w:r>
    </w:p>
    <w:p w14:paraId="56DDC36D"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В случае если наименование характеристики характеризуется несколькими значениями, то требование «свыше» (в сокращенном виде «св.»), «от», «до», «не более», «более», «не менее», «менее», «≥», «≤», «&lt;», «&gt;» распространяется на каждое отдельно взятое значение характеристики.</w:t>
      </w:r>
    </w:p>
    <w:p w14:paraId="149F0A56" w14:textId="77777777" w:rsidR="00C3678B" w:rsidRPr="00C93BFA" w:rsidRDefault="00C3678B" w:rsidP="00C659EE">
      <w:pPr>
        <w:widowControl w:val="0"/>
        <w:spacing w:before="0" w:beforeAutospacing="0" w:after="0" w:afterAutospacing="0"/>
        <w:ind w:firstLine="567"/>
        <w:jc w:val="both"/>
        <w:rPr>
          <w:rFonts w:ascii="Arial" w:eastAsia="Calibri" w:hAnsi="Arial" w:cs="Arial"/>
          <w:bCs/>
          <w:sz w:val="24"/>
          <w:szCs w:val="24"/>
          <w:lang w:val="ru-RU"/>
        </w:rPr>
      </w:pPr>
      <w:r w:rsidRPr="00C93BFA">
        <w:rPr>
          <w:rFonts w:ascii="Arial" w:hAnsi="Arial" w:cs="Arial"/>
          <w:bCs/>
          <w:sz w:val="24"/>
          <w:szCs w:val="24"/>
          <w:lang w:val="ru-RU"/>
        </w:rPr>
        <w:t xml:space="preserve">В случае, если конкретное значение характеристики представлено заказчиком в виде диапазона в </w:t>
      </w:r>
      <w:r w:rsidRPr="00C93BFA">
        <w:rPr>
          <w:rFonts w:ascii="Arial" w:eastAsia="Calibri" w:hAnsi="Arial" w:cs="Arial"/>
          <w:bCs/>
          <w:sz w:val="24"/>
          <w:szCs w:val="24"/>
          <w:lang w:val="ru-RU"/>
        </w:rPr>
        <w:t>сопровождении слов, арифметических знаков:</w:t>
      </w:r>
    </w:p>
    <w:p w14:paraId="345C41A3" w14:textId="77777777" w:rsidR="00C3678B" w:rsidRPr="00C93BFA" w:rsidRDefault="00C3678B" w:rsidP="00C659EE">
      <w:pPr>
        <w:widowControl w:val="0"/>
        <w:adjustRightInd w:val="0"/>
        <w:spacing w:before="0" w:beforeAutospacing="0" w:after="0" w:afterAutospacing="0"/>
        <w:ind w:right="-57" w:firstLine="567"/>
        <w:jc w:val="both"/>
        <w:textAlignment w:val="baseline"/>
        <w:rPr>
          <w:rFonts w:ascii="Arial" w:eastAsia="Calibri" w:hAnsi="Arial" w:cs="Arial"/>
          <w:bCs/>
          <w:sz w:val="24"/>
          <w:szCs w:val="24"/>
          <w:lang w:val="ru-RU"/>
        </w:rPr>
      </w:pPr>
      <w:r w:rsidRPr="00C93BFA">
        <w:rPr>
          <w:rFonts w:ascii="Arial" w:eastAsia="Calibri" w:hAnsi="Arial" w:cs="Arial"/>
          <w:bCs/>
          <w:sz w:val="24"/>
          <w:szCs w:val="24"/>
          <w:lang w:val="ru-RU"/>
        </w:rPr>
        <w:t>«не менее», «не уже», «≥» - участник закупки представляет значение диапазона, равного или поглощающего установленный, без слов (арифметических знаков) «не менее», «не уже», «≥»;</w:t>
      </w:r>
    </w:p>
    <w:p w14:paraId="524ECD20" w14:textId="4A1AD165" w:rsidR="00C3678B" w:rsidRPr="00C93BFA" w:rsidRDefault="00C3678B" w:rsidP="00C659EE">
      <w:pPr>
        <w:widowControl w:val="0"/>
        <w:adjustRightInd w:val="0"/>
        <w:spacing w:before="0" w:beforeAutospacing="0" w:after="0" w:afterAutospacing="0"/>
        <w:ind w:right="-57" w:firstLine="567"/>
        <w:jc w:val="both"/>
        <w:textAlignment w:val="baseline"/>
        <w:rPr>
          <w:rFonts w:ascii="Arial" w:eastAsia="Calibri" w:hAnsi="Arial" w:cs="Arial"/>
          <w:bCs/>
          <w:sz w:val="24"/>
          <w:szCs w:val="24"/>
          <w:lang w:val="ru-RU"/>
        </w:rPr>
      </w:pPr>
      <w:r w:rsidRPr="00C93BFA">
        <w:rPr>
          <w:rFonts w:ascii="Arial" w:eastAsia="Calibri" w:hAnsi="Arial" w:cs="Arial"/>
          <w:bCs/>
          <w:sz w:val="24"/>
          <w:szCs w:val="24"/>
          <w:lang w:val="ru-RU"/>
        </w:rPr>
        <w:t>«не более», «≤» - участник закупки представляет значение диапазона, равного или входящего в установленный, без слов (арифметических знаков)</w:t>
      </w:r>
      <w:r w:rsidR="00564D83" w:rsidRPr="00C93BFA">
        <w:rPr>
          <w:rFonts w:ascii="Arial" w:eastAsia="Calibri" w:hAnsi="Arial" w:cs="Arial"/>
          <w:bCs/>
          <w:sz w:val="24"/>
          <w:szCs w:val="24"/>
          <w:lang w:val="ru-RU"/>
        </w:rPr>
        <w:t xml:space="preserve"> </w:t>
      </w:r>
      <w:r w:rsidRPr="00C93BFA">
        <w:rPr>
          <w:rFonts w:ascii="Arial" w:eastAsia="Calibri" w:hAnsi="Arial" w:cs="Arial"/>
          <w:bCs/>
          <w:sz w:val="24"/>
          <w:szCs w:val="24"/>
          <w:lang w:val="ru-RU"/>
        </w:rPr>
        <w:t>«не более», «≤»;</w:t>
      </w:r>
    </w:p>
    <w:p w14:paraId="34202655" w14:textId="039C3446" w:rsidR="00C3678B" w:rsidRPr="00C93BFA" w:rsidRDefault="00C3678B" w:rsidP="00C659EE">
      <w:pPr>
        <w:widowControl w:val="0"/>
        <w:adjustRightInd w:val="0"/>
        <w:spacing w:before="0" w:beforeAutospacing="0" w:after="0" w:afterAutospacing="0"/>
        <w:ind w:right="-57" w:firstLine="567"/>
        <w:jc w:val="both"/>
        <w:textAlignment w:val="baseline"/>
        <w:rPr>
          <w:rFonts w:ascii="Arial" w:eastAsia="Calibri" w:hAnsi="Arial" w:cs="Arial"/>
          <w:bCs/>
          <w:sz w:val="24"/>
          <w:szCs w:val="24"/>
          <w:lang w:val="ru-RU"/>
        </w:rPr>
      </w:pPr>
      <w:r w:rsidRPr="00C93BFA">
        <w:rPr>
          <w:rFonts w:ascii="Arial" w:eastAsia="Calibri" w:hAnsi="Arial" w:cs="Arial"/>
          <w:bCs/>
          <w:sz w:val="24"/>
          <w:szCs w:val="24"/>
          <w:lang w:val="ru-RU"/>
        </w:rPr>
        <w:t>«более», «&gt;»</w:t>
      </w:r>
      <w:r w:rsidR="00564D83" w:rsidRPr="00C93BFA">
        <w:rPr>
          <w:rFonts w:ascii="Arial" w:eastAsia="Calibri" w:hAnsi="Arial" w:cs="Arial"/>
          <w:bCs/>
          <w:sz w:val="24"/>
          <w:szCs w:val="24"/>
          <w:lang w:val="ru-RU"/>
        </w:rPr>
        <w:t xml:space="preserve"> </w:t>
      </w:r>
      <w:r w:rsidRPr="00C93BFA">
        <w:rPr>
          <w:rFonts w:ascii="Arial" w:eastAsia="Calibri" w:hAnsi="Arial" w:cs="Arial"/>
          <w:bCs/>
          <w:sz w:val="24"/>
          <w:szCs w:val="24"/>
          <w:lang w:val="ru-RU"/>
        </w:rPr>
        <w:t>- участник закупки представляет значение диапазона, поглощающего (шире) установленный (</w:t>
      </w:r>
      <w:r w:rsidRPr="00C93BFA">
        <w:rPr>
          <w:rFonts w:ascii="Arial" w:hAnsi="Arial" w:cs="Arial"/>
          <w:bCs/>
          <w:sz w:val="24"/>
          <w:szCs w:val="24"/>
          <w:lang w:val="ru-RU"/>
        </w:rPr>
        <w:t>крайние значения не входят)</w:t>
      </w:r>
      <w:r w:rsidRPr="00C93BFA">
        <w:rPr>
          <w:rFonts w:ascii="Arial" w:eastAsia="Calibri" w:hAnsi="Arial" w:cs="Arial"/>
          <w:bCs/>
          <w:sz w:val="24"/>
          <w:szCs w:val="24"/>
          <w:lang w:val="ru-RU"/>
        </w:rPr>
        <w:t xml:space="preserve">, без слов (арифметических знаков) «более», </w:t>
      </w:r>
      <w:r w:rsidRPr="00C93BFA">
        <w:rPr>
          <w:rFonts w:ascii="Arial" w:hAnsi="Arial" w:cs="Arial"/>
          <w:bCs/>
          <w:sz w:val="24"/>
          <w:szCs w:val="24"/>
          <w:lang w:val="ru-RU"/>
        </w:rPr>
        <w:t>«&gt;»;</w:t>
      </w:r>
    </w:p>
    <w:p w14:paraId="506B5F53" w14:textId="77777777" w:rsidR="00C3678B" w:rsidRPr="00C93BFA" w:rsidRDefault="00C3678B" w:rsidP="00C659EE">
      <w:pPr>
        <w:widowControl w:val="0"/>
        <w:adjustRightInd w:val="0"/>
        <w:spacing w:before="0" w:beforeAutospacing="0" w:after="0" w:afterAutospacing="0"/>
        <w:ind w:right="-57" w:firstLine="567"/>
        <w:jc w:val="both"/>
        <w:textAlignment w:val="baseline"/>
        <w:rPr>
          <w:rFonts w:ascii="Arial" w:eastAsia="Calibri" w:hAnsi="Arial" w:cs="Arial"/>
          <w:bCs/>
          <w:sz w:val="24"/>
          <w:szCs w:val="24"/>
          <w:lang w:val="ru-RU"/>
        </w:rPr>
      </w:pPr>
      <w:r w:rsidRPr="00C93BFA">
        <w:rPr>
          <w:rFonts w:ascii="Arial" w:eastAsia="Calibri" w:hAnsi="Arial" w:cs="Arial"/>
          <w:bCs/>
          <w:sz w:val="24"/>
          <w:szCs w:val="24"/>
          <w:lang w:val="ru-RU"/>
        </w:rPr>
        <w:t>«менее», «уже», «&lt;» - участник закупки представляет значение диапазона, входящего (уже) в установленный (</w:t>
      </w:r>
      <w:r w:rsidRPr="00C93BFA">
        <w:rPr>
          <w:rFonts w:ascii="Arial" w:hAnsi="Arial" w:cs="Arial"/>
          <w:bCs/>
          <w:color w:val="000000"/>
          <w:sz w:val="24"/>
          <w:szCs w:val="24"/>
          <w:lang w:val="ru-RU"/>
        </w:rPr>
        <w:t>крайние значения не входят</w:t>
      </w:r>
      <w:proofErr w:type="gramStart"/>
      <w:r w:rsidRPr="00C93BFA">
        <w:rPr>
          <w:rFonts w:ascii="Arial" w:hAnsi="Arial" w:cs="Arial"/>
          <w:bCs/>
          <w:color w:val="000000"/>
          <w:sz w:val="24"/>
          <w:szCs w:val="24"/>
          <w:lang w:val="ru-RU"/>
        </w:rPr>
        <w:t>)</w:t>
      </w:r>
      <w:r w:rsidRPr="00C93BFA">
        <w:rPr>
          <w:rFonts w:ascii="Arial" w:eastAsia="Calibri" w:hAnsi="Arial" w:cs="Arial"/>
          <w:bCs/>
          <w:sz w:val="24"/>
          <w:szCs w:val="24"/>
          <w:lang w:val="ru-RU"/>
        </w:rPr>
        <w:t>,,</w:t>
      </w:r>
      <w:proofErr w:type="gramEnd"/>
      <w:r w:rsidRPr="00C93BFA">
        <w:rPr>
          <w:rFonts w:ascii="Arial" w:eastAsia="Calibri" w:hAnsi="Arial" w:cs="Arial"/>
          <w:bCs/>
          <w:sz w:val="24"/>
          <w:szCs w:val="24"/>
          <w:lang w:val="ru-RU"/>
        </w:rPr>
        <w:t xml:space="preserve"> без слов (арифметических знаков) «менее», </w:t>
      </w:r>
      <w:r w:rsidRPr="00C93BFA">
        <w:rPr>
          <w:rFonts w:ascii="Arial" w:hAnsi="Arial" w:cs="Arial"/>
          <w:bCs/>
          <w:color w:val="000000"/>
          <w:sz w:val="24"/>
          <w:szCs w:val="24"/>
          <w:lang w:val="ru-RU"/>
        </w:rPr>
        <w:t>«&lt;».</w:t>
      </w:r>
    </w:p>
    <w:p w14:paraId="7CFCB136"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Раздел 3 (Участник закупки указывает в заявке только одно значение характеристики)</w:t>
      </w:r>
    </w:p>
    <w:p w14:paraId="534AFE59" w14:textId="444543C5"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Участник закупки выбирает и указывает в заявке только одно значение характеристики из перечисленных, независимо от слов, знаков, символов, применяемых заказчиком при установлении данного требования.</w:t>
      </w:r>
    </w:p>
    <w:p w14:paraId="7F0C8215"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 xml:space="preserve">Раздел 4 (Участник закупки указывает в заявке одно или несколько значений </w:t>
      </w:r>
      <w:r w:rsidRPr="00C93BFA">
        <w:rPr>
          <w:rFonts w:ascii="Arial" w:hAnsi="Arial" w:cs="Arial"/>
          <w:bCs/>
          <w:color w:val="000000"/>
          <w:sz w:val="24"/>
          <w:szCs w:val="24"/>
          <w:lang w:val="ru-RU"/>
        </w:rPr>
        <w:lastRenderedPageBreak/>
        <w:t>характеристики)</w:t>
      </w:r>
    </w:p>
    <w:p w14:paraId="1DE75319"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Участник закупки вправе выбрать и указать в заявке одно или несколько значений характеристики из перечисленных, независимо от слов, знаков, символов, применяемых заказчиком при установлении данного требования.</w:t>
      </w:r>
    </w:p>
    <w:p w14:paraId="106A9A93"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Раздел 5 (Участник закупки указывает в заявке все значения характеристики)</w:t>
      </w:r>
    </w:p>
    <w:p w14:paraId="64B8AA2E"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Участник закупки должен указать в заявке все перечисленные значения характеристики, независимо от слов, знаков, символов, применяемых заказчиком при установлении данного требования.</w:t>
      </w:r>
    </w:p>
    <w:p w14:paraId="216E8279" w14:textId="77777777" w:rsidR="00C3678B" w:rsidRPr="00C93BFA" w:rsidRDefault="00C3678B" w:rsidP="00C659EE">
      <w:pPr>
        <w:widowControl w:val="0"/>
        <w:spacing w:before="0" w:beforeAutospacing="0" w:after="0" w:afterAutospacing="0"/>
        <w:ind w:firstLine="567"/>
        <w:jc w:val="both"/>
        <w:rPr>
          <w:rFonts w:ascii="Arial" w:eastAsia="Times New Roman" w:hAnsi="Arial" w:cs="Arial"/>
          <w:bCs/>
          <w:color w:val="000000"/>
          <w:sz w:val="24"/>
          <w:szCs w:val="24"/>
          <w:lang w:val="ru-RU" w:eastAsia="ru-RU"/>
        </w:rPr>
      </w:pPr>
      <w:r w:rsidRPr="00C93BFA">
        <w:rPr>
          <w:rFonts w:ascii="Arial" w:hAnsi="Arial" w:cs="Arial"/>
          <w:bCs/>
          <w:color w:val="000000"/>
          <w:sz w:val="24"/>
          <w:szCs w:val="24"/>
          <w:lang w:val="ru-RU"/>
        </w:rPr>
        <w:t>Раздел 6</w:t>
      </w:r>
      <w:r w:rsidRPr="00C93BFA">
        <w:rPr>
          <w:rFonts w:ascii="Arial" w:eastAsia="Times New Roman" w:hAnsi="Arial" w:cs="Arial"/>
          <w:bCs/>
          <w:color w:val="000000"/>
          <w:sz w:val="24"/>
          <w:szCs w:val="24"/>
          <w:lang w:val="ru-RU" w:eastAsia="ru-RU"/>
        </w:rPr>
        <w:t xml:space="preserve"> (</w:t>
      </w:r>
      <w:r w:rsidRPr="00C93BFA">
        <w:rPr>
          <w:rFonts w:ascii="Arial" w:hAnsi="Arial" w:cs="Arial"/>
          <w:bCs/>
          <w:color w:val="000000"/>
          <w:sz w:val="24"/>
          <w:szCs w:val="24"/>
          <w:lang w:val="ru-RU"/>
        </w:rPr>
        <w:t>Значение характеристики не может изменяться участником закупки)</w:t>
      </w:r>
    </w:p>
    <w:p w14:paraId="27901CB2"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Участник закупки указывает в заявке значение характеристики в неизменном виде</w:t>
      </w:r>
      <w:r w:rsidRPr="00C93BFA">
        <w:rPr>
          <w:rFonts w:ascii="Arial" w:hAnsi="Arial" w:cs="Arial"/>
          <w:bCs/>
          <w:sz w:val="24"/>
          <w:szCs w:val="24"/>
          <w:lang w:val="ru-RU"/>
        </w:rPr>
        <w:t xml:space="preserve"> (без изменения, в полном соответствии с требованиями, установленными заказчиком)</w:t>
      </w:r>
      <w:r w:rsidRPr="00C93BFA">
        <w:rPr>
          <w:rFonts w:ascii="Arial" w:hAnsi="Arial" w:cs="Arial"/>
          <w:bCs/>
          <w:color w:val="000000"/>
          <w:sz w:val="24"/>
          <w:szCs w:val="24"/>
          <w:lang w:val="ru-RU"/>
        </w:rPr>
        <w:t xml:space="preserve"> независимо от слов, символов, арифметических знаков, применяемых при установлении данного требования.</w:t>
      </w:r>
    </w:p>
    <w:p w14:paraId="5EA9B01B" w14:textId="03676E22"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rPr>
      </w:pPr>
      <w:r w:rsidRPr="00C93BFA">
        <w:rPr>
          <w:rFonts w:ascii="Arial" w:hAnsi="Arial" w:cs="Arial"/>
          <w:bCs/>
          <w:color w:val="000000"/>
          <w:sz w:val="24"/>
          <w:szCs w:val="24"/>
          <w:lang w:val="ru-RU"/>
        </w:rPr>
        <w:t>Н</w:t>
      </w:r>
      <w:r w:rsidRPr="00C93BFA">
        <w:rPr>
          <w:rFonts w:ascii="Arial" w:hAnsi="Arial" w:cs="Arial"/>
          <w:bCs/>
          <w:color w:val="000000"/>
          <w:sz w:val="24"/>
          <w:szCs w:val="24"/>
        </w:rPr>
        <w:t>апример:</w:t>
      </w:r>
    </w:p>
    <w:p w14:paraId="198CEE4D" w14:textId="77777777" w:rsidR="00C659EE" w:rsidRPr="00C93BFA" w:rsidRDefault="00C659EE" w:rsidP="00C659EE">
      <w:pPr>
        <w:widowControl w:val="0"/>
        <w:spacing w:before="0" w:beforeAutospacing="0" w:after="0" w:afterAutospacing="0"/>
        <w:ind w:firstLine="567"/>
        <w:jc w:val="both"/>
        <w:rPr>
          <w:rFonts w:ascii="Arial" w:hAnsi="Arial" w:cs="Arial"/>
          <w:bCs/>
          <w:color w:val="000000"/>
          <w:sz w:val="24"/>
          <w:szCs w:val="24"/>
          <w:lang w:val="ru-RU"/>
        </w:rPr>
      </w:pPr>
    </w:p>
    <w:tbl>
      <w:tblPr>
        <w:tblStyle w:val="a3"/>
        <w:tblW w:w="9483" w:type="dxa"/>
        <w:jc w:val="center"/>
        <w:tblLayout w:type="fixed"/>
        <w:tblLook w:val="04A0" w:firstRow="1" w:lastRow="0" w:firstColumn="1" w:lastColumn="0" w:noHBand="0" w:noVBand="1"/>
      </w:tblPr>
      <w:tblGrid>
        <w:gridCol w:w="1633"/>
        <w:gridCol w:w="1611"/>
        <w:gridCol w:w="2066"/>
        <w:gridCol w:w="1418"/>
        <w:gridCol w:w="1417"/>
        <w:gridCol w:w="1338"/>
      </w:tblGrid>
      <w:tr w:rsidR="00C3678B" w:rsidRPr="00C93BFA" w14:paraId="05BB79A3" w14:textId="77777777" w:rsidTr="007513F9">
        <w:trPr>
          <w:trHeight w:val="246"/>
          <w:jc w:val="center"/>
        </w:trPr>
        <w:tc>
          <w:tcPr>
            <w:tcW w:w="5310" w:type="dxa"/>
            <w:gridSpan w:val="3"/>
            <w:vAlign w:val="center"/>
          </w:tcPr>
          <w:p w14:paraId="2ED5D4AD"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Описание объекта закупки</w:t>
            </w:r>
          </w:p>
        </w:tc>
        <w:tc>
          <w:tcPr>
            <w:tcW w:w="4173" w:type="dxa"/>
            <w:gridSpan w:val="3"/>
            <w:vAlign w:val="center"/>
          </w:tcPr>
          <w:p w14:paraId="5C4CB4A8"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Предложение участника закупки</w:t>
            </w:r>
          </w:p>
        </w:tc>
      </w:tr>
      <w:tr w:rsidR="00C3678B" w:rsidRPr="00C93BFA" w14:paraId="28AD064A" w14:textId="77777777" w:rsidTr="007513F9">
        <w:trPr>
          <w:trHeight w:val="949"/>
          <w:jc w:val="center"/>
        </w:trPr>
        <w:tc>
          <w:tcPr>
            <w:tcW w:w="1633" w:type="dxa"/>
            <w:vAlign w:val="center"/>
          </w:tcPr>
          <w:p w14:paraId="04360536" w14:textId="77777777" w:rsidR="00C3678B" w:rsidRPr="00C93BFA" w:rsidRDefault="00C3678B" w:rsidP="007513F9">
            <w:pPr>
              <w:pStyle w:val="af0"/>
              <w:jc w:val="center"/>
              <w:rPr>
                <w:rFonts w:ascii="Arial" w:hAnsi="Arial" w:cs="Arial"/>
                <w:bCs/>
                <w:sz w:val="16"/>
                <w:szCs w:val="16"/>
              </w:rPr>
            </w:pPr>
            <w:r w:rsidRPr="00C93BFA">
              <w:rPr>
                <w:rFonts w:ascii="Arial" w:hAnsi="Arial" w:cs="Arial"/>
                <w:bCs/>
                <w:sz w:val="16"/>
                <w:szCs w:val="16"/>
              </w:rPr>
              <w:t>Наименование</w:t>
            </w:r>
          </w:p>
          <w:p w14:paraId="2772956D" w14:textId="28ABDE68" w:rsidR="00C3678B" w:rsidRPr="00C93BFA" w:rsidRDefault="00C3678B" w:rsidP="007513F9">
            <w:pPr>
              <w:pStyle w:val="af0"/>
              <w:jc w:val="center"/>
              <w:rPr>
                <w:rFonts w:ascii="Arial" w:hAnsi="Arial" w:cs="Arial"/>
                <w:bCs/>
                <w:sz w:val="16"/>
                <w:szCs w:val="16"/>
              </w:rPr>
            </w:pPr>
            <w:r w:rsidRPr="00C93BFA">
              <w:rPr>
                <w:rFonts w:ascii="Arial" w:hAnsi="Arial" w:cs="Arial"/>
                <w:bCs/>
                <w:sz w:val="16"/>
                <w:szCs w:val="16"/>
              </w:rPr>
              <w:t>характеристики, ед. измерения</w:t>
            </w:r>
          </w:p>
        </w:tc>
        <w:tc>
          <w:tcPr>
            <w:tcW w:w="1611" w:type="dxa"/>
            <w:vAlign w:val="center"/>
          </w:tcPr>
          <w:p w14:paraId="71DB41E6"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Значение</w:t>
            </w:r>
          </w:p>
          <w:p w14:paraId="037C0374"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характеристики, установленное заказчиком</w:t>
            </w:r>
          </w:p>
        </w:tc>
        <w:tc>
          <w:tcPr>
            <w:tcW w:w="2066" w:type="dxa"/>
            <w:vAlign w:val="center"/>
          </w:tcPr>
          <w:p w14:paraId="479D2606"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Инструкция по заполнению характеристик в заявке</w:t>
            </w:r>
          </w:p>
        </w:tc>
        <w:tc>
          <w:tcPr>
            <w:tcW w:w="1418" w:type="dxa"/>
            <w:vAlign w:val="center"/>
          </w:tcPr>
          <w:p w14:paraId="72C88673"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c>
          <w:tcPr>
            <w:tcW w:w="1417" w:type="dxa"/>
            <w:vAlign w:val="center"/>
          </w:tcPr>
          <w:p w14:paraId="11DAD48E"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 xml:space="preserve">Не </w:t>
            </w:r>
          </w:p>
          <w:p w14:paraId="1318F8EC"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c>
          <w:tcPr>
            <w:tcW w:w="1338" w:type="dxa"/>
            <w:vAlign w:val="center"/>
          </w:tcPr>
          <w:p w14:paraId="40122517"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 xml:space="preserve">Не </w:t>
            </w:r>
          </w:p>
          <w:p w14:paraId="1325B568"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r>
      <w:tr w:rsidR="00C3678B" w:rsidRPr="00C93BFA" w14:paraId="3F0D95E5" w14:textId="77777777" w:rsidTr="007513F9">
        <w:trPr>
          <w:trHeight w:val="604"/>
          <w:jc w:val="center"/>
        </w:trPr>
        <w:tc>
          <w:tcPr>
            <w:tcW w:w="1633" w:type="dxa"/>
            <w:vAlign w:val="center"/>
          </w:tcPr>
          <w:p w14:paraId="10D6FE82" w14:textId="77777777" w:rsidR="00C3678B" w:rsidRPr="00C93BFA" w:rsidRDefault="00C3678B" w:rsidP="007513F9">
            <w:pPr>
              <w:pStyle w:val="af0"/>
              <w:jc w:val="center"/>
              <w:rPr>
                <w:rFonts w:ascii="Arial" w:hAnsi="Arial" w:cs="Arial"/>
                <w:bCs/>
                <w:color w:val="000000"/>
                <w:sz w:val="16"/>
                <w:szCs w:val="16"/>
              </w:rPr>
            </w:pPr>
            <w:r w:rsidRPr="00C93BFA">
              <w:rPr>
                <w:rFonts w:ascii="Arial" w:hAnsi="Arial" w:cs="Arial"/>
                <w:bCs/>
                <w:sz w:val="16"/>
                <w:szCs w:val="16"/>
              </w:rPr>
              <w:t xml:space="preserve">Температура воздуха, </w:t>
            </w:r>
            <w:r w:rsidRPr="00C93BFA">
              <w:rPr>
                <w:rFonts w:ascii="Cambria Math" w:hAnsi="Cambria Math" w:cs="Cambria Math"/>
                <w:bCs/>
                <w:sz w:val="16"/>
                <w:szCs w:val="16"/>
              </w:rPr>
              <w:t>℃</w:t>
            </w:r>
          </w:p>
        </w:tc>
        <w:tc>
          <w:tcPr>
            <w:tcW w:w="1611" w:type="dxa"/>
            <w:vAlign w:val="center"/>
          </w:tcPr>
          <w:p w14:paraId="22EE687E"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sz w:val="16"/>
                <w:szCs w:val="16"/>
              </w:rPr>
              <w:t>не менее 75</w:t>
            </w:r>
          </w:p>
        </w:tc>
        <w:tc>
          <w:tcPr>
            <w:tcW w:w="2066" w:type="dxa"/>
          </w:tcPr>
          <w:p w14:paraId="2F2B6425" w14:textId="77777777" w:rsidR="00C3678B" w:rsidRPr="00C93BFA" w:rsidRDefault="00C3678B"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Значение характеристики не может изменяться участником закупки</w:t>
            </w:r>
          </w:p>
        </w:tc>
        <w:tc>
          <w:tcPr>
            <w:tcW w:w="1418" w:type="dxa"/>
            <w:vAlign w:val="center"/>
          </w:tcPr>
          <w:p w14:paraId="2EADA606" w14:textId="77777777" w:rsidR="00C3678B" w:rsidRPr="00C93BFA" w:rsidRDefault="00C3678B" w:rsidP="005D0BC5">
            <w:pPr>
              <w:widowControl w:val="0"/>
              <w:spacing w:before="0" w:beforeAutospacing="0" w:after="0" w:afterAutospacing="0"/>
              <w:jc w:val="center"/>
              <w:rPr>
                <w:rFonts w:ascii="Arial" w:hAnsi="Arial" w:cs="Arial"/>
                <w:bCs/>
                <w:sz w:val="16"/>
                <w:szCs w:val="16"/>
              </w:rPr>
            </w:pPr>
            <w:r w:rsidRPr="00C93BFA">
              <w:rPr>
                <w:rFonts w:ascii="Arial" w:hAnsi="Arial" w:cs="Arial"/>
                <w:bCs/>
                <w:sz w:val="16"/>
                <w:szCs w:val="16"/>
                <w:lang w:val="ru-RU"/>
              </w:rPr>
              <w:t>н</w:t>
            </w:r>
            <w:r w:rsidRPr="00C93BFA">
              <w:rPr>
                <w:rFonts w:ascii="Arial" w:hAnsi="Arial" w:cs="Arial"/>
                <w:bCs/>
                <w:sz w:val="16"/>
                <w:szCs w:val="16"/>
              </w:rPr>
              <w:t>е менее 75</w:t>
            </w:r>
          </w:p>
        </w:tc>
        <w:tc>
          <w:tcPr>
            <w:tcW w:w="1417" w:type="dxa"/>
            <w:vAlign w:val="center"/>
          </w:tcPr>
          <w:p w14:paraId="56C71210" w14:textId="77777777" w:rsidR="00C3678B" w:rsidRPr="00C93BFA" w:rsidRDefault="00C3678B" w:rsidP="005D0BC5">
            <w:pPr>
              <w:widowControl w:val="0"/>
              <w:spacing w:before="0" w:beforeAutospacing="0" w:after="0" w:afterAutospacing="0"/>
              <w:jc w:val="center"/>
              <w:rPr>
                <w:rFonts w:ascii="Arial" w:hAnsi="Arial" w:cs="Arial"/>
                <w:bCs/>
                <w:sz w:val="16"/>
                <w:szCs w:val="16"/>
                <w:vertAlign w:val="superscript"/>
              </w:rPr>
            </w:pPr>
            <w:r w:rsidRPr="00C93BFA">
              <w:rPr>
                <w:rFonts w:ascii="Arial" w:hAnsi="Arial" w:cs="Arial"/>
                <w:bCs/>
                <w:sz w:val="16"/>
                <w:szCs w:val="16"/>
              </w:rPr>
              <w:t>75</w:t>
            </w:r>
          </w:p>
        </w:tc>
        <w:tc>
          <w:tcPr>
            <w:tcW w:w="1338" w:type="dxa"/>
            <w:vAlign w:val="center"/>
          </w:tcPr>
          <w:p w14:paraId="2E0CE082"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80</w:t>
            </w:r>
          </w:p>
        </w:tc>
      </w:tr>
      <w:tr w:rsidR="00C3678B" w:rsidRPr="00C93BFA" w14:paraId="773DB0AD" w14:textId="77777777" w:rsidTr="007513F9">
        <w:trPr>
          <w:trHeight w:val="604"/>
          <w:jc w:val="center"/>
        </w:trPr>
        <w:tc>
          <w:tcPr>
            <w:tcW w:w="1633" w:type="dxa"/>
            <w:vAlign w:val="center"/>
          </w:tcPr>
          <w:p w14:paraId="073C54A7" w14:textId="77777777" w:rsidR="00C3678B" w:rsidRPr="00C93BFA" w:rsidRDefault="00C3678B" w:rsidP="007513F9">
            <w:pPr>
              <w:widowControl w:val="0"/>
              <w:adjustRightInd w:val="0"/>
              <w:spacing w:before="0" w:beforeAutospacing="0" w:after="0" w:afterAutospacing="0"/>
              <w:ind w:right="-57"/>
              <w:jc w:val="center"/>
              <w:textAlignment w:val="baseline"/>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Диапазон радиочастот, МГц</w:t>
            </w:r>
          </w:p>
        </w:tc>
        <w:tc>
          <w:tcPr>
            <w:tcW w:w="1611" w:type="dxa"/>
            <w:vAlign w:val="center"/>
          </w:tcPr>
          <w:p w14:paraId="308831B5"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0,3-3</w:t>
            </w:r>
          </w:p>
        </w:tc>
        <w:tc>
          <w:tcPr>
            <w:tcW w:w="2066" w:type="dxa"/>
          </w:tcPr>
          <w:p w14:paraId="73E7B894" w14:textId="77777777" w:rsidR="00C3678B" w:rsidRPr="00C93BFA" w:rsidRDefault="00C3678B" w:rsidP="005D0BC5">
            <w:pPr>
              <w:widowControl w:val="0"/>
              <w:spacing w:before="0" w:beforeAutospacing="0" w:after="0" w:afterAutospacing="0"/>
              <w:jc w:val="center"/>
              <w:rPr>
                <w:rFonts w:ascii="Arial" w:eastAsia="Times New Roman" w:hAnsi="Arial" w:cs="Arial"/>
                <w:bCs/>
                <w:sz w:val="16"/>
                <w:szCs w:val="16"/>
                <w:lang w:val="ru-RU" w:eastAsia="ru-RU"/>
              </w:rPr>
            </w:pPr>
            <w:r w:rsidRPr="00C93BFA">
              <w:rPr>
                <w:rFonts w:ascii="Arial" w:eastAsia="Times New Roman" w:hAnsi="Arial" w:cs="Arial"/>
                <w:bCs/>
                <w:color w:val="000000"/>
                <w:sz w:val="16"/>
                <w:szCs w:val="16"/>
                <w:lang w:val="ru-RU" w:eastAsia="ru-RU"/>
              </w:rPr>
              <w:t>Значение характеристики не может изменяться участником закупки</w:t>
            </w:r>
          </w:p>
        </w:tc>
        <w:tc>
          <w:tcPr>
            <w:tcW w:w="1418" w:type="dxa"/>
            <w:vAlign w:val="center"/>
          </w:tcPr>
          <w:p w14:paraId="1BA0FF14"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0,3-3</w:t>
            </w:r>
          </w:p>
        </w:tc>
        <w:tc>
          <w:tcPr>
            <w:tcW w:w="1417" w:type="dxa"/>
            <w:vAlign w:val="center"/>
          </w:tcPr>
          <w:p w14:paraId="0A6658BE"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0,2-2</w:t>
            </w:r>
          </w:p>
        </w:tc>
        <w:tc>
          <w:tcPr>
            <w:tcW w:w="1338" w:type="dxa"/>
            <w:vAlign w:val="center"/>
          </w:tcPr>
          <w:p w14:paraId="13672686"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Times New Roman" w:hAnsi="Arial" w:cs="Arial"/>
                <w:bCs/>
                <w:sz w:val="16"/>
                <w:szCs w:val="16"/>
                <w:lang w:val="ru-RU" w:eastAsia="ru-RU"/>
              </w:rPr>
            </w:pPr>
            <w:r w:rsidRPr="00C93BFA">
              <w:rPr>
                <w:rFonts w:ascii="Arial" w:eastAsia="Times New Roman" w:hAnsi="Arial" w:cs="Arial"/>
                <w:bCs/>
                <w:sz w:val="16"/>
                <w:szCs w:val="16"/>
                <w:lang w:val="ru-RU" w:eastAsia="ru-RU"/>
              </w:rPr>
              <w:t>0,2-4</w:t>
            </w:r>
          </w:p>
        </w:tc>
      </w:tr>
      <w:tr w:rsidR="00C3678B" w:rsidRPr="00C93BFA" w14:paraId="0EA4DDBF" w14:textId="77777777" w:rsidTr="007513F9">
        <w:trPr>
          <w:trHeight w:val="604"/>
          <w:jc w:val="center"/>
        </w:trPr>
        <w:tc>
          <w:tcPr>
            <w:tcW w:w="1633" w:type="dxa"/>
            <w:vAlign w:val="center"/>
          </w:tcPr>
          <w:p w14:paraId="14AFE06D" w14:textId="647FF3C0" w:rsidR="00C3678B" w:rsidRPr="00C93BFA" w:rsidRDefault="00C3678B" w:rsidP="007513F9">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Угол наклона в диапазоне, градус</w:t>
            </w:r>
          </w:p>
        </w:tc>
        <w:tc>
          <w:tcPr>
            <w:tcW w:w="1611" w:type="dxa"/>
            <w:vAlign w:val="center"/>
          </w:tcPr>
          <w:p w14:paraId="3A416793"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 xml:space="preserve">не более </w:t>
            </w:r>
          </w:p>
          <w:p w14:paraId="7A2F5228"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30-80</w:t>
            </w:r>
          </w:p>
        </w:tc>
        <w:tc>
          <w:tcPr>
            <w:tcW w:w="2066" w:type="dxa"/>
          </w:tcPr>
          <w:p w14:paraId="046FCDFC"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Times New Roman" w:hAnsi="Arial" w:cs="Arial"/>
                <w:bCs/>
                <w:color w:val="000000"/>
                <w:sz w:val="16"/>
                <w:szCs w:val="16"/>
                <w:lang w:val="ru-RU" w:eastAsia="ru-RU"/>
              </w:rPr>
              <w:t>Значение характеристики не может изменяться участником закупки</w:t>
            </w:r>
          </w:p>
        </w:tc>
        <w:tc>
          <w:tcPr>
            <w:tcW w:w="1418" w:type="dxa"/>
            <w:vAlign w:val="center"/>
          </w:tcPr>
          <w:p w14:paraId="503DDCFD"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 xml:space="preserve">не более </w:t>
            </w:r>
          </w:p>
          <w:p w14:paraId="7053C8B3"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30-80</w:t>
            </w:r>
          </w:p>
        </w:tc>
        <w:tc>
          <w:tcPr>
            <w:tcW w:w="1417" w:type="dxa"/>
            <w:vAlign w:val="center"/>
          </w:tcPr>
          <w:p w14:paraId="59475F5B"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30-80</w:t>
            </w:r>
          </w:p>
        </w:tc>
        <w:tc>
          <w:tcPr>
            <w:tcW w:w="1338" w:type="dxa"/>
            <w:vAlign w:val="center"/>
          </w:tcPr>
          <w:p w14:paraId="2222084B"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30-70</w:t>
            </w:r>
          </w:p>
        </w:tc>
      </w:tr>
      <w:tr w:rsidR="00C3678B" w:rsidRPr="00C93BFA" w14:paraId="0EF42D4E" w14:textId="77777777" w:rsidTr="007513F9">
        <w:trPr>
          <w:trHeight w:val="604"/>
          <w:jc w:val="center"/>
        </w:trPr>
        <w:tc>
          <w:tcPr>
            <w:tcW w:w="1633" w:type="dxa"/>
            <w:vAlign w:val="center"/>
          </w:tcPr>
          <w:p w14:paraId="65DB9A36" w14:textId="77777777" w:rsidR="00C3678B" w:rsidRPr="00C93BFA" w:rsidRDefault="00C3678B" w:rsidP="007513F9">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Диапазон рабочих температур, °С</w:t>
            </w:r>
          </w:p>
        </w:tc>
        <w:tc>
          <w:tcPr>
            <w:tcW w:w="1611" w:type="dxa"/>
            <w:vAlign w:val="center"/>
          </w:tcPr>
          <w:p w14:paraId="34B801CE"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≥20 и ≤80</w:t>
            </w:r>
          </w:p>
        </w:tc>
        <w:tc>
          <w:tcPr>
            <w:tcW w:w="2066" w:type="dxa"/>
          </w:tcPr>
          <w:p w14:paraId="1229FCCD"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Значение характеристики не может изменяться участником закупки</w:t>
            </w:r>
          </w:p>
        </w:tc>
        <w:tc>
          <w:tcPr>
            <w:tcW w:w="1418" w:type="dxa"/>
            <w:vAlign w:val="center"/>
          </w:tcPr>
          <w:p w14:paraId="6FD40A74"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≥20 и ≤80</w:t>
            </w:r>
          </w:p>
        </w:tc>
        <w:tc>
          <w:tcPr>
            <w:tcW w:w="1417" w:type="dxa"/>
            <w:vAlign w:val="center"/>
          </w:tcPr>
          <w:p w14:paraId="34A1F702"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20-80</w:t>
            </w:r>
          </w:p>
        </w:tc>
        <w:tc>
          <w:tcPr>
            <w:tcW w:w="1338" w:type="dxa"/>
            <w:vAlign w:val="center"/>
          </w:tcPr>
          <w:p w14:paraId="448DCCBC"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21-70</w:t>
            </w:r>
          </w:p>
        </w:tc>
      </w:tr>
      <w:tr w:rsidR="00C3678B" w:rsidRPr="00C93BFA" w14:paraId="471F6CD2" w14:textId="77777777" w:rsidTr="007513F9">
        <w:trPr>
          <w:trHeight w:val="604"/>
          <w:jc w:val="center"/>
        </w:trPr>
        <w:tc>
          <w:tcPr>
            <w:tcW w:w="1633" w:type="dxa"/>
            <w:vAlign w:val="center"/>
          </w:tcPr>
          <w:p w14:paraId="487AB71E" w14:textId="77777777" w:rsidR="00C3678B" w:rsidRPr="00C93BFA" w:rsidRDefault="00C3678B" w:rsidP="007513F9">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Диапазон рабочего напряжения, В</w:t>
            </w:r>
          </w:p>
        </w:tc>
        <w:tc>
          <w:tcPr>
            <w:tcW w:w="1611" w:type="dxa"/>
            <w:vAlign w:val="center"/>
          </w:tcPr>
          <w:p w14:paraId="26CFD311"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не менее 200-240</w:t>
            </w:r>
          </w:p>
        </w:tc>
        <w:tc>
          <w:tcPr>
            <w:tcW w:w="2066" w:type="dxa"/>
          </w:tcPr>
          <w:p w14:paraId="0DE0EC80" w14:textId="77777777" w:rsidR="00C3678B" w:rsidRPr="00C93BFA" w:rsidRDefault="00C3678B" w:rsidP="005D0BC5">
            <w:pPr>
              <w:widowControl w:val="0"/>
              <w:spacing w:before="0" w:beforeAutospacing="0" w:after="0" w:afterAutospacing="0"/>
              <w:jc w:val="center"/>
              <w:rPr>
                <w:rFonts w:ascii="Arial" w:hAnsi="Arial" w:cs="Arial"/>
                <w:bCs/>
                <w:sz w:val="16"/>
                <w:szCs w:val="16"/>
                <w:lang w:val="ru-RU"/>
              </w:rPr>
            </w:pPr>
            <w:r w:rsidRPr="00C93BFA">
              <w:rPr>
                <w:rFonts w:ascii="Arial" w:eastAsia="Calibri" w:hAnsi="Arial" w:cs="Arial"/>
                <w:bCs/>
                <w:sz w:val="16"/>
                <w:szCs w:val="16"/>
                <w:lang w:val="ru-RU"/>
              </w:rPr>
              <w:t>Значение характеристики не может изменяться участником закупки</w:t>
            </w:r>
          </w:p>
        </w:tc>
        <w:tc>
          <w:tcPr>
            <w:tcW w:w="1418" w:type="dxa"/>
            <w:vAlign w:val="center"/>
          </w:tcPr>
          <w:p w14:paraId="08DD9C42"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не менее 200-240</w:t>
            </w:r>
          </w:p>
        </w:tc>
        <w:tc>
          <w:tcPr>
            <w:tcW w:w="1417" w:type="dxa"/>
            <w:vAlign w:val="center"/>
          </w:tcPr>
          <w:p w14:paraId="38C03478"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highlight w:val="green"/>
                <w:lang w:val="ru-RU"/>
              </w:rPr>
            </w:pPr>
            <w:r w:rsidRPr="00C93BFA">
              <w:rPr>
                <w:rFonts w:ascii="Arial" w:eastAsia="Calibri" w:hAnsi="Arial" w:cs="Arial"/>
                <w:bCs/>
                <w:sz w:val="16"/>
                <w:szCs w:val="16"/>
                <w:lang w:val="ru-RU"/>
              </w:rPr>
              <w:t>200-240</w:t>
            </w:r>
          </w:p>
        </w:tc>
        <w:tc>
          <w:tcPr>
            <w:tcW w:w="1338" w:type="dxa"/>
            <w:vAlign w:val="center"/>
          </w:tcPr>
          <w:p w14:paraId="40A9A4AE"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highlight w:val="green"/>
                <w:lang w:val="ru-RU"/>
              </w:rPr>
            </w:pPr>
            <w:r w:rsidRPr="00C93BFA">
              <w:rPr>
                <w:rFonts w:ascii="Arial" w:eastAsia="Calibri" w:hAnsi="Arial" w:cs="Arial"/>
                <w:bCs/>
                <w:sz w:val="16"/>
                <w:szCs w:val="16"/>
                <w:lang w:val="ru-RU"/>
              </w:rPr>
              <w:t>190-260</w:t>
            </w:r>
          </w:p>
        </w:tc>
      </w:tr>
      <w:tr w:rsidR="00C3678B" w:rsidRPr="00C93BFA" w14:paraId="07C54ED6" w14:textId="77777777" w:rsidTr="007513F9">
        <w:trPr>
          <w:trHeight w:val="604"/>
          <w:jc w:val="center"/>
        </w:trPr>
        <w:tc>
          <w:tcPr>
            <w:tcW w:w="1633" w:type="dxa"/>
            <w:vAlign w:val="center"/>
          </w:tcPr>
          <w:p w14:paraId="1B9E8451" w14:textId="1BB700E4" w:rsidR="00C3678B" w:rsidRPr="00C93BFA" w:rsidRDefault="00C3678B" w:rsidP="007513F9">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Угол наклона в диапазоне, градус</w:t>
            </w:r>
          </w:p>
        </w:tc>
        <w:tc>
          <w:tcPr>
            <w:tcW w:w="1611" w:type="dxa"/>
            <w:vAlign w:val="center"/>
          </w:tcPr>
          <w:p w14:paraId="2B46CA9A"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 xml:space="preserve">не более </w:t>
            </w:r>
          </w:p>
          <w:p w14:paraId="55D7521B"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30-80</w:t>
            </w:r>
          </w:p>
        </w:tc>
        <w:tc>
          <w:tcPr>
            <w:tcW w:w="2066" w:type="dxa"/>
          </w:tcPr>
          <w:p w14:paraId="4075BFAF" w14:textId="77777777" w:rsidR="00C3678B" w:rsidRPr="00C93BFA" w:rsidRDefault="00C3678B" w:rsidP="005D0BC5">
            <w:pPr>
              <w:widowControl w:val="0"/>
              <w:spacing w:before="0" w:beforeAutospacing="0" w:after="0" w:afterAutospacing="0"/>
              <w:jc w:val="center"/>
              <w:rPr>
                <w:rFonts w:ascii="Arial" w:hAnsi="Arial" w:cs="Arial"/>
                <w:bCs/>
                <w:sz w:val="16"/>
                <w:szCs w:val="16"/>
                <w:lang w:val="ru-RU"/>
              </w:rPr>
            </w:pPr>
            <w:r w:rsidRPr="00C93BFA">
              <w:rPr>
                <w:rFonts w:ascii="Arial" w:eastAsia="Calibri" w:hAnsi="Arial" w:cs="Arial"/>
                <w:bCs/>
                <w:sz w:val="16"/>
                <w:szCs w:val="16"/>
                <w:lang w:val="ru-RU"/>
              </w:rPr>
              <w:t>Значение характеристики не может изменяться участником закупки</w:t>
            </w:r>
          </w:p>
        </w:tc>
        <w:tc>
          <w:tcPr>
            <w:tcW w:w="1418" w:type="dxa"/>
            <w:vAlign w:val="center"/>
          </w:tcPr>
          <w:p w14:paraId="0047694E"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 xml:space="preserve">не более </w:t>
            </w:r>
          </w:p>
          <w:p w14:paraId="4E9F88D0"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30-80</w:t>
            </w:r>
          </w:p>
        </w:tc>
        <w:tc>
          <w:tcPr>
            <w:tcW w:w="1417" w:type="dxa"/>
            <w:vAlign w:val="center"/>
          </w:tcPr>
          <w:p w14:paraId="5950653C"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30-80</w:t>
            </w:r>
          </w:p>
        </w:tc>
        <w:tc>
          <w:tcPr>
            <w:tcW w:w="1338" w:type="dxa"/>
            <w:vAlign w:val="center"/>
          </w:tcPr>
          <w:p w14:paraId="7C489692"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30-70</w:t>
            </w:r>
          </w:p>
        </w:tc>
      </w:tr>
      <w:tr w:rsidR="00C3678B" w:rsidRPr="00C93BFA" w14:paraId="512CB9D5" w14:textId="77777777" w:rsidTr="007513F9">
        <w:trPr>
          <w:trHeight w:val="604"/>
          <w:jc w:val="center"/>
        </w:trPr>
        <w:tc>
          <w:tcPr>
            <w:tcW w:w="1633" w:type="dxa"/>
            <w:vAlign w:val="center"/>
          </w:tcPr>
          <w:p w14:paraId="376E1B85" w14:textId="56A9F322" w:rsidR="00C3678B" w:rsidRPr="00C93BFA" w:rsidRDefault="00C3678B" w:rsidP="007513F9">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Диапазон регулирования времени вдоха, секунда</w:t>
            </w:r>
          </w:p>
        </w:tc>
        <w:tc>
          <w:tcPr>
            <w:tcW w:w="1611" w:type="dxa"/>
            <w:vAlign w:val="center"/>
          </w:tcPr>
          <w:p w14:paraId="16228480"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 xml:space="preserve">не уже </w:t>
            </w:r>
          </w:p>
          <w:p w14:paraId="4541EB68"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0,15 - 15</w:t>
            </w:r>
          </w:p>
        </w:tc>
        <w:tc>
          <w:tcPr>
            <w:tcW w:w="2066" w:type="dxa"/>
          </w:tcPr>
          <w:p w14:paraId="0CF0C482" w14:textId="77777777" w:rsidR="00C3678B" w:rsidRPr="00C93BFA" w:rsidRDefault="00C3678B" w:rsidP="005D0BC5">
            <w:pPr>
              <w:widowControl w:val="0"/>
              <w:spacing w:before="0" w:beforeAutospacing="0" w:after="0" w:afterAutospacing="0"/>
              <w:jc w:val="center"/>
              <w:rPr>
                <w:rFonts w:ascii="Arial" w:hAnsi="Arial" w:cs="Arial"/>
                <w:bCs/>
                <w:sz w:val="16"/>
                <w:szCs w:val="16"/>
                <w:lang w:val="ru-RU"/>
              </w:rPr>
            </w:pPr>
            <w:r w:rsidRPr="00C93BFA">
              <w:rPr>
                <w:rFonts w:ascii="Arial" w:eastAsia="Calibri" w:hAnsi="Arial" w:cs="Arial"/>
                <w:bCs/>
                <w:sz w:val="16"/>
                <w:szCs w:val="16"/>
                <w:lang w:val="ru-RU"/>
              </w:rPr>
              <w:t>Значение характеристики не может изменяться участником закупки</w:t>
            </w:r>
          </w:p>
        </w:tc>
        <w:tc>
          <w:tcPr>
            <w:tcW w:w="1418" w:type="dxa"/>
            <w:vAlign w:val="center"/>
          </w:tcPr>
          <w:p w14:paraId="0BAF6CE5"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 xml:space="preserve">не уже </w:t>
            </w:r>
          </w:p>
          <w:p w14:paraId="63F15379"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0,15 - 15</w:t>
            </w:r>
          </w:p>
        </w:tc>
        <w:tc>
          <w:tcPr>
            <w:tcW w:w="1417" w:type="dxa"/>
            <w:vAlign w:val="center"/>
          </w:tcPr>
          <w:p w14:paraId="3C1C3155"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0,15 - 15</w:t>
            </w:r>
          </w:p>
        </w:tc>
        <w:tc>
          <w:tcPr>
            <w:tcW w:w="1338" w:type="dxa"/>
            <w:vAlign w:val="center"/>
          </w:tcPr>
          <w:p w14:paraId="209D64B2"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0,10-16</w:t>
            </w:r>
          </w:p>
        </w:tc>
      </w:tr>
      <w:tr w:rsidR="00C3678B" w:rsidRPr="00C93BFA" w14:paraId="5B1FD08E" w14:textId="77777777" w:rsidTr="007513F9">
        <w:trPr>
          <w:trHeight w:val="604"/>
          <w:jc w:val="center"/>
        </w:trPr>
        <w:tc>
          <w:tcPr>
            <w:tcW w:w="1633" w:type="dxa"/>
            <w:vAlign w:val="center"/>
          </w:tcPr>
          <w:p w14:paraId="3BE210EC" w14:textId="77777777" w:rsidR="00C3678B" w:rsidRPr="00C93BFA" w:rsidRDefault="00C3678B" w:rsidP="007513F9">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Мощность, Вт</w:t>
            </w:r>
          </w:p>
        </w:tc>
        <w:tc>
          <w:tcPr>
            <w:tcW w:w="1611" w:type="dxa"/>
            <w:vAlign w:val="center"/>
          </w:tcPr>
          <w:p w14:paraId="6AB000D4"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&gt;20</w:t>
            </w:r>
          </w:p>
        </w:tc>
        <w:tc>
          <w:tcPr>
            <w:tcW w:w="2066" w:type="dxa"/>
          </w:tcPr>
          <w:p w14:paraId="7D1CAFB6"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Значение характеристики не может изменяться участником закупки</w:t>
            </w:r>
          </w:p>
        </w:tc>
        <w:tc>
          <w:tcPr>
            <w:tcW w:w="1418" w:type="dxa"/>
            <w:vAlign w:val="center"/>
          </w:tcPr>
          <w:p w14:paraId="508DCC22"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&gt;20</w:t>
            </w:r>
          </w:p>
        </w:tc>
        <w:tc>
          <w:tcPr>
            <w:tcW w:w="1417" w:type="dxa"/>
            <w:vAlign w:val="center"/>
          </w:tcPr>
          <w:p w14:paraId="6ADD074B"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20</w:t>
            </w:r>
          </w:p>
        </w:tc>
        <w:tc>
          <w:tcPr>
            <w:tcW w:w="1338" w:type="dxa"/>
            <w:vAlign w:val="center"/>
          </w:tcPr>
          <w:p w14:paraId="3C6DCB5F"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25</w:t>
            </w:r>
          </w:p>
        </w:tc>
      </w:tr>
      <w:tr w:rsidR="00C3678B" w:rsidRPr="00C93BFA" w14:paraId="001BEFF4" w14:textId="77777777" w:rsidTr="007513F9">
        <w:trPr>
          <w:trHeight w:val="604"/>
          <w:jc w:val="center"/>
        </w:trPr>
        <w:tc>
          <w:tcPr>
            <w:tcW w:w="1633" w:type="dxa"/>
            <w:vAlign w:val="center"/>
          </w:tcPr>
          <w:p w14:paraId="6E90B7A4" w14:textId="77777777" w:rsidR="00C3678B" w:rsidRPr="00C93BFA" w:rsidRDefault="00C3678B" w:rsidP="007513F9">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Разрешение экрана, пиксель</w:t>
            </w:r>
          </w:p>
        </w:tc>
        <w:tc>
          <w:tcPr>
            <w:tcW w:w="1611" w:type="dxa"/>
            <w:vAlign w:val="center"/>
          </w:tcPr>
          <w:p w14:paraId="40E20989"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23:33</w:t>
            </w:r>
          </w:p>
        </w:tc>
        <w:tc>
          <w:tcPr>
            <w:tcW w:w="2066" w:type="dxa"/>
          </w:tcPr>
          <w:p w14:paraId="3A94A975"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Значение характеристики не может изменяться участником закупки</w:t>
            </w:r>
          </w:p>
        </w:tc>
        <w:tc>
          <w:tcPr>
            <w:tcW w:w="1418" w:type="dxa"/>
            <w:vAlign w:val="center"/>
          </w:tcPr>
          <w:p w14:paraId="7435BB6D"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23:33</w:t>
            </w:r>
          </w:p>
        </w:tc>
        <w:tc>
          <w:tcPr>
            <w:tcW w:w="1417" w:type="dxa"/>
            <w:vAlign w:val="center"/>
          </w:tcPr>
          <w:p w14:paraId="4C644134"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30:43</w:t>
            </w:r>
          </w:p>
        </w:tc>
        <w:tc>
          <w:tcPr>
            <w:tcW w:w="1338" w:type="dxa"/>
            <w:vAlign w:val="center"/>
          </w:tcPr>
          <w:p w14:paraId="3D26446D"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23</w:t>
            </w:r>
          </w:p>
        </w:tc>
      </w:tr>
      <w:tr w:rsidR="00C3678B" w:rsidRPr="00C93BFA" w14:paraId="6BD18E61" w14:textId="77777777" w:rsidTr="007513F9">
        <w:trPr>
          <w:trHeight w:val="604"/>
          <w:jc w:val="center"/>
        </w:trPr>
        <w:tc>
          <w:tcPr>
            <w:tcW w:w="1633" w:type="dxa"/>
            <w:vAlign w:val="center"/>
          </w:tcPr>
          <w:p w14:paraId="4AD11BC3" w14:textId="77777777" w:rsidR="00C3678B" w:rsidRPr="00C93BFA" w:rsidRDefault="00C3678B" w:rsidP="007513F9">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Вес, кг.</w:t>
            </w:r>
          </w:p>
        </w:tc>
        <w:tc>
          <w:tcPr>
            <w:tcW w:w="1611" w:type="dxa"/>
            <w:vAlign w:val="center"/>
          </w:tcPr>
          <w:p w14:paraId="5322E38D"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100</w:t>
            </w:r>
          </w:p>
        </w:tc>
        <w:tc>
          <w:tcPr>
            <w:tcW w:w="2066" w:type="dxa"/>
          </w:tcPr>
          <w:p w14:paraId="7C808D08"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Значение характеристики не может изменяться участником закупки</w:t>
            </w:r>
          </w:p>
        </w:tc>
        <w:tc>
          <w:tcPr>
            <w:tcW w:w="1418" w:type="dxa"/>
            <w:vAlign w:val="center"/>
          </w:tcPr>
          <w:p w14:paraId="6AAF72ED"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100</w:t>
            </w:r>
          </w:p>
        </w:tc>
        <w:tc>
          <w:tcPr>
            <w:tcW w:w="1417" w:type="dxa"/>
            <w:vAlign w:val="center"/>
          </w:tcPr>
          <w:p w14:paraId="67D8D439"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110</w:t>
            </w:r>
          </w:p>
        </w:tc>
        <w:tc>
          <w:tcPr>
            <w:tcW w:w="1338" w:type="dxa"/>
            <w:vAlign w:val="center"/>
          </w:tcPr>
          <w:p w14:paraId="04527EA7" w14:textId="77777777" w:rsidR="00C3678B" w:rsidRPr="00C93BFA" w:rsidRDefault="00C3678B" w:rsidP="005D0BC5">
            <w:pPr>
              <w:widowControl w:val="0"/>
              <w:adjustRightInd w:val="0"/>
              <w:spacing w:before="0" w:beforeAutospacing="0" w:after="0" w:afterAutospacing="0"/>
              <w:ind w:right="-57"/>
              <w:jc w:val="center"/>
              <w:textAlignment w:val="baseline"/>
              <w:rPr>
                <w:rFonts w:ascii="Arial" w:eastAsia="Calibri" w:hAnsi="Arial" w:cs="Arial"/>
                <w:bCs/>
                <w:sz w:val="16"/>
                <w:szCs w:val="16"/>
                <w:lang w:val="ru-RU"/>
              </w:rPr>
            </w:pPr>
            <w:r w:rsidRPr="00C93BFA">
              <w:rPr>
                <w:rFonts w:ascii="Arial" w:eastAsia="Calibri" w:hAnsi="Arial" w:cs="Arial"/>
                <w:bCs/>
                <w:sz w:val="16"/>
                <w:szCs w:val="16"/>
                <w:lang w:val="ru-RU"/>
              </w:rPr>
              <w:t>90</w:t>
            </w:r>
          </w:p>
        </w:tc>
      </w:tr>
      <w:tr w:rsidR="00C3678B" w:rsidRPr="00C93BFA" w14:paraId="0DCD72D6" w14:textId="77777777" w:rsidTr="007513F9">
        <w:trPr>
          <w:trHeight w:val="604"/>
          <w:jc w:val="center"/>
        </w:trPr>
        <w:tc>
          <w:tcPr>
            <w:tcW w:w="1633" w:type="dxa"/>
            <w:vAlign w:val="center"/>
          </w:tcPr>
          <w:p w14:paraId="6150048A" w14:textId="77777777" w:rsidR="00C3678B" w:rsidRPr="00C93BFA" w:rsidRDefault="00C3678B" w:rsidP="007513F9">
            <w:pPr>
              <w:pStyle w:val="af0"/>
              <w:jc w:val="center"/>
              <w:rPr>
                <w:rFonts w:ascii="Arial" w:hAnsi="Arial" w:cs="Arial"/>
                <w:bCs/>
                <w:color w:val="000000"/>
                <w:sz w:val="16"/>
                <w:szCs w:val="16"/>
              </w:rPr>
            </w:pPr>
            <w:r w:rsidRPr="00C93BFA">
              <w:rPr>
                <w:rFonts w:ascii="Arial" w:hAnsi="Arial" w:cs="Arial"/>
                <w:bCs/>
                <w:color w:val="000000"/>
                <w:sz w:val="16"/>
                <w:szCs w:val="16"/>
              </w:rPr>
              <w:t>Скорость вращения барабана при отжиме</w:t>
            </w:r>
          </w:p>
        </w:tc>
        <w:tc>
          <w:tcPr>
            <w:tcW w:w="1611" w:type="dxa"/>
            <w:vAlign w:val="center"/>
          </w:tcPr>
          <w:p w14:paraId="55CB1226"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color w:val="000000"/>
                <w:sz w:val="16"/>
                <w:szCs w:val="16"/>
              </w:rPr>
              <w:t>600, 800, 1000, 1200</w:t>
            </w:r>
          </w:p>
        </w:tc>
        <w:tc>
          <w:tcPr>
            <w:tcW w:w="2066" w:type="dxa"/>
          </w:tcPr>
          <w:p w14:paraId="6A842AD9" w14:textId="77777777" w:rsidR="00C3678B" w:rsidRPr="00C93BFA" w:rsidRDefault="00C3678B"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Значение характеристики не может изменяться участником закупки</w:t>
            </w:r>
          </w:p>
        </w:tc>
        <w:tc>
          <w:tcPr>
            <w:tcW w:w="1418" w:type="dxa"/>
            <w:vAlign w:val="center"/>
          </w:tcPr>
          <w:p w14:paraId="6B6CA803" w14:textId="77777777" w:rsidR="00C3678B" w:rsidRPr="00C93BFA" w:rsidRDefault="00C3678B"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600, 800, 1000, 1200</w:t>
            </w:r>
          </w:p>
        </w:tc>
        <w:tc>
          <w:tcPr>
            <w:tcW w:w="1417" w:type="dxa"/>
            <w:vAlign w:val="center"/>
          </w:tcPr>
          <w:p w14:paraId="42766B7C" w14:textId="77777777" w:rsidR="00C3678B" w:rsidRPr="00C93BFA" w:rsidRDefault="00C3678B"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600</w:t>
            </w:r>
          </w:p>
        </w:tc>
        <w:tc>
          <w:tcPr>
            <w:tcW w:w="1338" w:type="dxa"/>
            <w:vAlign w:val="center"/>
          </w:tcPr>
          <w:p w14:paraId="54063934"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color w:val="000000"/>
                <w:sz w:val="16"/>
                <w:szCs w:val="16"/>
              </w:rPr>
              <w:t>1000, 1200</w:t>
            </w:r>
          </w:p>
        </w:tc>
      </w:tr>
    </w:tbl>
    <w:p w14:paraId="0D7F4B23" w14:textId="77777777" w:rsidR="00C659EE" w:rsidRPr="00C93BFA" w:rsidRDefault="00C659EE" w:rsidP="005D0BC5">
      <w:pPr>
        <w:widowControl w:val="0"/>
        <w:spacing w:before="0" w:beforeAutospacing="0" w:after="0" w:afterAutospacing="0"/>
        <w:ind w:firstLine="709"/>
        <w:jc w:val="both"/>
        <w:rPr>
          <w:rFonts w:ascii="Arial" w:hAnsi="Arial" w:cs="Arial"/>
          <w:color w:val="000000"/>
          <w:sz w:val="24"/>
          <w:szCs w:val="24"/>
          <w:lang w:val="ru-RU"/>
        </w:rPr>
      </w:pPr>
    </w:p>
    <w:p w14:paraId="1DBB2149" w14:textId="2059B702" w:rsidR="00C3678B" w:rsidRPr="00C93BFA" w:rsidRDefault="00C3678B" w:rsidP="00C659EE">
      <w:pPr>
        <w:widowControl w:val="0"/>
        <w:spacing w:before="0" w:beforeAutospacing="0" w:after="0" w:afterAutospacing="0"/>
        <w:ind w:firstLine="567"/>
        <w:jc w:val="both"/>
        <w:rPr>
          <w:rFonts w:ascii="Arial" w:hAnsi="Arial" w:cs="Arial"/>
          <w:color w:val="000000"/>
          <w:sz w:val="24"/>
          <w:szCs w:val="24"/>
          <w:lang w:val="ru-RU"/>
        </w:rPr>
      </w:pPr>
      <w:r w:rsidRPr="00C93BFA">
        <w:rPr>
          <w:rFonts w:ascii="Arial" w:hAnsi="Arial" w:cs="Arial"/>
          <w:color w:val="000000"/>
          <w:sz w:val="24"/>
          <w:szCs w:val="24"/>
          <w:lang w:val="ru-RU"/>
        </w:rPr>
        <w:t xml:space="preserve">В случае если в значении характеристики используются слова «Да», «Нет», </w:t>
      </w:r>
      <w:r w:rsidRPr="00C93BFA">
        <w:rPr>
          <w:rFonts w:ascii="Arial" w:hAnsi="Arial" w:cs="Arial"/>
          <w:color w:val="000000"/>
          <w:sz w:val="24"/>
          <w:szCs w:val="24"/>
          <w:lang w:val="ru-RU"/>
        </w:rPr>
        <w:lastRenderedPageBreak/>
        <w:t>«Наличие», «Соответствие», «Возможность», то это значение характеристики остается неизменным.</w:t>
      </w:r>
    </w:p>
    <w:p w14:paraId="2EF8A112" w14:textId="77777777" w:rsidR="00C3678B" w:rsidRPr="00C93BFA" w:rsidRDefault="00C3678B" w:rsidP="00C659EE">
      <w:pPr>
        <w:widowControl w:val="0"/>
        <w:spacing w:before="0" w:beforeAutospacing="0" w:after="0" w:afterAutospacing="0"/>
        <w:ind w:firstLine="567"/>
        <w:jc w:val="both"/>
        <w:rPr>
          <w:rFonts w:ascii="Arial" w:hAnsi="Arial" w:cs="Arial"/>
          <w:color w:val="000000"/>
          <w:sz w:val="24"/>
          <w:szCs w:val="24"/>
          <w:lang w:val="ru-RU"/>
        </w:rPr>
      </w:pPr>
      <w:r w:rsidRPr="00C93BFA">
        <w:rPr>
          <w:rFonts w:ascii="Arial" w:hAnsi="Arial" w:cs="Arial"/>
          <w:color w:val="000000"/>
          <w:sz w:val="24"/>
          <w:szCs w:val="24"/>
          <w:lang w:val="ru-RU"/>
        </w:rPr>
        <w:t>Например:</w:t>
      </w:r>
    </w:p>
    <w:p w14:paraId="12C1D120" w14:textId="77777777" w:rsidR="00C659EE" w:rsidRPr="00C93BFA" w:rsidRDefault="00C659EE" w:rsidP="005D0BC5">
      <w:pPr>
        <w:widowControl w:val="0"/>
        <w:spacing w:before="0" w:beforeAutospacing="0" w:after="0" w:afterAutospacing="0"/>
        <w:ind w:firstLine="709"/>
        <w:jc w:val="both"/>
        <w:rPr>
          <w:rFonts w:ascii="Arial" w:hAnsi="Arial" w:cs="Arial"/>
          <w:color w:val="000000"/>
          <w:sz w:val="24"/>
          <w:szCs w:val="24"/>
          <w:lang w:val="ru-RU"/>
        </w:rPr>
      </w:pPr>
    </w:p>
    <w:tbl>
      <w:tblPr>
        <w:tblStyle w:val="a3"/>
        <w:tblW w:w="9434" w:type="dxa"/>
        <w:jc w:val="center"/>
        <w:tblLayout w:type="fixed"/>
        <w:tblLook w:val="04A0" w:firstRow="1" w:lastRow="0" w:firstColumn="1" w:lastColumn="0" w:noHBand="0" w:noVBand="1"/>
      </w:tblPr>
      <w:tblGrid>
        <w:gridCol w:w="2089"/>
        <w:gridCol w:w="1336"/>
        <w:gridCol w:w="1974"/>
        <w:gridCol w:w="1342"/>
        <w:gridCol w:w="1275"/>
        <w:gridCol w:w="1418"/>
      </w:tblGrid>
      <w:tr w:rsidR="00C3678B" w:rsidRPr="00C93BFA" w14:paraId="2848E8C9" w14:textId="77777777" w:rsidTr="00C659EE">
        <w:trPr>
          <w:trHeight w:val="320"/>
          <w:jc w:val="center"/>
        </w:trPr>
        <w:tc>
          <w:tcPr>
            <w:tcW w:w="5399" w:type="dxa"/>
            <w:gridSpan w:val="3"/>
            <w:vAlign w:val="center"/>
          </w:tcPr>
          <w:p w14:paraId="1348082F"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Описание объекта закупки</w:t>
            </w:r>
          </w:p>
        </w:tc>
        <w:tc>
          <w:tcPr>
            <w:tcW w:w="4035" w:type="dxa"/>
            <w:gridSpan w:val="3"/>
            <w:vAlign w:val="center"/>
          </w:tcPr>
          <w:p w14:paraId="4D6EA1FB"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Предложение участника закупки</w:t>
            </w:r>
          </w:p>
        </w:tc>
      </w:tr>
      <w:tr w:rsidR="00C3678B" w:rsidRPr="00C93BFA" w14:paraId="533B04B4" w14:textId="77777777" w:rsidTr="00C659EE">
        <w:trPr>
          <w:trHeight w:val="977"/>
          <w:jc w:val="center"/>
        </w:trPr>
        <w:tc>
          <w:tcPr>
            <w:tcW w:w="2089" w:type="dxa"/>
            <w:vAlign w:val="center"/>
          </w:tcPr>
          <w:p w14:paraId="10172F41"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Наименование</w:t>
            </w:r>
          </w:p>
          <w:p w14:paraId="647C87FC" w14:textId="552A9986"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характеристики, ед. измерения</w:t>
            </w:r>
            <w:r w:rsidR="00564D83" w:rsidRPr="00C93BFA">
              <w:rPr>
                <w:rFonts w:ascii="Arial" w:hAnsi="Arial" w:cs="Arial"/>
                <w:bCs/>
                <w:sz w:val="16"/>
                <w:szCs w:val="16"/>
              </w:rPr>
              <w:t xml:space="preserve"> </w:t>
            </w:r>
          </w:p>
        </w:tc>
        <w:tc>
          <w:tcPr>
            <w:tcW w:w="1336" w:type="dxa"/>
            <w:vAlign w:val="center"/>
          </w:tcPr>
          <w:p w14:paraId="1879B14E"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Значение</w:t>
            </w:r>
          </w:p>
          <w:p w14:paraId="0F93C040"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характеристики, установленное заказчиком</w:t>
            </w:r>
          </w:p>
        </w:tc>
        <w:tc>
          <w:tcPr>
            <w:tcW w:w="1974" w:type="dxa"/>
            <w:vAlign w:val="center"/>
          </w:tcPr>
          <w:p w14:paraId="32431298"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Инструкция по заполнению характеристик в заявке</w:t>
            </w:r>
          </w:p>
        </w:tc>
        <w:tc>
          <w:tcPr>
            <w:tcW w:w="1342" w:type="dxa"/>
            <w:vAlign w:val="center"/>
          </w:tcPr>
          <w:p w14:paraId="522D25AA" w14:textId="77777777" w:rsidR="00C3678B" w:rsidRPr="00C93BFA" w:rsidRDefault="00C3678B" w:rsidP="005D0BC5">
            <w:pPr>
              <w:pStyle w:val="af0"/>
              <w:ind w:left="-101"/>
              <w:jc w:val="center"/>
              <w:rPr>
                <w:rFonts w:ascii="Arial" w:hAnsi="Arial" w:cs="Arial"/>
                <w:bCs/>
                <w:sz w:val="16"/>
                <w:szCs w:val="16"/>
              </w:rPr>
            </w:pPr>
            <w:r w:rsidRPr="00C93BFA">
              <w:rPr>
                <w:rFonts w:ascii="Arial" w:hAnsi="Arial" w:cs="Arial"/>
                <w:bCs/>
                <w:sz w:val="16"/>
                <w:szCs w:val="16"/>
              </w:rPr>
              <w:t>Соответствует</w:t>
            </w:r>
          </w:p>
        </w:tc>
        <w:tc>
          <w:tcPr>
            <w:tcW w:w="1275" w:type="dxa"/>
            <w:vAlign w:val="center"/>
          </w:tcPr>
          <w:p w14:paraId="290AB96F" w14:textId="77777777" w:rsidR="00C3678B" w:rsidRPr="00C93BFA" w:rsidRDefault="00C3678B" w:rsidP="005D0BC5">
            <w:pPr>
              <w:pStyle w:val="af0"/>
              <w:ind w:left="-111" w:hanging="9"/>
              <w:jc w:val="center"/>
              <w:rPr>
                <w:rFonts w:ascii="Arial" w:hAnsi="Arial" w:cs="Arial"/>
                <w:bCs/>
                <w:sz w:val="16"/>
                <w:szCs w:val="16"/>
              </w:rPr>
            </w:pPr>
            <w:r w:rsidRPr="00C93BFA">
              <w:rPr>
                <w:rFonts w:ascii="Arial" w:hAnsi="Arial" w:cs="Arial"/>
                <w:bCs/>
                <w:sz w:val="16"/>
                <w:szCs w:val="16"/>
              </w:rPr>
              <w:t xml:space="preserve">Не </w:t>
            </w:r>
          </w:p>
          <w:p w14:paraId="1B78A687" w14:textId="77777777" w:rsidR="00C3678B" w:rsidRPr="00C93BFA" w:rsidRDefault="00C3678B" w:rsidP="005D0BC5">
            <w:pPr>
              <w:pStyle w:val="af0"/>
              <w:ind w:left="-111" w:hanging="9"/>
              <w:jc w:val="center"/>
              <w:rPr>
                <w:rFonts w:ascii="Arial" w:hAnsi="Arial" w:cs="Arial"/>
                <w:bCs/>
                <w:sz w:val="16"/>
                <w:szCs w:val="16"/>
              </w:rPr>
            </w:pPr>
            <w:r w:rsidRPr="00C93BFA">
              <w:rPr>
                <w:rFonts w:ascii="Arial" w:hAnsi="Arial" w:cs="Arial"/>
                <w:bCs/>
                <w:sz w:val="16"/>
                <w:szCs w:val="16"/>
              </w:rPr>
              <w:t>соответствует</w:t>
            </w:r>
          </w:p>
        </w:tc>
        <w:tc>
          <w:tcPr>
            <w:tcW w:w="1418" w:type="dxa"/>
            <w:vAlign w:val="center"/>
          </w:tcPr>
          <w:p w14:paraId="7E993C4A"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 xml:space="preserve">Не </w:t>
            </w:r>
          </w:p>
          <w:p w14:paraId="57AAEC60"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r>
      <w:tr w:rsidR="00C3678B" w:rsidRPr="00C93BFA" w14:paraId="74D32130" w14:textId="77777777" w:rsidTr="008D464E">
        <w:trPr>
          <w:trHeight w:val="604"/>
          <w:jc w:val="center"/>
        </w:trPr>
        <w:tc>
          <w:tcPr>
            <w:tcW w:w="2089" w:type="dxa"/>
            <w:vAlign w:val="center"/>
          </w:tcPr>
          <w:p w14:paraId="1A304176" w14:textId="77777777" w:rsidR="00C3678B" w:rsidRPr="00C93BFA" w:rsidRDefault="00C3678B" w:rsidP="005D0BC5">
            <w:pPr>
              <w:pStyle w:val="af0"/>
              <w:jc w:val="center"/>
              <w:rPr>
                <w:rFonts w:ascii="Arial" w:hAnsi="Arial" w:cs="Arial"/>
                <w:bCs/>
                <w:kern w:val="20"/>
                <w:sz w:val="16"/>
                <w:szCs w:val="16"/>
              </w:rPr>
            </w:pPr>
            <w:r w:rsidRPr="00C93BFA">
              <w:rPr>
                <w:rFonts w:ascii="Arial" w:hAnsi="Arial" w:cs="Arial"/>
                <w:bCs/>
                <w:color w:val="000000"/>
                <w:sz w:val="16"/>
                <w:szCs w:val="16"/>
              </w:rPr>
              <w:t>Программирование без использования ПК</w:t>
            </w:r>
          </w:p>
        </w:tc>
        <w:tc>
          <w:tcPr>
            <w:tcW w:w="1336" w:type="dxa"/>
            <w:vAlign w:val="center"/>
          </w:tcPr>
          <w:p w14:paraId="484C1E10" w14:textId="77777777" w:rsidR="00C3678B" w:rsidRPr="00C93BFA" w:rsidRDefault="00C3678B" w:rsidP="005D0BC5">
            <w:pPr>
              <w:pStyle w:val="af0"/>
              <w:jc w:val="center"/>
              <w:rPr>
                <w:rFonts w:ascii="Arial" w:hAnsi="Arial" w:cs="Arial"/>
                <w:bCs/>
                <w:kern w:val="20"/>
                <w:sz w:val="16"/>
                <w:szCs w:val="16"/>
              </w:rPr>
            </w:pPr>
            <w:r w:rsidRPr="00C93BFA">
              <w:rPr>
                <w:rFonts w:ascii="Arial" w:hAnsi="Arial" w:cs="Arial"/>
                <w:bCs/>
                <w:color w:val="000000"/>
                <w:sz w:val="16"/>
                <w:szCs w:val="16"/>
              </w:rPr>
              <w:t>Наличие</w:t>
            </w:r>
          </w:p>
        </w:tc>
        <w:tc>
          <w:tcPr>
            <w:tcW w:w="1974" w:type="dxa"/>
            <w:vAlign w:val="center"/>
          </w:tcPr>
          <w:p w14:paraId="2B2A2F9E" w14:textId="77777777" w:rsidR="00C3678B" w:rsidRPr="00C93BFA" w:rsidRDefault="00C3678B"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Значение характеристики не может изменяться участником закупки</w:t>
            </w:r>
          </w:p>
        </w:tc>
        <w:tc>
          <w:tcPr>
            <w:tcW w:w="1342" w:type="dxa"/>
            <w:vAlign w:val="center"/>
          </w:tcPr>
          <w:p w14:paraId="0C719825"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color w:val="000000"/>
                <w:sz w:val="16"/>
                <w:szCs w:val="16"/>
              </w:rPr>
              <w:t>Наличие</w:t>
            </w:r>
          </w:p>
        </w:tc>
        <w:tc>
          <w:tcPr>
            <w:tcW w:w="1275" w:type="dxa"/>
            <w:vAlign w:val="center"/>
          </w:tcPr>
          <w:p w14:paraId="7CE66B73" w14:textId="77777777" w:rsidR="00C3678B" w:rsidRPr="00C93BFA" w:rsidRDefault="00C3678B" w:rsidP="005D0BC5">
            <w:pPr>
              <w:pStyle w:val="af0"/>
              <w:jc w:val="center"/>
              <w:rPr>
                <w:rFonts w:ascii="Arial" w:hAnsi="Arial" w:cs="Arial"/>
                <w:bCs/>
                <w:kern w:val="20"/>
                <w:sz w:val="16"/>
                <w:szCs w:val="16"/>
              </w:rPr>
            </w:pPr>
            <w:r w:rsidRPr="00C93BFA">
              <w:rPr>
                <w:rFonts w:ascii="Arial" w:hAnsi="Arial" w:cs="Arial"/>
                <w:bCs/>
                <w:kern w:val="20"/>
                <w:sz w:val="16"/>
                <w:szCs w:val="16"/>
              </w:rPr>
              <w:t>Нет</w:t>
            </w:r>
          </w:p>
        </w:tc>
        <w:tc>
          <w:tcPr>
            <w:tcW w:w="1418" w:type="dxa"/>
            <w:vAlign w:val="center"/>
          </w:tcPr>
          <w:p w14:paraId="2EB51AD5" w14:textId="77777777" w:rsidR="00C3678B" w:rsidRPr="00C93BFA" w:rsidRDefault="00C3678B" w:rsidP="005D0BC5">
            <w:pPr>
              <w:pStyle w:val="af0"/>
              <w:jc w:val="center"/>
              <w:rPr>
                <w:rFonts w:ascii="Arial" w:hAnsi="Arial" w:cs="Arial"/>
                <w:bCs/>
                <w:kern w:val="20"/>
                <w:sz w:val="16"/>
                <w:szCs w:val="16"/>
              </w:rPr>
            </w:pPr>
            <w:r w:rsidRPr="00C93BFA">
              <w:rPr>
                <w:rFonts w:ascii="Arial" w:hAnsi="Arial" w:cs="Arial"/>
                <w:bCs/>
                <w:kern w:val="20"/>
                <w:sz w:val="16"/>
                <w:szCs w:val="16"/>
              </w:rPr>
              <w:t>Отсутствует</w:t>
            </w:r>
          </w:p>
        </w:tc>
      </w:tr>
      <w:tr w:rsidR="00C3678B" w:rsidRPr="00C93BFA" w14:paraId="6B93CF7F" w14:textId="77777777" w:rsidTr="008D464E">
        <w:trPr>
          <w:trHeight w:val="604"/>
          <w:jc w:val="center"/>
        </w:trPr>
        <w:tc>
          <w:tcPr>
            <w:tcW w:w="2089" w:type="dxa"/>
            <w:vAlign w:val="center"/>
          </w:tcPr>
          <w:p w14:paraId="62AD1709" w14:textId="77777777" w:rsidR="00C3678B" w:rsidRPr="00C93BFA" w:rsidRDefault="00C3678B" w:rsidP="005D0BC5">
            <w:pPr>
              <w:pStyle w:val="af0"/>
              <w:jc w:val="center"/>
              <w:rPr>
                <w:rFonts w:ascii="Arial" w:hAnsi="Arial" w:cs="Arial"/>
                <w:bCs/>
                <w:kern w:val="20"/>
                <w:sz w:val="16"/>
                <w:szCs w:val="16"/>
              </w:rPr>
            </w:pPr>
            <w:r w:rsidRPr="00C93BFA">
              <w:rPr>
                <w:rFonts w:ascii="Arial" w:hAnsi="Arial" w:cs="Arial"/>
                <w:bCs/>
                <w:kern w:val="20"/>
                <w:sz w:val="16"/>
                <w:szCs w:val="16"/>
              </w:rPr>
              <w:t>Создание собственных различных геометрических фигур</w:t>
            </w:r>
          </w:p>
        </w:tc>
        <w:tc>
          <w:tcPr>
            <w:tcW w:w="1336" w:type="dxa"/>
            <w:vAlign w:val="center"/>
          </w:tcPr>
          <w:p w14:paraId="2559A3FD" w14:textId="77777777" w:rsidR="00C3678B" w:rsidRPr="00C93BFA" w:rsidRDefault="00C3678B" w:rsidP="005D0BC5">
            <w:pPr>
              <w:pStyle w:val="af0"/>
              <w:jc w:val="center"/>
              <w:rPr>
                <w:rFonts w:ascii="Arial" w:hAnsi="Arial" w:cs="Arial"/>
                <w:bCs/>
                <w:kern w:val="20"/>
                <w:sz w:val="16"/>
                <w:szCs w:val="16"/>
              </w:rPr>
            </w:pPr>
            <w:r w:rsidRPr="00C93BFA">
              <w:rPr>
                <w:rFonts w:ascii="Arial" w:hAnsi="Arial" w:cs="Arial"/>
                <w:bCs/>
                <w:color w:val="000000"/>
                <w:sz w:val="16"/>
                <w:szCs w:val="16"/>
              </w:rPr>
              <w:t>Возможность</w:t>
            </w:r>
          </w:p>
        </w:tc>
        <w:tc>
          <w:tcPr>
            <w:tcW w:w="1974" w:type="dxa"/>
          </w:tcPr>
          <w:p w14:paraId="7AF4F414" w14:textId="77777777" w:rsidR="00C3678B" w:rsidRPr="00C93BFA" w:rsidRDefault="00C3678B"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Значение характеристики не может изменяться участником закупки</w:t>
            </w:r>
          </w:p>
        </w:tc>
        <w:tc>
          <w:tcPr>
            <w:tcW w:w="1342" w:type="dxa"/>
            <w:vAlign w:val="center"/>
          </w:tcPr>
          <w:p w14:paraId="224494EF" w14:textId="77777777" w:rsidR="00C3678B" w:rsidRPr="00C93BFA" w:rsidRDefault="00C3678B" w:rsidP="005D0BC5">
            <w:pPr>
              <w:pStyle w:val="af0"/>
              <w:jc w:val="center"/>
              <w:rPr>
                <w:rFonts w:ascii="Arial" w:hAnsi="Arial" w:cs="Arial"/>
                <w:bCs/>
                <w:kern w:val="20"/>
                <w:sz w:val="16"/>
                <w:szCs w:val="16"/>
              </w:rPr>
            </w:pPr>
            <w:r w:rsidRPr="00C93BFA">
              <w:rPr>
                <w:rFonts w:ascii="Arial" w:hAnsi="Arial" w:cs="Arial"/>
                <w:bCs/>
                <w:color w:val="000000"/>
                <w:sz w:val="16"/>
                <w:szCs w:val="16"/>
              </w:rPr>
              <w:t>Возможность</w:t>
            </w:r>
          </w:p>
        </w:tc>
        <w:tc>
          <w:tcPr>
            <w:tcW w:w="1275" w:type="dxa"/>
            <w:vAlign w:val="center"/>
          </w:tcPr>
          <w:p w14:paraId="3C125D6E" w14:textId="77777777" w:rsidR="00C3678B" w:rsidRPr="00C93BFA" w:rsidRDefault="00C3678B" w:rsidP="005D0BC5">
            <w:pPr>
              <w:pStyle w:val="af0"/>
              <w:jc w:val="center"/>
              <w:rPr>
                <w:rFonts w:ascii="Arial" w:hAnsi="Arial" w:cs="Arial"/>
                <w:bCs/>
                <w:kern w:val="20"/>
                <w:sz w:val="16"/>
                <w:szCs w:val="16"/>
              </w:rPr>
            </w:pPr>
            <w:r w:rsidRPr="00C93BFA">
              <w:rPr>
                <w:rFonts w:ascii="Arial" w:hAnsi="Arial" w:cs="Arial"/>
                <w:bCs/>
                <w:kern w:val="20"/>
                <w:sz w:val="16"/>
                <w:szCs w:val="16"/>
              </w:rPr>
              <w:t>Нет</w:t>
            </w:r>
          </w:p>
        </w:tc>
        <w:tc>
          <w:tcPr>
            <w:tcW w:w="1418" w:type="dxa"/>
            <w:vAlign w:val="center"/>
          </w:tcPr>
          <w:p w14:paraId="27971F2D" w14:textId="77777777" w:rsidR="00C3678B" w:rsidRPr="00C93BFA" w:rsidRDefault="00C3678B" w:rsidP="005D0BC5">
            <w:pPr>
              <w:pStyle w:val="af0"/>
              <w:jc w:val="center"/>
              <w:rPr>
                <w:rFonts w:ascii="Arial" w:hAnsi="Arial" w:cs="Arial"/>
                <w:bCs/>
                <w:kern w:val="20"/>
                <w:sz w:val="16"/>
                <w:szCs w:val="16"/>
              </w:rPr>
            </w:pPr>
            <w:r w:rsidRPr="00C93BFA">
              <w:rPr>
                <w:rFonts w:ascii="Arial" w:hAnsi="Arial" w:cs="Arial"/>
                <w:bCs/>
                <w:kern w:val="20"/>
                <w:sz w:val="16"/>
                <w:szCs w:val="16"/>
              </w:rPr>
              <w:t>(пустая графа)</w:t>
            </w:r>
          </w:p>
        </w:tc>
      </w:tr>
    </w:tbl>
    <w:p w14:paraId="74CA6361" w14:textId="77777777" w:rsidR="00C659EE" w:rsidRPr="007513F9" w:rsidRDefault="00C659EE" w:rsidP="005D0BC5">
      <w:pPr>
        <w:widowControl w:val="0"/>
        <w:spacing w:before="0" w:beforeAutospacing="0" w:after="0" w:afterAutospacing="0"/>
        <w:ind w:firstLine="709"/>
        <w:jc w:val="both"/>
        <w:rPr>
          <w:rFonts w:ascii="Arial" w:hAnsi="Arial" w:cs="Arial"/>
          <w:sz w:val="24"/>
          <w:szCs w:val="24"/>
          <w:lang w:val="ru-RU"/>
        </w:rPr>
      </w:pPr>
    </w:p>
    <w:p w14:paraId="208C2649" w14:textId="62D3EC0E" w:rsidR="00C3678B" w:rsidRPr="00C93BFA" w:rsidRDefault="00C3678B" w:rsidP="005D0BC5">
      <w:pPr>
        <w:widowControl w:val="0"/>
        <w:spacing w:before="0" w:beforeAutospacing="0" w:after="0" w:afterAutospacing="0"/>
        <w:ind w:firstLine="567"/>
        <w:jc w:val="both"/>
        <w:rPr>
          <w:rFonts w:ascii="Arial" w:hAnsi="Arial" w:cs="Arial"/>
          <w:color w:val="000000"/>
          <w:sz w:val="24"/>
          <w:szCs w:val="24"/>
          <w:lang w:val="ru-RU"/>
        </w:rPr>
      </w:pPr>
      <w:r w:rsidRPr="00C93BFA">
        <w:rPr>
          <w:rFonts w:ascii="Arial" w:hAnsi="Arial" w:cs="Arial"/>
          <w:sz w:val="24"/>
          <w:szCs w:val="24"/>
          <w:lang w:val="ru-RU"/>
        </w:rPr>
        <w:t>Знаки «±», «+/-», используемые перед значением характеристики, указывают на</w:t>
      </w:r>
      <w:r w:rsidRPr="00C93BFA">
        <w:rPr>
          <w:rFonts w:ascii="Arial" w:hAnsi="Arial" w:cs="Arial"/>
          <w:color w:val="000000"/>
          <w:sz w:val="24"/>
          <w:szCs w:val="24"/>
          <w:lang w:val="ru-RU"/>
        </w:rPr>
        <w:t xml:space="preserve"> предельное отклонение. Значение характеристики остаётся без изменений (в сопровождении данных знаков).</w:t>
      </w:r>
    </w:p>
    <w:p w14:paraId="3BA58EC5" w14:textId="77777777" w:rsidR="00C3678B" w:rsidRPr="00C93BFA" w:rsidRDefault="00C3678B" w:rsidP="005D0BC5">
      <w:pPr>
        <w:widowControl w:val="0"/>
        <w:spacing w:before="0" w:beforeAutospacing="0" w:after="0" w:afterAutospacing="0"/>
        <w:ind w:firstLine="567"/>
        <w:jc w:val="both"/>
        <w:rPr>
          <w:rFonts w:ascii="Arial" w:hAnsi="Arial" w:cs="Arial"/>
          <w:color w:val="000000"/>
          <w:sz w:val="24"/>
          <w:szCs w:val="24"/>
          <w:lang w:val="ru-RU"/>
        </w:rPr>
      </w:pPr>
      <w:r w:rsidRPr="00C93BFA">
        <w:rPr>
          <w:rFonts w:ascii="Arial" w:hAnsi="Arial" w:cs="Arial"/>
          <w:color w:val="000000"/>
          <w:sz w:val="24"/>
          <w:szCs w:val="24"/>
          <w:lang w:val="ru-RU"/>
        </w:rPr>
        <w:t>Например:</w:t>
      </w:r>
    </w:p>
    <w:p w14:paraId="4EC2C6CC" w14:textId="77777777" w:rsidR="008D464E" w:rsidRPr="00C93BFA" w:rsidRDefault="008D464E" w:rsidP="005D0BC5">
      <w:pPr>
        <w:widowControl w:val="0"/>
        <w:spacing w:before="0" w:beforeAutospacing="0" w:after="0" w:afterAutospacing="0"/>
        <w:ind w:firstLine="709"/>
        <w:jc w:val="both"/>
        <w:rPr>
          <w:rFonts w:ascii="Arial" w:hAnsi="Arial" w:cs="Arial"/>
          <w:iCs/>
          <w:color w:val="000000"/>
          <w:sz w:val="24"/>
          <w:szCs w:val="24"/>
          <w:lang w:val="ru-RU"/>
        </w:rPr>
      </w:pPr>
    </w:p>
    <w:tbl>
      <w:tblPr>
        <w:tblStyle w:val="a3"/>
        <w:tblW w:w="9452" w:type="dxa"/>
        <w:jc w:val="center"/>
        <w:tblLayout w:type="fixed"/>
        <w:tblLook w:val="04A0" w:firstRow="1" w:lastRow="0" w:firstColumn="1" w:lastColumn="0" w:noHBand="0" w:noVBand="1"/>
      </w:tblPr>
      <w:tblGrid>
        <w:gridCol w:w="1657"/>
        <w:gridCol w:w="1728"/>
        <w:gridCol w:w="1576"/>
        <w:gridCol w:w="1694"/>
        <w:gridCol w:w="1566"/>
        <w:gridCol w:w="1231"/>
      </w:tblGrid>
      <w:tr w:rsidR="00C3678B" w:rsidRPr="00C93BFA" w14:paraId="1D1CFB72" w14:textId="77777777" w:rsidTr="00757E15">
        <w:trPr>
          <w:trHeight w:val="389"/>
          <w:jc w:val="center"/>
        </w:trPr>
        <w:tc>
          <w:tcPr>
            <w:tcW w:w="4961" w:type="dxa"/>
            <w:gridSpan w:val="3"/>
            <w:vAlign w:val="center"/>
          </w:tcPr>
          <w:p w14:paraId="5962E3A5"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Описание объекта закупки</w:t>
            </w:r>
          </w:p>
        </w:tc>
        <w:tc>
          <w:tcPr>
            <w:tcW w:w="4491" w:type="dxa"/>
            <w:gridSpan w:val="3"/>
            <w:vAlign w:val="center"/>
          </w:tcPr>
          <w:p w14:paraId="41C4271B"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Предложение участника закупки</w:t>
            </w:r>
          </w:p>
        </w:tc>
      </w:tr>
      <w:tr w:rsidR="00C3678B" w:rsidRPr="00C93BFA" w14:paraId="4E818333" w14:textId="77777777" w:rsidTr="00757E15">
        <w:trPr>
          <w:trHeight w:val="904"/>
          <w:jc w:val="center"/>
        </w:trPr>
        <w:tc>
          <w:tcPr>
            <w:tcW w:w="1657" w:type="dxa"/>
            <w:vAlign w:val="center"/>
          </w:tcPr>
          <w:p w14:paraId="7BE70693"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Наименование</w:t>
            </w:r>
          </w:p>
          <w:p w14:paraId="68F41E26" w14:textId="54A0F6A8"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характеристики, ед. измерения</w:t>
            </w:r>
            <w:r w:rsidR="00564D83" w:rsidRPr="00C93BFA">
              <w:rPr>
                <w:rFonts w:ascii="Arial" w:hAnsi="Arial" w:cs="Arial"/>
                <w:bCs/>
                <w:sz w:val="16"/>
                <w:szCs w:val="16"/>
              </w:rPr>
              <w:t xml:space="preserve"> </w:t>
            </w:r>
          </w:p>
        </w:tc>
        <w:tc>
          <w:tcPr>
            <w:tcW w:w="1728" w:type="dxa"/>
            <w:vAlign w:val="center"/>
          </w:tcPr>
          <w:p w14:paraId="7835959B"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Значение</w:t>
            </w:r>
          </w:p>
          <w:p w14:paraId="3AB95A8A"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характеристики, установленное заказчиком</w:t>
            </w:r>
          </w:p>
        </w:tc>
        <w:tc>
          <w:tcPr>
            <w:tcW w:w="1576" w:type="dxa"/>
            <w:vAlign w:val="center"/>
          </w:tcPr>
          <w:p w14:paraId="73D32417"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Инструкция по заполнению характеристик в заявке</w:t>
            </w:r>
          </w:p>
        </w:tc>
        <w:tc>
          <w:tcPr>
            <w:tcW w:w="1694" w:type="dxa"/>
            <w:vAlign w:val="center"/>
          </w:tcPr>
          <w:p w14:paraId="061C7CE5"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c>
          <w:tcPr>
            <w:tcW w:w="1566" w:type="dxa"/>
            <w:vAlign w:val="center"/>
          </w:tcPr>
          <w:p w14:paraId="0DF01E75"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 xml:space="preserve">Не </w:t>
            </w:r>
          </w:p>
          <w:p w14:paraId="4FCD29FF"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c>
          <w:tcPr>
            <w:tcW w:w="1231" w:type="dxa"/>
            <w:vAlign w:val="center"/>
          </w:tcPr>
          <w:p w14:paraId="0CD0FE05"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 xml:space="preserve">Не </w:t>
            </w:r>
          </w:p>
          <w:p w14:paraId="48ADCC40"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r>
      <w:tr w:rsidR="00C3678B" w:rsidRPr="00C93BFA" w14:paraId="4B85AF71" w14:textId="77777777" w:rsidTr="00757E15">
        <w:trPr>
          <w:trHeight w:val="604"/>
          <w:jc w:val="center"/>
        </w:trPr>
        <w:tc>
          <w:tcPr>
            <w:tcW w:w="1657" w:type="dxa"/>
            <w:vAlign w:val="center"/>
          </w:tcPr>
          <w:p w14:paraId="59930E19"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color w:val="000000" w:themeColor="text1"/>
                <w:kern w:val="20"/>
                <w:sz w:val="16"/>
                <w:szCs w:val="16"/>
              </w:rPr>
              <w:t xml:space="preserve">Погрешность изменения температуры </w:t>
            </w:r>
          </w:p>
        </w:tc>
        <w:tc>
          <w:tcPr>
            <w:tcW w:w="1728" w:type="dxa"/>
            <w:vAlign w:val="center"/>
          </w:tcPr>
          <w:p w14:paraId="7990B55D"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±0,3</w:t>
            </w:r>
          </w:p>
        </w:tc>
        <w:tc>
          <w:tcPr>
            <w:tcW w:w="1576" w:type="dxa"/>
            <w:vAlign w:val="center"/>
          </w:tcPr>
          <w:p w14:paraId="3F8A9A49" w14:textId="77777777" w:rsidR="00C3678B" w:rsidRPr="00C93BFA" w:rsidRDefault="00C3678B"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Значение характеристики не может изменяться участником закупки</w:t>
            </w:r>
          </w:p>
        </w:tc>
        <w:tc>
          <w:tcPr>
            <w:tcW w:w="1694" w:type="dxa"/>
            <w:vAlign w:val="center"/>
          </w:tcPr>
          <w:p w14:paraId="434DB2C5"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sz w:val="16"/>
                <w:szCs w:val="16"/>
              </w:rPr>
              <w:t>±0,3</w:t>
            </w:r>
          </w:p>
        </w:tc>
        <w:tc>
          <w:tcPr>
            <w:tcW w:w="1566" w:type="dxa"/>
            <w:vAlign w:val="center"/>
          </w:tcPr>
          <w:p w14:paraId="16CFF7A6"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±0,4</w:t>
            </w:r>
          </w:p>
        </w:tc>
        <w:tc>
          <w:tcPr>
            <w:tcW w:w="1231" w:type="dxa"/>
            <w:vAlign w:val="center"/>
          </w:tcPr>
          <w:p w14:paraId="435C6B1A"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0,3</w:t>
            </w:r>
          </w:p>
        </w:tc>
      </w:tr>
    </w:tbl>
    <w:p w14:paraId="62A86A93" w14:textId="77777777" w:rsidR="00C3678B" w:rsidRPr="007513F9" w:rsidRDefault="00C3678B" w:rsidP="005D0BC5">
      <w:pPr>
        <w:widowControl w:val="0"/>
        <w:spacing w:before="0" w:beforeAutospacing="0" w:after="0" w:afterAutospacing="0"/>
        <w:jc w:val="both"/>
        <w:rPr>
          <w:rFonts w:ascii="Arial" w:hAnsi="Arial" w:cs="Arial"/>
          <w:color w:val="000000"/>
          <w:sz w:val="24"/>
          <w:szCs w:val="24"/>
          <w:lang w:val="ru-RU"/>
        </w:rPr>
      </w:pPr>
    </w:p>
    <w:p w14:paraId="4A67D408" w14:textId="103FF2C8" w:rsidR="00470830" w:rsidRPr="00C93BFA" w:rsidRDefault="00C3678B" w:rsidP="005D0BC5">
      <w:pPr>
        <w:widowControl w:val="0"/>
        <w:spacing w:before="0" w:beforeAutospacing="0" w:after="0" w:afterAutospacing="0"/>
        <w:ind w:firstLine="567"/>
        <w:jc w:val="both"/>
        <w:rPr>
          <w:rFonts w:ascii="Arial" w:hAnsi="Arial" w:cs="Arial"/>
          <w:color w:val="000000"/>
          <w:sz w:val="24"/>
          <w:szCs w:val="24"/>
          <w:lang w:val="ru-RU"/>
        </w:rPr>
      </w:pPr>
      <w:r w:rsidRPr="00C93BFA">
        <w:rPr>
          <w:rFonts w:ascii="Arial" w:hAnsi="Arial" w:cs="Arial"/>
          <w:color w:val="000000"/>
          <w:sz w:val="24"/>
          <w:szCs w:val="24"/>
          <w:lang w:val="ru-RU"/>
        </w:rPr>
        <w:t>В случае, когда знак «/» (слеш) является составной частью обозначений марки, модели, типа, вида, исполнений предлагаемого товара, а также условного обозначения товара, установленного государственными стандартами – участнику закупки необходимо представить значение характеристики в неизменном виде.</w:t>
      </w:r>
    </w:p>
    <w:p w14:paraId="0C3E1AA4" w14:textId="77777777" w:rsidR="00C3678B" w:rsidRPr="00C93BFA" w:rsidRDefault="00C3678B" w:rsidP="005D0BC5">
      <w:pPr>
        <w:widowControl w:val="0"/>
        <w:spacing w:before="0" w:beforeAutospacing="0" w:after="0" w:afterAutospacing="0"/>
        <w:ind w:firstLine="567"/>
        <w:jc w:val="both"/>
        <w:rPr>
          <w:rFonts w:ascii="Arial" w:hAnsi="Arial" w:cs="Arial"/>
          <w:color w:val="000000"/>
          <w:sz w:val="24"/>
          <w:szCs w:val="24"/>
          <w:lang w:val="ru-RU"/>
        </w:rPr>
      </w:pPr>
      <w:r w:rsidRPr="00C93BFA">
        <w:rPr>
          <w:rFonts w:ascii="Arial" w:hAnsi="Arial" w:cs="Arial"/>
          <w:color w:val="000000"/>
          <w:sz w:val="24"/>
          <w:szCs w:val="24"/>
          <w:lang w:val="ru-RU"/>
        </w:rPr>
        <w:t>Например:</w:t>
      </w:r>
    </w:p>
    <w:p w14:paraId="2C02708E" w14:textId="77777777" w:rsidR="008D464E" w:rsidRPr="00C93BFA" w:rsidRDefault="008D464E" w:rsidP="005D0BC5">
      <w:pPr>
        <w:widowControl w:val="0"/>
        <w:spacing w:before="0" w:beforeAutospacing="0" w:after="0" w:afterAutospacing="0"/>
        <w:ind w:firstLine="567"/>
        <w:jc w:val="both"/>
        <w:rPr>
          <w:rFonts w:ascii="Arial" w:hAnsi="Arial" w:cs="Arial"/>
          <w:color w:val="000000"/>
          <w:sz w:val="24"/>
          <w:szCs w:val="24"/>
          <w:lang w:val="ru-RU"/>
        </w:rPr>
      </w:pPr>
    </w:p>
    <w:tbl>
      <w:tblPr>
        <w:tblStyle w:val="a3"/>
        <w:tblW w:w="9765" w:type="dxa"/>
        <w:jc w:val="center"/>
        <w:tblLayout w:type="fixed"/>
        <w:tblLook w:val="04A0" w:firstRow="1" w:lastRow="0" w:firstColumn="1" w:lastColumn="0" w:noHBand="0" w:noVBand="1"/>
      </w:tblPr>
      <w:tblGrid>
        <w:gridCol w:w="1644"/>
        <w:gridCol w:w="1780"/>
        <w:gridCol w:w="1630"/>
        <w:gridCol w:w="1632"/>
        <w:gridCol w:w="1566"/>
        <w:gridCol w:w="1513"/>
      </w:tblGrid>
      <w:tr w:rsidR="00C3678B" w:rsidRPr="00C93BFA" w14:paraId="053F221A" w14:textId="77777777" w:rsidTr="00757E15">
        <w:trPr>
          <w:trHeight w:val="389"/>
          <w:jc w:val="center"/>
        </w:trPr>
        <w:tc>
          <w:tcPr>
            <w:tcW w:w="5054" w:type="dxa"/>
            <w:gridSpan w:val="3"/>
            <w:vAlign w:val="center"/>
          </w:tcPr>
          <w:p w14:paraId="4590AFFD"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Описание объекта закупки</w:t>
            </w:r>
          </w:p>
        </w:tc>
        <w:tc>
          <w:tcPr>
            <w:tcW w:w="4711" w:type="dxa"/>
            <w:gridSpan w:val="3"/>
            <w:vAlign w:val="center"/>
          </w:tcPr>
          <w:p w14:paraId="5ABC4F68"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Предложение участника закупки</w:t>
            </w:r>
          </w:p>
        </w:tc>
      </w:tr>
      <w:tr w:rsidR="00C3678B" w:rsidRPr="00C93BFA" w14:paraId="233D7A74" w14:textId="77777777" w:rsidTr="00757E15">
        <w:trPr>
          <w:trHeight w:val="804"/>
          <w:jc w:val="center"/>
        </w:trPr>
        <w:tc>
          <w:tcPr>
            <w:tcW w:w="1644" w:type="dxa"/>
            <w:vAlign w:val="center"/>
          </w:tcPr>
          <w:p w14:paraId="620BE056"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Наименование</w:t>
            </w:r>
          </w:p>
          <w:p w14:paraId="7CAA397A"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 xml:space="preserve">характеристики </w:t>
            </w:r>
          </w:p>
        </w:tc>
        <w:tc>
          <w:tcPr>
            <w:tcW w:w="1780" w:type="dxa"/>
            <w:vAlign w:val="center"/>
          </w:tcPr>
          <w:p w14:paraId="296BEF4A"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Значение</w:t>
            </w:r>
          </w:p>
          <w:p w14:paraId="2CC7A800"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характеристики, установленное заказчиком</w:t>
            </w:r>
          </w:p>
        </w:tc>
        <w:tc>
          <w:tcPr>
            <w:tcW w:w="1630" w:type="dxa"/>
            <w:vAlign w:val="center"/>
          </w:tcPr>
          <w:p w14:paraId="0284D1BC"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Инструкция по заполнению характеристик в заявке</w:t>
            </w:r>
          </w:p>
        </w:tc>
        <w:tc>
          <w:tcPr>
            <w:tcW w:w="1632" w:type="dxa"/>
            <w:vAlign w:val="center"/>
          </w:tcPr>
          <w:p w14:paraId="3C6EC295"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c>
          <w:tcPr>
            <w:tcW w:w="1566" w:type="dxa"/>
            <w:vAlign w:val="center"/>
          </w:tcPr>
          <w:p w14:paraId="002BAB32"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 xml:space="preserve">Не </w:t>
            </w:r>
          </w:p>
          <w:p w14:paraId="26535836"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c>
          <w:tcPr>
            <w:tcW w:w="1513" w:type="dxa"/>
            <w:vAlign w:val="center"/>
          </w:tcPr>
          <w:p w14:paraId="666BC830"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 xml:space="preserve">Не </w:t>
            </w:r>
          </w:p>
          <w:p w14:paraId="4FEBC6FB" w14:textId="77777777" w:rsidR="00C3678B" w:rsidRPr="00C93BFA" w:rsidRDefault="00C3678B" w:rsidP="005D0BC5">
            <w:pPr>
              <w:pStyle w:val="af0"/>
              <w:jc w:val="center"/>
              <w:rPr>
                <w:rFonts w:ascii="Arial" w:hAnsi="Arial" w:cs="Arial"/>
                <w:bCs/>
                <w:sz w:val="16"/>
                <w:szCs w:val="16"/>
              </w:rPr>
            </w:pPr>
            <w:r w:rsidRPr="00C93BFA">
              <w:rPr>
                <w:rFonts w:ascii="Arial" w:hAnsi="Arial" w:cs="Arial"/>
                <w:bCs/>
                <w:sz w:val="16"/>
                <w:szCs w:val="16"/>
              </w:rPr>
              <w:t>соответствует</w:t>
            </w:r>
          </w:p>
        </w:tc>
      </w:tr>
      <w:tr w:rsidR="00C3678B" w:rsidRPr="00C93BFA" w14:paraId="04A980E9" w14:textId="77777777" w:rsidTr="00757E15">
        <w:trPr>
          <w:trHeight w:val="604"/>
          <w:jc w:val="center"/>
        </w:trPr>
        <w:tc>
          <w:tcPr>
            <w:tcW w:w="1644" w:type="dxa"/>
            <w:vAlign w:val="center"/>
          </w:tcPr>
          <w:p w14:paraId="088F83DE"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color w:val="000000"/>
                <w:sz w:val="16"/>
                <w:szCs w:val="16"/>
              </w:rPr>
              <w:t>Унифицированный разъем</w:t>
            </w:r>
          </w:p>
        </w:tc>
        <w:tc>
          <w:tcPr>
            <w:tcW w:w="1780" w:type="dxa"/>
            <w:vAlign w:val="center"/>
          </w:tcPr>
          <w:p w14:paraId="04C29952"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color w:val="000000"/>
                <w:sz w:val="16"/>
                <w:szCs w:val="16"/>
              </w:rPr>
              <w:t>P/S</w:t>
            </w:r>
          </w:p>
        </w:tc>
        <w:tc>
          <w:tcPr>
            <w:tcW w:w="1630" w:type="dxa"/>
            <w:vAlign w:val="center"/>
          </w:tcPr>
          <w:p w14:paraId="38807EB6" w14:textId="77777777" w:rsidR="00C3678B" w:rsidRPr="00C93BFA" w:rsidRDefault="00C3678B" w:rsidP="005D0BC5">
            <w:pPr>
              <w:widowControl w:val="0"/>
              <w:spacing w:before="0" w:beforeAutospacing="0" w:after="0" w:afterAutospacing="0"/>
              <w:jc w:val="center"/>
              <w:rPr>
                <w:rFonts w:ascii="Arial" w:eastAsia="Times New Roman" w:hAnsi="Arial" w:cs="Arial"/>
                <w:bCs/>
                <w:color w:val="000000"/>
                <w:sz w:val="16"/>
                <w:szCs w:val="16"/>
                <w:lang w:val="ru-RU" w:eastAsia="ru-RU"/>
              </w:rPr>
            </w:pPr>
            <w:r w:rsidRPr="00C93BFA">
              <w:rPr>
                <w:rFonts w:ascii="Arial" w:eastAsia="Times New Roman" w:hAnsi="Arial" w:cs="Arial"/>
                <w:bCs/>
                <w:color w:val="000000"/>
                <w:sz w:val="16"/>
                <w:szCs w:val="16"/>
                <w:lang w:val="ru-RU" w:eastAsia="ru-RU"/>
              </w:rPr>
              <w:t>Значение характеристики не может изменяться участником закупки</w:t>
            </w:r>
          </w:p>
        </w:tc>
        <w:tc>
          <w:tcPr>
            <w:tcW w:w="1632" w:type="dxa"/>
            <w:vAlign w:val="center"/>
          </w:tcPr>
          <w:p w14:paraId="3489CE21"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color w:val="000000"/>
                <w:sz w:val="16"/>
                <w:szCs w:val="16"/>
              </w:rPr>
              <w:t>P/S</w:t>
            </w:r>
          </w:p>
        </w:tc>
        <w:tc>
          <w:tcPr>
            <w:tcW w:w="1566" w:type="dxa"/>
            <w:vAlign w:val="center"/>
          </w:tcPr>
          <w:p w14:paraId="25B5A2CE"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color w:val="000000"/>
                <w:sz w:val="16"/>
                <w:szCs w:val="16"/>
              </w:rPr>
              <w:t>P</w:t>
            </w:r>
          </w:p>
        </w:tc>
        <w:tc>
          <w:tcPr>
            <w:tcW w:w="1513" w:type="dxa"/>
            <w:vAlign w:val="center"/>
          </w:tcPr>
          <w:p w14:paraId="44337202" w14:textId="77777777" w:rsidR="00C3678B" w:rsidRPr="00C93BFA" w:rsidRDefault="00C3678B" w:rsidP="005D0BC5">
            <w:pPr>
              <w:pStyle w:val="af0"/>
              <w:jc w:val="center"/>
              <w:rPr>
                <w:rFonts w:ascii="Arial" w:hAnsi="Arial" w:cs="Arial"/>
                <w:bCs/>
                <w:color w:val="000000"/>
                <w:sz w:val="16"/>
                <w:szCs w:val="16"/>
              </w:rPr>
            </w:pPr>
            <w:r w:rsidRPr="00C93BFA">
              <w:rPr>
                <w:rFonts w:ascii="Arial" w:hAnsi="Arial" w:cs="Arial"/>
                <w:bCs/>
                <w:color w:val="000000"/>
                <w:sz w:val="16"/>
                <w:szCs w:val="16"/>
              </w:rPr>
              <w:t>S</w:t>
            </w:r>
          </w:p>
        </w:tc>
      </w:tr>
    </w:tbl>
    <w:p w14:paraId="75C31760" w14:textId="77777777" w:rsidR="00C3678B" w:rsidRPr="00C659EE" w:rsidRDefault="00C3678B" w:rsidP="005D0BC5">
      <w:pPr>
        <w:widowControl w:val="0"/>
        <w:spacing w:before="0" w:beforeAutospacing="0" w:after="0" w:afterAutospacing="0"/>
        <w:jc w:val="center"/>
        <w:rPr>
          <w:rFonts w:ascii="Arial" w:eastAsia="Times New Roman" w:hAnsi="Arial" w:cs="Arial"/>
          <w:bCs/>
          <w:sz w:val="24"/>
          <w:szCs w:val="24"/>
          <w:lang w:val="ru-RU"/>
        </w:rPr>
      </w:pPr>
    </w:p>
    <w:p w14:paraId="66F99815" w14:textId="77777777" w:rsidR="00C659EE" w:rsidRPr="00C659EE" w:rsidRDefault="00C659EE" w:rsidP="005D0BC5">
      <w:pPr>
        <w:widowControl w:val="0"/>
        <w:spacing w:before="0" w:beforeAutospacing="0" w:after="0" w:afterAutospacing="0"/>
        <w:jc w:val="center"/>
        <w:rPr>
          <w:rFonts w:ascii="Arial" w:eastAsia="Times New Roman" w:hAnsi="Arial" w:cs="Arial"/>
          <w:bCs/>
          <w:sz w:val="24"/>
          <w:szCs w:val="24"/>
          <w:lang w:val="ru-RU"/>
        </w:rPr>
      </w:pPr>
    </w:p>
    <w:p w14:paraId="5864A892" w14:textId="4469B15D" w:rsidR="00C3678B" w:rsidRPr="00C659EE" w:rsidRDefault="00C659EE" w:rsidP="005D0BC5">
      <w:pPr>
        <w:widowControl w:val="0"/>
        <w:spacing w:before="0" w:beforeAutospacing="0" w:after="0" w:afterAutospacing="0"/>
        <w:jc w:val="center"/>
        <w:rPr>
          <w:rFonts w:ascii="Arial" w:eastAsia="Times New Roman" w:hAnsi="Arial" w:cs="Arial"/>
          <w:b/>
          <w:sz w:val="32"/>
          <w:szCs w:val="32"/>
          <w:lang w:val="ru-RU"/>
        </w:rPr>
      </w:pPr>
      <w:r w:rsidRPr="00C659EE">
        <w:rPr>
          <w:rFonts w:ascii="Arial" w:eastAsia="Times New Roman" w:hAnsi="Arial" w:cs="Arial"/>
          <w:b/>
          <w:sz w:val="32"/>
          <w:szCs w:val="32"/>
        </w:rPr>
        <w:t>III</w:t>
      </w:r>
      <w:r w:rsidRPr="00C659EE">
        <w:rPr>
          <w:rFonts w:ascii="Arial" w:eastAsia="Times New Roman" w:hAnsi="Arial" w:cs="Arial"/>
          <w:b/>
          <w:sz w:val="32"/>
          <w:szCs w:val="32"/>
          <w:lang w:val="ru-RU"/>
        </w:rPr>
        <w:t>. ИНСТРУКЦИЯ</w:t>
      </w:r>
      <w:r w:rsidR="00C3678B" w:rsidRPr="00C659EE">
        <w:rPr>
          <w:rStyle w:val="af2"/>
          <w:rFonts w:ascii="Arial" w:eastAsia="Times New Roman" w:hAnsi="Arial" w:cs="Arial"/>
          <w:b/>
          <w:sz w:val="32"/>
          <w:szCs w:val="32"/>
          <w:lang w:val="ru-RU"/>
        </w:rPr>
        <w:endnoteReference w:id="35"/>
      </w:r>
      <w:r w:rsidRPr="00C659EE">
        <w:rPr>
          <w:rFonts w:ascii="Arial" w:eastAsia="Times New Roman" w:hAnsi="Arial" w:cs="Arial"/>
          <w:b/>
          <w:sz w:val="32"/>
          <w:szCs w:val="32"/>
          <w:lang w:val="ru-RU"/>
        </w:rPr>
        <w:t xml:space="preserve"> ПО ЗАПОЛНЕНИЮ ЗАЯВКИ НА УЧАСТИЕ В ЗАКУПКЕ ПРИ ОСУЩЕСТВЛЕНИИ ЗАКУПКИ НА ВЫПОЛНЕНИЕ РАБОТ, ОКАЗАНИЕ УСЛУГ </w:t>
      </w:r>
    </w:p>
    <w:p w14:paraId="28A3DC0E" w14:textId="3C6A1DC5" w:rsidR="00C3678B" w:rsidRPr="00C659EE" w:rsidRDefault="00C659EE" w:rsidP="005D0BC5">
      <w:pPr>
        <w:widowControl w:val="0"/>
        <w:spacing w:before="0" w:beforeAutospacing="0" w:after="0" w:afterAutospacing="0"/>
        <w:jc w:val="center"/>
        <w:rPr>
          <w:rFonts w:ascii="Arial" w:eastAsia="Times New Roman" w:hAnsi="Arial" w:cs="Arial"/>
          <w:b/>
          <w:sz w:val="32"/>
          <w:szCs w:val="32"/>
          <w:lang w:val="ru-RU"/>
        </w:rPr>
      </w:pPr>
      <w:r w:rsidRPr="00C659EE">
        <w:rPr>
          <w:rFonts w:ascii="Arial" w:eastAsia="Times New Roman" w:hAnsi="Arial" w:cs="Arial"/>
          <w:b/>
          <w:sz w:val="32"/>
          <w:szCs w:val="32"/>
          <w:lang w:val="ru-RU"/>
        </w:rPr>
        <w:t>(БЕЗ ПОСТАВЛЯЕМОГО ТОВАРА)</w:t>
      </w:r>
      <w:r w:rsidR="00C3678B" w:rsidRPr="00C659EE">
        <w:rPr>
          <w:rStyle w:val="af2"/>
          <w:rFonts w:ascii="Arial" w:eastAsia="Times New Roman" w:hAnsi="Arial" w:cs="Arial"/>
          <w:b/>
          <w:sz w:val="32"/>
          <w:szCs w:val="32"/>
          <w:lang w:val="ru-RU"/>
        </w:rPr>
        <w:endnoteReference w:id="36"/>
      </w:r>
    </w:p>
    <w:p w14:paraId="313DD7F5" w14:textId="77777777" w:rsidR="00C3678B" w:rsidRDefault="00C3678B" w:rsidP="005D0BC5">
      <w:pPr>
        <w:widowControl w:val="0"/>
        <w:spacing w:before="0" w:beforeAutospacing="0" w:after="0" w:afterAutospacing="0"/>
        <w:jc w:val="center"/>
        <w:rPr>
          <w:rFonts w:ascii="Arial" w:eastAsia="Times New Roman" w:hAnsi="Arial" w:cs="Arial"/>
          <w:bCs/>
          <w:sz w:val="24"/>
          <w:szCs w:val="24"/>
          <w:lang w:val="ru-RU"/>
        </w:rPr>
      </w:pPr>
    </w:p>
    <w:p w14:paraId="5A00E559" w14:textId="77777777" w:rsidR="00C659EE" w:rsidRPr="00C93BFA" w:rsidRDefault="00C659EE" w:rsidP="005D0BC5">
      <w:pPr>
        <w:widowControl w:val="0"/>
        <w:spacing w:before="0" w:beforeAutospacing="0" w:after="0" w:afterAutospacing="0"/>
        <w:jc w:val="center"/>
        <w:rPr>
          <w:rFonts w:ascii="Arial" w:eastAsia="Times New Roman" w:hAnsi="Arial" w:cs="Arial"/>
          <w:bCs/>
          <w:sz w:val="24"/>
          <w:szCs w:val="24"/>
          <w:lang w:val="ru-RU"/>
        </w:rPr>
      </w:pPr>
    </w:p>
    <w:p w14:paraId="2C92A7CC" w14:textId="77777777" w:rsidR="00C3678B" w:rsidRPr="00C93BFA" w:rsidRDefault="00C3678B" w:rsidP="00C659EE">
      <w:pPr>
        <w:widowControl w:val="0"/>
        <w:spacing w:before="0" w:beforeAutospacing="0" w:after="0" w:afterAutospacing="0"/>
        <w:ind w:firstLine="567"/>
        <w:jc w:val="both"/>
        <w:rPr>
          <w:rFonts w:ascii="Arial" w:eastAsia="Times New Roman" w:hAnsi="Arial" w:cs="Arial"/>
          <w:bCs/>
          <w:sz w:val="24"/>
          <w:szCs w:val="24"/>
          <w:lang w:val="ru-RU"/>
        </w:rPr>
      </w:pPr>
      <w:r w:rsidRPr="00C93BFA">
        <w:rPr>
          <w:rFonts w:ascii="Arial" w:eastAsia="Times New Roman" w:hAnsi="Arial" w:cs="Arial"/>
          <w:bCs/>
          <w:sz w:val="24"/>
          <w:szCs w:val="24"/>
          <w:lang w:val="ru-RU"/>
        </w:rPr>
        <w:t>Все документы, входящие в состав предложения участника закупки должны иметь четко читаемый текст.</w:t>
      </w:r>
    </w:p>
    <w:p w14:paraId="113C1621" w14:textId="381BE82E" w:rsidR="00C3678B" w:rsidRPr="00C93BFA" w:rsidRDefault="00C3678B" w:rsidP="00C659EE">
      <w:pPr>
        <w:widowControl w:val="0"/>
        <w:spacing w:before="0" w:beforeAutospacing="0" w:after="0" w:afterAutospacing="0"/>
        <w:ind w:firstLine="567"/>
        <w:jc w:val="both"/>
        <w:rPr>
          <w:rFonts w:ascii="Arial" w:eastAsia="Times New Roman" w:hAnsi="Arial" w:cs="Arial"/>
          <w:bCs/>
          <w:sz w:val="24"/>
          <w:szCs w:val="24"/>
          <w:lang w:val="ru-RU"/>
        </w:rPr>
      </w:pPr>
      <w:r w:rsidRPr="00C93BFA">
        <w:rPr>
          <w:rFonts w:ascii="Arial" w:eastAsia="Times New Roman" w:hAnsi="Arial" w:cs="Arial"/>
          <w:bCs/>
          <w:sz w:val="24"/>
          <w:szCs w:val="24"/>
          <w:lang w:val="ru-RU"/>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C93BFA">
        <w:rPr>
          <w:rFonts w:ascii="Arial" w:eastAsia="Times New Roman" w:hAnsi="Arial" w:cs="Arial"/>
          <w:bCs/>
          <w:sz w:val="24"/>
          <w:szCs w:val="24"/>
        </w:rPr>
        <w:t>doc</w:t>
      </w:r>
      <w:r w:rsidRPr="00C93BFA">
        <w:rPr>
          <w:rFonts w:ascii="Arial" w:eastAsia="Times New Roman" w:hAnsi="Arial" w:cs="Arial"/>
          <w:bCs/>
          <w:sz w:val="24"/>
          <w:szCs w:val="24"/>
          <w:lang w:val="ru-RU"/>
        </w:rPr>
        <w:t>, .</w:t>
      </w:r>
      <w:r w:rsidRPr="00C93BFA">
        <w:rPr>
          <w:rFonts w:ascii="Arial" w:eastAsia="Times New Roman" w:hAnsi="Arial" w:cs="Arial"/>
          <w:bCs/>
          <w:sz w:val="24"/>
          <w:szCs w:val="24"/>
        </w:rPr>
        <w:t>docx</w:t>
      </w:r>
      <w:r w:rsidRPr="00C93BFA">
        <w:rPr>
          <w:rFonts w:ascii="Arial" w:eastAsia="Times New Roman" w:hAnsi="Arial" w:cs="Arial"/>
          <w:bCs/>
          <w:sz w:val="24"/>
          <w:szCs w:val="24"/>
          <w:lang w:val="ru-RU"/>
        </w:rPr>
        <w:t>, .</w:t>
      </w:r>
      <w:proofErr w:type="spellStart"/>
      <w:r w:rsidRPr="00C93BFA">
        <w:rPr>
          <w:rFonts w:ascii="Arial" w:eastAsia="Times New Roman" w:hAnsi="Arial" w:cs="Arial"/>
          <w:bCs/>
          <w:sz w:val="24"/>
          <w:szCs w:val="24"/>
        </w:rPr>
        <w:t>xls</w:t>
      </w:r>
      <w:proofErr w:type="spellEnd"/>
      <w:r w:rsidRPr="00C93BFA">
        <w:rPr>
          <w:rFonts w:ascii="Arial" w:eastAsia="Times New Roman" w:hAnsi="Arial" w:cs="Arial"/>
          <w:bCs/>
          <w:sz w:val="24"/>
          <w:szCs w:val="24"/>
          <w:lang w:val="ru-RU"/>
        </w:rPr>
        <w:t>, .</w:t>
      </w:r>
      <w:r w:rsidRPr="00C93BFA">
        <w:rPr>
          <w:rFonts w:ascii="Arial" w:eastAsia="Times New Roman" w:hAnsi="Arial" w:cs="Arial"/>
          <w:bCs/>
          <w:sz w:val="24"/>
          <w:szCs w:val="24"/>
        </w:rPr>
        <w:t>xlsx</w:t>
      </w:r>
      <w:r w:rsidRPr="00C93BFA">
        <w:rPr>
          <w:rFonts w:ascii="Arial" w:eastAsia="Times New Roman" w:hAnsi="Arial" w:cs="Arial"/>
          <w:bCs/>
          <w:sz w:val="24"/>
          <w:szCs w:val="24"/>
          <w:lang w:val="ru-RU"/>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C93BFA">
        <w:rPr>
          <w:rFonts w:ascii="Arial" w:eastAsia="Times New Roman" w:hAnsi="Arial" w:cs="Arial"/>
          <w:bCs/>
          <w:sz w:val="24"/>
          <w:szCs w:val="24"/>
        </w:rPr>
        <w:t>doc</w:t>
      </w:r>
      <w:r w:rsidRPr="00C93BFA">
        <w:rPr>
          <w:rFonts w:ascii="Arial" w:eastAsia="Times New Roman" w:hAnsi="Arial" w:cs="Arial"/>
          <w:bCs/>
          <w:sz w:val="24"/>
          <w:szCs w:val="24"/>
          <w:lang w:val="ru-RU"/>
        </w:rPr>
        <w:t>, .</w:t>
      </w:r>
      <w:r w:rsidRPr="00C93BFA">
        <w:rPr>
          <w:rFonts w:ascii="Arial" w:eastAsia="Times New Roman" w:hAnsi="Arial" w:cs="Arial"/>
          <w:bCs/>
          <w:sz w:val="24"/>
          <w:szCs w:val="24"/>
        </w:rPr>
        <w:t>docx</w:t>
      </w:r>
      <w:r w:rsidRPr="00C93BFA">
        <w:rPr>
          <w:rFonts w:ascii="Arial" w:eastAsia="Times New Roman" w:hAnsi="Arial" w:cs="Arial"/>
          <w:bCs/>
          <w:sz w:val="24"/>
          <w:szCs w:val="24"/>
          <w:lang w:val="ru-RU"/>
        </w:rPr>
        <w:t>, .</w:t>
      </w:r>
      <w:proofErr w:type="spellStart"/>
      <w:r w:rsidRPr="00C93BFA">
        <w:rPr>
          <w:rFonts w:ascii="Arial" w:eastAsia="Times New Roman" w:hAnsi="Arial" w:cs="Arial"/>
          <w:bCs/>
          <w:sz w:val="24"/>
          <w:szCs w:val="24"/>
        </w:rPr>
        <w:t>xls</w:t>
      </w:r>
      <w:proofErr w:type="spellEnd"/>
      <w:r w:rsidRPr="00C93BFA">
        <w:rPr>
          <w:rFonts w:ascii="Arial" w:eastAsia="Times New Roman" w:hAnsi="Arial" w:cs="Arial"/>
          <w:bCs/>
          <w:sz w:val="24"/>
          <w:szCs w:val="24"/>
          <w:lang w:val="ru-RU"/>
        </w:rPr>
        <w:t>, .</w:t>
      </w:r>
      <w:r w:rsidRPr="00C93BFA">
        <w:rPr>
          <w:rFonts w:ascii="Arial" w:eastAsia="Times New Roman" w:hAnsi="Arial" w:cs="Arial"/>
          <w:bCs/>
          <w:sz w:val="24"/>
          <w:szCs w:val="24"/>
        </w:rPr>
        <w:t>xlsx</w:t>
      </w:r>
      <w:r w:rsidRPr="00C93BFA">
        <w:rPr>
          <w:rFonts w:ascii="Arial" w:eastAsia="Times New Roman" w:hAnsi="Arial" w:cs="Arial"/>
          <w:bCs/>
          <w:sz w:val="24"/>
          <w:szCs w:val="24"/>
          <w:lang w:val="ru-RU"/>
        </w:rPr>
        <w:t>, .</w:t>
      </w:r>
      <w:r w:rsidRPr="00C93BFA">
        <w:rPr>
          <w:rFonts w:ascii="Arial" w:eastAsia="Times New Roman" w:hAnsi="Arial" w:cs="Arial"/>
          <w:bCs/>
          <w:sz w:val="24"/>
          <w:szCs w:val="24"/>
        </w:rPr>
        <w:t>ppt</w:t>
      </w:r>
      <w:r w:rsidRPr="00C93BFA">
        <w:rPr>
          <w:rFonts w:ascii="Arial" w:eastAsia="Times New Roman" w:hAnsi="Arial" w:cs="Arial"/>
          <w:bCs/>
          <w:sz w:val="24"/>
          <w:szCs w:val="24"/>
          <w:lang w:val="ru-RU"/>
        </w:rPr>
        <w:t xml:space="preserve"> (</w:t>
      </w:r>
      <w:r w:rsidR="00757E15" w:rsidRPr="00C93BFA">
        <w:rPr>
          <w:rFonts w:ascii="Arial" w:eastAsia="Times New Roman" w:hAnsi="Arial" w:cs="Arial"/>
          <w:bCs/>
          <w:sz w:val="24"/>
          <w:szCs w:val="24"/>
        </w:rPr>
        <w:t>Microsoft</w:t>
      </w:r>
      <w:r w:rsidR="00757E15" w:rsidRPr="00C93BFA">
        <w:rPr>
          <w:rFonts w:ascii="Arial" w:eastAsia="Times New Roman" w:hAnsi="Arial" w:cs="Arial"/>
          <w:bCs/>
          <w:sz w:val="24"/>
          <w:szCs w:val="24"/>
          <w:lang w:val="ru-RU"/>
        </w:rPr>
        <w:t xml:space="preserve"> </w:t>
      </w:r>
      <w:r w:rsidR="00757E15" w:rsidRPr="00C93BFA">
        <w:rPr>
          <w:rFonts w:ascii="Arial" w:eastAsia="Times New Roman" w:hAnsi="Arial" w:cs="Arial"/>
          <w:bCs/>
          <w:sz w:val="24"/>
          <w:szCs w:val="24"/>
        </w:rPr>
        <w:t>Office</w:t>
      </w:r>
      <w:r w:rsidRPr="00C93BFA">
        <w:rPr>
          <w:rFonts w:ascii="Arial" w:eastAsia="Times New Roman" w:hAnsi="Arial" w:cs="Arial"/>
          <w:bCs/>
          <w:sz w:val="24"/>
          <w:szCs w:val="24"/>
          <w:lang w:val="ru-RU"/>
        </w:rPr>
        <w:t xml:space="preserve"> 97 - 2016), .</w:t>
      </w:r>
      <w:r w:rsidRPr="00C93BFA">
        <w:rPr>
          <w:rFonts w:ascii="Arial" w:eastAsia="Times New Roman" w:hAnsi="Arial" w:cs="Arial"/>
          <w:bCs/>
          <w:sz w:val="24"/>
          <w:szCs w:val="24"/>
        </w:rPr>
        <w:t>pdf</w:t>
      </w:r>
      <w:r w:rsidRPr="00C93BFA">
        <w:rPr>
          <w:rFonts w:ascii="Arial" w:eastAsia="Times New Roman" w:hAnsi="Arial" w:cs="Arial"/>
          <w:bCs/>
          <w:sz w:val="24"/>
          <w:szCs w:val="24"/>
          <w:lang w:val="ru-RU"/>
        </w:rPr>
        <w:t>, .</w:t>
      </w:r>
      <w:proofErr w:type="spellStart"/>
      <w:r w:rsidRPr="00C93BFA">
        <w:rPr>
          <w:rFonts w:ascii="Arial" w:eastAsia="Times New Roman" w:hAnsi="Arial" w:cs="Arial"/>
          <w:bCs/>
          <w:sz w:val="24"/>
          <w:szCs w:val="24"/>
        </w:rPr>
        <w:t>rar</w:t>
      </w:r>
      <w:proofErr w:type="spellEnd"/>
      <w:r w:rsidRPr="00C93BFA">
        <w:rPr>
          <w:rFonts w:ascii="Arial" w:eastAsia="Times New Roman" w:hAnsi="Arial" w:cs="Arial"/>
          <w:bCs/>
          <w:sz w:val="24"/>
          <w:szCs w:val="24"/>
          <w:lang w:val="ru-RU"/>
        </w:rPr>
        <w:t>, .</w:t>
      </w:r>
      <w:r w:rsidRPr="00C93BFA">
        <w:rPr>
          <w:rFonts w:ascii="Arial" w:eastAsia="Times New Roman" w:hAnsi="Arial" w:cs="Arial"/>
          <w:bCs/>
          <w:sz w:val="24"/>
          <w:szCs w:val="24"/>
        </w:rPr>
        <w:t>zip</w:t>
      </w:r>
      <w:r w:rsidRPr="00C93BFA">
        <w:rPr>
          <w:rFonts w:ascii="Arial" w:eastAsia="Times New Roman" w:hAnsi="Arial" w:cs="Arial"/>
          <w:bCs/>
          <w:sz w:val="24"/>
          <w:szCs w:val="24"/>
          <w:lang w:val="ru-RU"/>
        </w:rPr>
        <w:t>, .</w:t>
      </w:r>
      <w:proofErr w:type="spellStart"/>
      <w:r w:rsidRPr="00C93BFA">
        <w:rPr>
          <w:rFonts w:ascii="Arial" w:eastAsia="Times New Roman" w:hAnsi="Arial" w:cs="Arial"/>
          <w:bCs/>
          <w:sz w:val="24"/>
          <w:szCs w:val="24"/>
        </w:rPr>
        <w:t>tif</w:t>
      </w:r>
      <w:proofErr w:type="spellEnd"/>
      <w:r w:rsidRPr="00C93BFA">
        <w:rPr>
          <w:rFonts w:ascii="Arial" w:eastAsia="Times New Roman" w:hAnsi="Arial" w:cs="Arial"/>
          <w:bCs/>
          <w:sz w:val="24"/>
          <w:szCs w:val="24"/>
          <w:lang w:val="ru-RU"/>
        </w:rPr>
        <w:t>, .</w:t>
      </w:r>
      <w:r w:rsidRPr="00C93BFA">
        <w:rPr>
          <w:rFonts w:ascii="Arial" w:eastAsia="Times New Roman" w:hAnsi="Arial" w:cs="Arial"/>
          <w:bCs/>
          <w:sz w:val="24"/>
          <w:szCs w:val="24"/>
        </w:rPr>
        <w:t>jpeg</w:t>
      </w:r>
      <w:r w:rsidRPr="00C93BFA">
        <w:rPr>
          <w:rFonts w:ascii="Arial" w:eastAsia="Times New Roman" w:hAnsi="Arial" w:cs="Arial"/>
          <w:bCs/>
          <w:sz w:val="24"/>
          <w:szCs w:val="24"/>
          <w:lang w:val="ru-RU"/>
        </w:rPr>
        <w:t>.</w:t>
      </w:r>
    </w:p>
    <w:p w14:paraId="49299B5F" w14:textId="77777777" w:rsidR="00C3678B" w:rsidRPr="00C93BFA" w:rsidRDefault="00C3678B" w:rsidP="00C659EE">
      <w:pPr>
        <w:widowControl w:val="0"/>
        <w:spacing w:before="0" w:beforeAutospacing="0" w:after="0" w:afterAutospacing="0"/>
        <w:ind w:firstLine="567"/>
        <w:jc w:val="both"/>
        <w:rPr>
          <w:rFonts w:ascii="Arial" w:eastAsia="Times New Roman" w:hAnsi="Arial" w:cs="Arial"/>
          <w:bCs/>
          <w:sz w:val="24"/>
          <w:szCs w:val="24"/>
          <w:lang w:val="ru-RU"/>
        </w:rPr>
      </w:pPr>
      <w:r w:rsidRPr="00C93BFA">
        <w:rPr>
          <w:rFonts w:ascii="Arial" w:eastAsia="Times New Roman" w:hAnsi="Arial" w:cs="Arial"/>
          <w:bCs/>
          <w:sz w:val="24"/>
          <w:szCs w:val="24"/>
          <w:lang w:val="ru-RU"/>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C3A6BDE" w14:textId="77777777" w:rsidR="00C3678B" w:rsidRPr="00C93BFA" w:rsidRDefault="00C3678B" w:rsidP="00C659EE">
      <w:pPr>
        <w:widowControl w:val="0"/>
        <w:spacing w:before="0" w:beforeAutospacing="0" w:after="0" w:afterAutospacing="0"/>
        <w:ind w:firstLine="567"/>
        <w:jc w:val="both"/>
        <w:rPr>
          <w:rFonts w:ascii="Arial" w:eastAsia="Times New Roman" w:hAnsi="Arial" w:cs="Arial"/>
          <w:bCs/>
          <w:sz w:val="24"/>
          <w:szCs w:val="24"/>
          <w:lang w:val="ru-RU"/>
        </w:rPr>
      </w:pPr>
      <w:r w:rsidRPr="00C93BFA">
        <w:rPr>
          <w:rFonts w:ascii="Arial" w:eastAsia="Times New Roman" w:hAnsi="Arial" w:cs="Arial"/>
          <w:bCs/>
          <w:sz w:val="24"/>
          <w:szCs w:val="24"/>
          <w:lang w:val="ru-RU"/>
        </w:rPr>
        <w:t>Не рекомендуется применять в электронных документах скрытых листов, столбцов, строк, текста и тому подобных.</w:t>
      </w:r>
    </w:p>
    <w:p w14:paraId="4849141E" w14:textId="77777777" w:rsidR="00C3678B" w:rsidRPr="00C93BFA" w:rsidRDefault="00C3678B" w:rsidP="00C659EE">
      <w:pPr>
        <w:widowControl w:val="0"/>
        <w:spacing w:before="0" w:beforeAutospacing="0" w:after="0" w:afterAutospacing="0"/>
        <w:ind w:firstLine="567"/>
        <w:jc w:val="both"/>
        <w:rPr>
          <w:rFonts w:ascii="Arial" w:eastAsia="Times New Roman" w:hAnsi="Arial" w:cs="Arial"/>
          <w:bCs/>
          <w:sz w:val="24"/>
          <w:szCs w:val="24"/>
          <w:lang w:val="ru-RU"/>
        </w:rPr>
      </w:pPr>
      <w:r w:rsidRPr="00C93BFA">
        <w:rPr>
          <w:rFonts w:ascii="Arial" w:eastAsia="Times New Roman" w:hAnsi="Arial" w:cs="Arial"/>
          <w:bCs/>
          <w:sz w:val="24"/>
          <w:szCs w:val="24"/>
          <w:lang w:val="ru-RU"/>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14:paraId="36958F07" w14:textId="77777777" w:rsidR="00C3678B" w:rsidRPr="00C93BFA" w:rsidRDefault="00C3678B" w:rsidP="00C659EE">
      <w:pPr>
        <w:widowControl w:val="0"/>
        <w:spacing w:before="0" w:beforeAutospacing="0" w:after="0" w:afterAutospacing="0"/>
        <w:ind w:firstLine="567"/>
        <w:jc w:val="both"/>
        <w:rPr>
          <w:rFonts w:ascii="Arial" w:hAnsi="Arial" w:cs="Arial"/>
          <w:bCs/>
          <w:sz w:val="24"/>
          <w:szCs w:val="24"/>
          <w:lang w:val="ru-RU"/>
        </w:rPr>
      </w:pPr>
      <w:r w:rsidRPr="00C93BFA">
        <w:rPr>
          <w:rFonts w:ascii="Arial" w:hAnsi="Arial" w:cs="Arial"/>
          <w:bCs/>
          <w:sz w:val="24"/>
          <w:szCs w:val="24"/>
          <w:lang w:val="ru-RU"/>
        </w:rPr>
        <w:t>Участник закупки указывает значения характеристик работы/услуги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w:t>
      </w:r>
      <w:r w:rsidRPr="00C93BFA">
        <w:rPr>
          <w:rFonts w:ascii="Arial" w:hAnsi="Arial" w:cs="Arial"/>
          <w:bCs/>
          <w:sz w:val="24"/>
          <w:szCs w:val="24"/>
        </w:rPr>
        <w:t> </w:t>
      </w:r>
      <w:r w:rsidRPr="00C93BFA">
        <w:rPr>
          <w:rFonts w:ascii="Arial" w:hAnsi="Arial" w:cs="Arial"/>
          <w:bCs/>
          <w:sz w:val="24"/>
          <w:szCs w:val="24"/>
          <w:lang w:val="ru-RU"/>
        </w:rPr>
        <w:t>1 к Извещению об осуществлении закупки «Описание объекта закупки». Такая информация может содержать следующие требования:</w:t>
      </w:r>
    </w:p>
    <w:p w14:paraId="229CC800" w14:textId="21336BB4" w:rsidR="00C3678B" w:rsidRPr="00C93BFA" w:rsidRDefault="00C3678B" w:rsidP="00C659EE">
      <w:pPr>
        <w:widowControl w:val="0"/>
        <w:spacing w:before="0" w:beforeAutospacing="0" w:after="0" w:afterAutospacing="0"/>
        <w:ind w:firstLine="567"/>
        <w:jc w:val="both"/>
        <w:rPr>
          <w:rFonts w:ascii="Arial" w:hAnsi="Arial" w:cs="Arial"/>
          <w:bCs/>
          <w:sz w:val="24"/>
          <w:szCs w:val="24"/>
          <w:lang w:val="ru-RU"/>
        </w:rPr>
      </w:pPr>
      <w:r w:rsidRPr="00C93BFA">
        <w:rPr>
          <w:rFonts w:ascii="Arial" w:hAnsi="Arial" w:cs="Arial"/>
          <w:bCs/>
          <w:sz w:val="24"/>
          <w:szCs w:val="24"/>
          <w:lang w:val="ru-RU"/>
        </w:rPr>
        <w:t>-</w:t>
      </w:r>
      <w:r w:rsidR="00C659EE">
        <w:rPr>
          <w:rFonts w:ascii="Arial" w:hAnsi="Arial" w:cs="Arial"/>
          <w:bCs/>
          <w:sz w:val="24"/>
          <w:szCs w:val="24"/>
          <w:lang w:val="ru-RU"/>
        </w:rPr>
        <w:t xml:space="preserve"> </w:t>
      </w:r>
      <w:r w:rsidRPr="00C93BFA">
        <w:rPr>
          <w:rFonts w:ascii="Arial" w:hAnsi="Arial" w:cs="Arial"/>
          <w:bCs/>
          <w:sz w:val="24"/>
          <w:szCs w:val="24"/>
          <w:lang w:val="ru-RU"/>
        </w:rPr>
        <w:t>Участник закупки указывает в заявке все значения характеристики;</w:t>
      </w:r>
    </w:p>
    <w:p w14:paraId="73B17446" w14:textId="0673BD57" w:rsidR="00C3678B" w:rsidRPr="00C93BFA" w:rsidRDefault="00C3678B" w:rsidP="00C659EE">
      <w:pPr>
        <w:widowControl w:val="0"/>
        <w:spacing w:before="0" w:beforeAutospacing="0" w:after="0" w:afterAutospacing="0"/>
        <w:ind w:firstLine="567"/>
        <w:jc w:val="both"/>
        <w:rPr>
          <w:rFonts w:ascii="Arial" w:hAnsi="Arial" w:cs="Arial"/>
          <w:bCs/>
          <w:sz w:val="24"/>
          <w:szCs w:val="24"/>
          <w:lang w:val="ru-RU"/>
        </w:rPr>
      </w:pPr>
      <w:r w:rsidRPr="00C93BFA">
        <w:rPr>
          <w:rFonts w:ascii="Arial" w:hAnsi="Arial" w:cs="Arial"/>
          <w:bCs/>
          <w:sz w:val="24"/>
          <w:szCs w:val="24"/>
          <w:lang w:val="ru-RU"/>
        </w:rPr>
        <w:t>-</w:t>
      </w:r>
      <w:r w:rsidR="00C659EE">
        <w:rPr>
          <w:rFonts w:ascii="Arial" w:hAnsi="Arial" w:cs="Arial"/>
          <w:bCs/>
          <w:sz w:val="24"/>
          <w:szCs w:val="24"/>
          <w:lang w:val="ru-RU"/>
        </w:rPr>
        <w:t xml:space="preserve"> </w:t>
      </w:r>
      <w:r w:rsidRPr="00C93BFA">
        <w:rPr>
          <w:rFonts w:ascii="Arial" w:hAnsi="Arial" w:cs="Arial"/>
          <w:bCs/>
          <w:sz w:val="24"/>
          <w:szCs w:val="24"/>
          <w:lang w:val="ru-RU"/>
        </w:rPr>
        <w:t>Значение характеристики не может изменяться участником закупки.</w:t>
      </w:r>
    </w:p>
    <w:p w14:paraId="79C69E2F" w14:textId="77777777" w:rsidR="00C3678B" w:rsidRPr="00C93BFA" w:rsidRDefault="00C3678B" w:rsidP="00C659EE">
      <w:pPr>
        <w:widowControl w:val="0"/>
        <w:spacing w:before="0" w:beforeAutospacing="0" w:after="0" w:afterAutospacing="0"/>
        <w:ind w:firstLine="567"/>
        <w:jc w:val="both"/>
        <w:rPr>
          <w:rFonts w:ascii="Arial" w:hAnsi="Arial" w:cs="Arial"/>
          <w:bCs/>
          <w:sz w:val="24"/>
          <w:szCs w:val="24"/>
          <w:lang w:val="ru-RU"/>
        </w:rPr>
      </w:pPr>
      <w:r w:rsidRPr="00C93BFA">
        <w:rPr>
          <w:rFonts w:ascii="Arial" w:hAnsi="Arial" w:cs="Arial"/>
          <w:bCs/>
          <w:sz w:val="24"/>
          <w:szCs w:val="24"/>
          <w:lang w:val="ru-RU"/>
        </w:rPr>
        <w:t xml:space="preserve">При этом участником закупки учитываются следующие положения </w:t>
      </w:r>
      <w:r w:rsidRPr="00C93BFA">
        <w:rPr>
          <w:rFonts w:ascii="Arial" w:eastAsia="Times New Roman" w:hAnsi="Arial" w:cs="Arial"/>
          <w:bCs/>
          <w:sz w:val="24"/>
          <w:szCs w:val="24"/>
          <w:lang w:val="ru-RU"/>
        </w:rPr>
        <w:t>Инструкции по заполнению заявки на участие в закупке при осуществлении закупки на выполнение работ, оказание услуг (без поставляемого товара)</w:t>
      </w:r>
      <w:r w:rsidRPr="00C93BFA">
        <w:rPr>
          <w:rFonts w:ascii="Arial" w:hAnsi="Arial" w:cs="Arial"/>
          <w:bCs/>
          <w:sz w:val="24"/>
          <w:szCs w:val="24"/>
          <w:lang w:val="ru-RU"/>
        </w:rPr>
        <w:t xml:space="preserve"> (далее – Инструкция):</w:t>
      </w:r>
    </w:p>
    <w:p w14:paraId="53AF5B8C" w14:textId="77777777" w:rsidR="00C3678B" w:rsidRPr="00C93BFA" w:rsidRDefault="00C3678B" w:rsidP="00C659EE">
      <w:pPr>
        <w:widowControl w:val="0"/>
        <w:spacing w:before="0" w:beforeAutospacing="0" w:after="0" w:afterAutospacing="0"/>
        <w:ind w:firstLine="567"/>
        <w:jc w:val="both"/>
        <w:rPr>
          <w:rFonts w:ascii="Arial" w:hAnsi="Arial" w:cs="Arial"/>
          <w:bCs/>
          <w:color w:val="000000"/>
          <w:sz w:val="24"/>
          <w:szCs w:val="24"/>
          <w:lang w:val="ru-RU"/>
        </w:rPr>
      </w:pPr>
      <w:r w:rsidRPr="00C93BFA">
        <w:rPr>
          <w:rFonts w:ascii="Arial" w:hAnsi="Arial" w:cs="Arial"/>
          <w:bCs/>
          <w:color w:val="000000"/>
          <w:sz w:val="24"/>
          <w:szCs w:val="24"/>
          <w:lang w:val="ru-RU"/>
        </w:rPr>
        <w:t>- Участник закупки указывает в заявке все значения характеристики</w:t>
      </w:r>
    </w:p>
    <w:p w14:paraId="0957E80C" w14:textId="3C92484E" w:rsidR="00C3678B" w:rsidRPr="00C93BFA" w:rsidRDefault="00C659EE" w:rsidP="00C659EE">
      <w:pPr>
        <w:widowControl w:val="0"/>
        <w:spacing w:before="0" w:beforeAutospacing="0" w:after="0" w:afterAutospacing="0"/>
        <w:ind w:firstLine="567"/>
        <w:jc w:val="both"/>
        <w:rPr>
          <w:rFonts w:ascii="Arial" w:hAnsi="Arial" w:cs="Arial"/>
          <w:bCs/>
          <w:color w:val="000000"/>
          <w:sz w:val="24"/>
          <w:szCs w:val="24"/>
          <w:lang w:val="ru-RU"/>
        </w:rPr>
      </w:pPr>
      <w:r>
        <w:rPr>
          <w:rFonts w:ascii="Arial" w:hAnsi="Arial" w:cs="Arial"/>
          <w:bCs/>
          <w:color w:val="000000"/>
          <w:sz w:val="24"/>
          <w:szCs w:val="24"/>
          <w:lang w:val="ru-RU"/>
        </w:rPr>
        <w:t xml:space="preserve">- </w:t>
      </w:r>
      <w:r w:rsidR="00C3678B" w:rsidRPr="00C93BFA">
        <w:rPr>
          <w:rFonts w:ascii="Arial" w:hAnsi="Arial" w:cs="Arial"/>
          <w:bCs/>
          <w:color w:val="000000"/>
          <w:sz w:val="24"/>
          <w:szCs w:val="24"/>
          <w:lang w:val="ru-RU"/>
        </w:rPr>
        <w:t>Участник закупки должен указать в заявке все перечисленные значения характеристики, независимо от слов, знаков, символов, применяемых заказчиком при установлении данного требования;</w:t>
      </w:r>
    </w:p>
    <w:p w14:paraId="0C6DD434" w14:textId="77777777" w:rsidR="00C3678B" w:rsidRPr="00C93BFA" w:rsidRDefault="00C3678B" w:rsidP="00C659EE">
      <w:pPr>
        <w:widowControl w:val="0"/>
        <w:spacing w:before="0" w:beforeAutospacing="0" w:after="0" w:afterAutospacing="0"/>
        <w:ind w:firstLine="567"/>
        <w:jc w:val="both"/>
        <w:rPr>
          <w:rFonts w:ascii="Arial" w:eastAsia="Times New Roman" w:hAnsi="Arial" w:cs="Arial"/>
          <w:bCs/>
          <w:color w:val="000000"/>
          <w:sz w:val="24"/>
          <w:szCs w:val="24"/>
          <w:lang w:val="ru-RU" w:eastAsia="ru-RU"/>
        </w:rPr>
      </w:pPr>
      <w:r w:rsidRPr="00C93BFA">
        <w:rPr>
          <w:rFonts w:ascii="Arial" w:eastAsia="Times New Roman" w:hAnsi="Arial" w:cs="Arial"/>
          <w:bCs/>
          <w:color w:val="000000"/>
          <w:sz w:val="24"/>
          <w:szCs w:val="24"/>
          <w:lang w:val="ru-RU" w:eastAsia="ru-RU"/>
        </w:rPr>
        <w:t xml:space="preserve">- </w:t>
      </w:r>
      <w:r w:rsidRPr="00C93BFA">
        <w:rPr>
          <w:rFonts w:ascii="Arial" w:hAnsi="Arial" w:cs="Arial"/>
          <w:bCs/>
          <w:color w:val="000000"/>
          <w:sz w:val="24"/>
          <w:szCs w:val="24"/>
          <w:lang w:val="ru-RU"/>
        </w:rPr>
        <w:t>Значение характеристики не может изменяться участником закупки</w:t>
      </w:r>
    </w:p>
    <w:p w14:paraId="6C727913" w14:textId="5CFADFD6" w:rsidR="00C3678B" w:rsidRPr="00C93BFA" w:rsidRDefault="00C659EE" w:rsidP="00C659EE">
      <w:pPr>
        <w:widowControl w:val="0"/>
        <w:spacing w:before="0" w:beforeAutospacing="0" w:after="0" w:afterAutospacing="0"/>
        <w:ind w:firstLine="567"/>
        <w:jc w:val="both"/>
        <w:rPr>
          <w:rFonts w:ascii="Arial" w:hAnsi="Arial" w:cs="Arial"/>
          <w:bCs/>
          <w:color w:val="000000"/>
          <w:sz w:val="24"/>
          <w:szCs w:val="24"/>
          <w:lang w:val="ru-RU"/>
        </w:rPr>
      </w:pPr>
      <w:r>
        <w:rPr>
          <w:rFonts w:ascii="Arial" w:hAnsi="Arial" w:cs="Arial"/>
          <w:bCs/>
          <w:color w:val="000000"/>
          <w:sz w:val="24"/>
          <w:szCs w:val="24"/>
          <w:lang w:val="ru-RU"/>
        </w:rPr>
        <w:t xml:space="preserve">- </w:t>
      </w:r>
      <w:r w:rsidR="00C3678B" w:rsidRPr="00C93BFA">
        <w:rPr>
          <w:rFonts w:ascii="Arial" w:hAnsi="Arial" w:cs="Arial"/>
          <w:bCs/>
          <w:color w:val="000000"/>
          <w:sz w:val="24"/>
          <w:szCs w:val="24"/>
          <w:lang w:val="ru-RU"/>
        </w:rPr>
        <w:t>Участник закупки указывает в заявке значение характеристики в неизменном виде</w:t>
      </w:r>
      <w:r w:rsidR="00C3678B" w:rsidRPr="00C93BFA">
        <w:rPr>
          <w:rFonts w:ascii="Arial" w:hAnsi="Arial" w:cs="Arial"/>
          <w:bCs/>
          <w:sz w:val="24"/>
          <w:szCs w:val="24"/>
          <w:lang w:val="ru-RU"/>
        </w:rPr>
        <w:t xml:space="preserve"> </w:t>
      </w:r>
      <w:r w:rsidR="00C3678B" w:rsidRPr="00C93BFA">
        <w:rPr>
          <w:rFonts w:ascii="Arial" w:hAnsi="Arial" w:cs="Arial"/>
          <w:bCs/>
          <w:color w:val="000000"/>
          <w:sz w:val="24"/>
          <w:szCs w:val="24"/>
          <w:lang w:val="ru-RU"/>
        </w:rPr>
        <w:t>независимо от слов, символов, арифметических знаков, применяемых при установлении данного требования.</w:t>
      </w:r>
    </w:p>
    <w:p w14:paraId="2CCC1E1C" w14:textId="1F6A0E21" w:rsidR="00CD5863" w:rsidRPr="00C659EE" w:rsidRDefault="00C3678B" w:rsidP="00C659EE">
      <w:pPr>
        <w:widowControl w:val="0"/>
        <w:spacing w:before="0" w:beforeAutospacing="0" w:after="0" w:afterAutospacing="0"/>
        <w:ind w:firstLine="567"/>
        <w:jc w:val="both"/>
        <w:rPr>
          <w:rFonts w:ascii="Arial" w:eastAsia="Times New Roman" w:hAnsi="Arial" w:cs="Arial"/>
          <w:bCs/>
          <w:sz w:val="24"/>
          <w:szCs w:val="24"/>
          <w:lang w:val="ru-RU"/>
        </w:rPr>
      </w:pPr>
      <w:r w:rsidRPr="00C93BFA">
        <w:rPr>
          <w:rFonts w:ascii="Arial" w:eastAsia="Times New Roman" w:hAnsi="Arial" w:cs="Arial"/>
          <w:bCs/>
          <w:sz w:val="24"/>
          <w:szCs w:val="24"/>
          <w:lang w:val="ru-RU"/>
        </w:rPr>
        <w:t xml:space="preserve">В случае указания Заказчиком </w:t>
      </w:r>
      <w:r w:rsidRPr="00C93BFA">
        <w:rPr>
          <w:rFonts w:ascii="Arial" w:eastAsia="Times New Roman" w:hAnsi="Arial" w:cs="Arial"/>
          <w:bCs/>
          <w:sz w:val="24"/>
          <w:szCs w:val="24"/>
          <w:lang w:val="ru-RU" w:eastAsia="ru-RU"/>
        </w:rPr>
        <w:t xml:space="preserve">в описании объекта закупки </w:t>
      </w:r>
      <w:r w:rsidRPr="00C93BFA">
        <w:rPr>
          <w:rFonts w:ascii="Arial" w:eastAsia="Times New Roman" w:hAnsi="Arial" w:cs="Arial"/>
          <w:bCs/>
          <w:sz w:val="24"/>
          <w:szCs w:val="24"/>
          <w:lang w:val="ru-RU"/>
        </w:rPr>
        <w:t xml:space="preserve">информации о товарном знаке, следует читать наименование товарного знака в сопровождении слов «или эквивалент» (в случае, когда в соответствии с пунктом 8 части 1 статьи 33 Закона № 44-ФЗ описанием объекта закупки является проектно-сметная документация). </w:t>
      </w:r>
    </w:p>
    <w:sectPr w:rsidR="00CD5863" w:rsidRPr="00C659EE" w:rsidSect="0098334F">
      <w:headerReference w:type="even" r:id="rId36"/>
      <w:footnotePr>
        <w:numRestart w:val="eachSect"/>
      </w:footnotePr>
      <w:endnotePr>
        <w:numFmt w:val="decimal"/>
      </w:endnotePr>
      <w:type w:val="continuous"/>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1D57" w14:textId="77777777" w:rsidR="005F5790" w:rsidRDefault="005F5790" w:rsidP="00031F13">
      <w:pPr>
        <w:spacing w:before="0" w:after="0"/>
      </w:pPr>
      <w:r>
        <w:separator/>
      </w:r>
    </w:p>
  </w:endnote>
  <w:endnote w:type="continuationSeparator" w:id="0">
    <w:p w14:paraId="463FFDFB" w14:textId="77777777" w:rsidR="005F5790" w:rsidRDefault="005F5790" w:rsidP="00031F13">
      <w:pPr>
        <w:spacing w:before="0" w:after="0"/>
      </w:pPr>
      <w:r>
        <w:continuationSeparator/>
      </w:r>
    </w:p>
  </w:endnote>
  <w:endnote w:id="1">
    <w:p w14:paraId="10848F89" w14:textId="77777777" w:rsidR="005F5790" w:rsidRPr="00B82AA4" w:rsidRDefault="005F5790" w:rsidP="00076A36">
      <w:pPr>
        <w:pStyle w:val="af0"/>
        <w:ind w:firstLine="567"/>
        <w:rPr>
          <w:rFonts w:ascii="Arial" w:hAnsi="Arial" w:cs="Arial"/>
          <w:sz w:val="24"/>
          <w:szCs w:val="24"/>
        </w:rPr>
      </w:pPr>
    </w:p>
  </w:endnote>
  <w:endnote w:id="2">
    <w:p w14:paraId="591726E8" w14:textId="77777777" w:rsidR="005F5790" w:rsidRPr="00383717"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w:t>
      </w:r>
      <w:r w:rsidRPr="00383717">
        <w:rPr>
          <w:rFonts w:ascii="Arial" w:hAnsi="Arial" w:cs="Arial"/>
          <w:sz w:val="24"/>
          <w:szCs w:val="24"/>
        </w:rPr>
        <w:t xml:space="preserve">Описание объекта закупки формируется на основании инструкции по заполнению заявки на участие в закупки указанной в приложении 3. </w:t>
      </w:r>
    </w:p>
    <w:p w14:paraId="683C6FDD" w14:textId="77777777" w:rsidR="005F5790" w:rsidRPr="005F0ECA" w:rsidRDefault="005F5790" w:rsidP="00076A36">
      <w:pPr>
        <w:pStyle w:val="af0"/>
        <w:ind w:firstLine="567"/>
        <w:jc w:val="both"/>
        <w:rPr>
          <w:rFonts w:ascii="Arial" w:hAnsi="Arial" w:cs="Arial"/>
          <w:sz w:val="24"/>
          <w:szCs w:val="24"/>
        </w:rPr>
      </w:pPr>
      <w:r w:rsidRPr="00383717">
        <w:rPr>
          <w:rFonts w:ascii="Arial" w:hAnsi="Arial" w:cs="Arial"/>
          <w:sz w:val="24"/>
          <w:szCs w:val="24"/>
        </w:rPr>
        <w:t xml:space="preserve">Все сноски, содержащиеся в данной форме указаны в целях помощи заказчику и </w:t>
      </w:r>
      <w:r w:rsidRPr="005F0ECA">
        <w:rPr>
          <w:rFonts w:ascii="Arial" w:hAnsi="Arial" w:cs="Arial"/>
          <w:sz w:val="24"/>
          <w:szCs w:val="24"/>
        </w:rPr>
        <w:t>при окончании формирования описания объекта закупки подлежат удалению.</w:t>
      </w:r>
    </w:p>
  </w:endnote>
  <w:endnote w:id="3">
    <w:p w14:paraId="719C6C77"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endnote>
  <w:endnote w:id="4">
    <w:p w14:paraId="18FA02C0"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Ед. изм должна соответствовать ед.изм. указанной в расчете обосновании начальной (максимальной) цены контракта соответствующей позиции.</w:t>
      </w:r>
    </w:p>
  </w:endnote>
  <w:endnote w:id="5">
    <w:p w14:paraId="4A483A6B"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endnote>
  <w:endnote w:id="6">
    <w:p w14:paraId="4FF5FD54"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По данной строке заполняются характеристики в точном соответствии с КТРУ. Количество строк, заполняемых по КТРУ, может быть увеличено.</w:t>
      </w:r>
    </w:p>
  </w:endnote>
  <w:endnote w:id="7">
    <w:p w14:paraId="2B044CEB"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Заполняются в случае указания дополнительной информации, которая не предусмотрена в позиции каталога. При этом заказчик обязан включить в описание обоснование необходимости использования такой информации (в виде сноски). В случае отсутствия необходимости - строку следует удалить.</w:t>
      </w:r>
    </w:p>
  </w:endnote>
  <w:endnote w:id="8">
    <w:p w14:paraId="5F079F32"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По данной строке заполняются характеристики в точном соответствии с КТРУ. Количество строк, заполняемых по КТРУ, может быть увеличено.</w:t>
      </w:r>
    </w:p>
  </w:endnote>
  <w:endnote w:id="9">
    <w:p w14:paraId="42733A79"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Заполняются в случае указания дополнительной информации, которая не предусмотрена в позиции каталога. При этом заказчик обязан включить в описание обоснование необходимости использования такой информации (в виде сноски). В случае отсутствия необходимости - строку следует удалить.</w:t>
      </w:r>
    </w:p>
  </w:endnote>
  <w:endnote w:id="10">
    <w:p w14:paraId="599710B8"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endnote>
  <w:endnote w:id="11">
    <w:p w14:paraId="136937BE"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Ед. изм должна соответствовать ед.изм. указанной в расчете обосновании начальной (максимальной) цены контракта соответствующей позиции.</w:t>
      </w:r>
    </w:p>
  </w:endnote>
  <w:endnote w:id="12">
    <w:p w14:paraId="468C1FC8"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endnote>
  <w:endnote w:id="13">
    <w:p w14:paraId="08AC187F"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По данной строке заполняются характеристики в точном соответствии с КТРУ. Количество строк, заполняемых по КТРУ, может быть увеличено.</w:t>
      </w:r>
    </w:p>
  </w:endnote>
  <w:endnote w:id="14">
    <w:p w14:paraId="4D3475A3"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В случае отсутствия необходимости - строку следует удалить.</w:t>
      </w:r>
    </w:p>
  </w:endnote>
  <w:endnote w:id="15">
    <w:p w14:paraId="7091BC36"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endnote>
  <w:endnote w:id="16">
    <w:p w14:paraId="21EE6732"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Ед. изм должна соответствовать ед.изм. указанной в расчете обосновании начальной (максимальной) цены контракта соответствующей позиции.</w:t>
      </w:r>
    </w:p>
  </w:endnote>
  <w:endnote w:id="17">
    <w:p w14:paraId="51F99B24"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endnote>
  <w:endnote w:id="18">
    <w:p w14:paraId="6FC193D5"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endnote>
  <w:endnote w:id="19">
    <w:p w14:paraId="705157D3"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Ед. изм должна соответствовать ед.изм. указанной в расчете обосновании начальной (максимальной) цены контракта соответствующей позиции.</w:t>
      </w:r>
    </w:p>
  </w:endnote>
  <w:endnote w:id="20">
    <w:p w14:paraId="7BA326D2"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endnote>
  <w:endnote w:id="21">
    <w:p w14:paraId="3D153928"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endnote>
  <w:endnote w:id="22">
    <w:p w14:paraId="723E788A"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Ед. изм должна соответствовать ед.изм. указанной в расчете обосновании начальной (максимальной) цены контракта соответствующей позиции.</w:t>
      </w:r>
    </w:p>
  </w:endnote>
  <w:endnote w:id="23">
    <w:p w14:paraId="61A32B22"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endnote>
  <w:endnote w:id="24">
    <w:p w14:paraId="4BBAB1DC"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По данной строке заполняются характеристики в точном соответствии с КТРУ. Количество строк, заполняемых по КТРУ, может быть увеличено.</w:t>
      </w:r>
    </w:p>
  </w:endnote>
  <w:endnote w:id="25">
    <w:p w14:paraId="54461E16"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В случае отсутствия необходимости - строку следует удалить.</w:t>
      </w:r>
    </w:p>
  </w:endnote>
  <w:endnote w:id="26">
    <w:p w14:paraId="20FD11AE"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По данной строке заполняются характеристики в точном соответствии с КТРУ.</w:t>
      </w:r>
      <w:r>
        <w:rPr>
          <w:rFonts w:ascii="Arial" w:hAnsi="Arial" w:cs="Arial"/>
          <w:sz w:val="24"/>
          <w:szCs w:val="24"/>
        </w:rPr>
        <w:t xml:space="preserve"> </w:t>
      </w:r>
      <w:r w:rsidRPr="005F0ECA">
        <w:rPr>
          <w:rFonts w:ascii="Arial" w:hAnsi="Arial" w:cs="Arial"/>
          <w:sz w:val="24"/>
          <w:szCs w:val="24"/>
        </w:rPr>
        <w:t>Количество строк, заполняемых по КТРУ, может быть увеличено.</w:t>
      </w:r>
    </w:p>
  </w:endnote>
  <w:endnote w:id="27">
    <w:p w14:paraId="279BF1F7" w14:textId="77777777" w:rsidR="005F5790" w:rsidRPr="005F0ECA" w:rsidRDefault="005F5790" w:rsidP="00076A36">
      <w:pPr>
        <w:pStyle w:val="af0"/>
        <w:ind w:firstLine="567"/>
        <w:jc w:val="both"/>
        <w:rPr>
          <w:rFonts w:ascii="Arial" w:hAnsi="Arial" w:cs="Arial"/>
          <w:sz w:val="24"/>
          <w:szCs w:val="24"/>
        </w:rPr>
      </w:pPr>
      <w:r w:rsidRPr="005F0ECA">
        <w:rPr>
          <w:rStyle w:val="af2"/>
          <w:rFonts w:ascii="Arial" w:hAnsi="Arial" w:cs="Arial"/>
          <w:sz w:val="24"/>
          <w:szCs w:val="24"/>
        </w:rPr>
        <w:endnoteRef/>
      </w:r>
      <w:r w:rsidRPr="005F0ECA">
        <w:rPr>
          <w:rFonts w:ascii="Arial" w:hAnsi="Arial" w:cs="Arial"/>
          <w:sz w:val="24"/>
          <w:szCs w:val="24"/>
        </w:rPr>
        <w:t xml:space="preserve"> В случае отсутствия необходимости - строку следует удалить.</w:t>
      </w:r>
    </w:p>
  </w:endnote>
  <w:endnote w:id="28">
    <w:p w14:paraId="61BF08E1" w14:textId="77777777" w:rsidR="005F5790" w:rsidRPr="00757E15" w:rsidRDefault="005F5790" w:rsidP="00076A36">
      <w:pPr>
        <w:pStyle w:val="af0"/>
        <w:ind w:firstLine="567"/>
        <w:jc w:val="both"/>
        <w:rPr>
          <w:rFonts w:ascii="Arial" w:hAnsi="Arial" w:cs="Arial"/>
          <w:sz w:val="24"/>
          <w:szCs w:val="24"/>
        </w:rPr>
      </w:pPr>
      <w:r w:rsidRPr="00757E15">
        <w:rPr>
          <w:rStyle w:val="af2"/>
          <w:rFonts w:ascii="Arial" w:hAnsi="Arial" w:cs="Arial"/>
          <w:sz w:val="24"/>
          <w:szCs w:val="24"/>
        </w:rPr>
        <w:endnoteRef/>
      </w:r>
      <w:r w:rsidRPr="00757E15">
        <w:rPr>
          <w:rFonts w:ascii="Arial" w:hAnsi="Arial" w:cs="Arial"/>
          <w:sz w:val="24"/>
          <w:szCs w:val="24"/>
        </w:rPr>
        <w:t>Заказчику необходимо выбрать и установить в соответствии с объектом закупки.</w:t>
      </w:r>
    </w:p>
  </w:endnote>
  <w:endnote w:id="29">
    <w:p w14:paraId="78C488DC" w14:textId="4875633A" w:rsidR="005F5790" w:rsidRPr="00757E15" w:rsidRDefault="005F5790" w:rsidP="00076A36">
      <w:pPr>
        <w:pStyle w:val="af0"/>
        <w:ind w:firstLine="567"/>
        <w:jc w:val="both"/>
        <w:rPr>
          <w:rFonts w:ascii="Arial" w:hAnsi="Arial" w:cs="Arial"/>
          <w:sz w:val="24"/>
          <w:szCs w:val="24"/>
        </w:rPr>
      </w:pPr>
      <w:r w:rsidRPr="00757E15">
        <w:rPr>
          <w:rStyle w:val="af2"/>
          <w:rFonts w:ascii="Arial" w:hAnsi="Arial" w:cs="Arial"/>
          <w:sz w:val="24"/>
          <w:szCs w:val="24"/>
        </w:rPr>
        <w:endnoteRef/>
      </w:r>
      <w:r w:rsidRPr="00757E15">
        <w:rPr>
          <w:rFonts w:ascii="Arial" w:hAnsi="Arial" w:cs="Arial"/>
          <w:sz w:val="24"/>
          <w:szCs w:val="24"/>
        </w:rPr>
        <w:t>В приложении к «Требованиям к содержанию, составу заявки на участие в закупке, инструкция по ее заполнению» указаны примерные формы заполнения данного пункта Заказчиком.</w:t>
      </w:r>
    </w:p>
  </w:endnote>
  <w:endnote w:id="30">
    <w:p w14:paraId="26C35A0F" w14:textId="708C1102" w:rsidR="005F5790" w:rsidRPr="00757E15" w:rsidRDefault="005F5790" w:rsidP="00076A36">
      <w:pPr>
        <w:pStyle w:val="af0"/>
        <w:ind w:firstLine="567"/>
        <w:jc w:val="both"/>
        <w:rPr>
          <w:rFonts w:ascii="Arial" w:hAnsi="Arial" w:cs="Arial"/>
          <w:sz w:val="24"/>
          <w:szCs w:val="24"/>
        </w:rPr>
      </w:pPr>
      <w:r w:rsidRPr="00757E15">
        <w:rPr>
          <w:rStyle w:val="af2"/>
          <w:rFonts w:ascii="Arial" w:hAnsi="Arial" w:cs="Arial"/>
          <w:sz w:val="24"/>
          <w:szCs w:val="24"/>
        </w:rPr>
        <w:endnoteRef/>
      </w:r>
      <w:r w:rsidRPr="00757E15">
        <w:rPr>
          <w:rFonts w:ascii="Arial" w:hAnsi="Arial" w:cs="Arial"/>
          <w:sz w:val="24"/>
          <w:szCs w:val="24"/>
        </w:rPr>
        <w:t xml:space="preserve"> Если объект закупки входит в перечень, установленный Постановлением Правительства Российской Федерации от 05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Если нет, пункт необходимо удалить.</w:t>
      </w:r>
    </w:p>
  </w:endnote>
  <w:endnote w:id="31">
    <w:p w14:paraId="2F62A7EC" w14:textId="77777777" w:rsidR="005F5790" w:rsidRPr="00757E15" w:rsidRDefault="005F5790" w:rsidP="00076A36">
      <w:pPr>
        <w:pStyle w:val="af0"/>
        <w:ind w:firstLine="567"/>
        <w:jc w:val="both"/>
        <w:rPr>
          <w:rFonts w:ascii="Arial" w:hAnsi="Arial" w:cs="Arial"/>
          <w:sz w:val="24"/>
          <w:szCs w:val="24"/>
        </w:rPr>
      </w:pPr>
      <w:r w:rsidRPr="00757E15">
        <w:rPr>
          <w:rStyle w:val="af2"/>
          <w:rFonts w:ascii="Arial" w:hAnsi="Arial" w:cs="Arial"/>
          <w:sz w:val="24"/>
          <w:szCs w:val="24"/>
        </w:rPr>
        <w:endnoteRef/>
      </w:r>
      <w:r w:rsidRPr="00757E15">
        <w:rPr>
          <w:rFonts w:ascii="Arial" w:hAnsi="Arial" w:cs="Arial"/>
          <w:sz w:val="24"/>
          <w:szCs w:val="24"/>
        </w:rPr>
        <w:t xml:space="preserve"> Если объект закупки входит в перечень, установленный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Если нет, пункт необходимо удалить. </w:t>
      </w:r>
    </w:p>
  </w:endnote>
  <w:endnote w:id="32">
    <w:p w14:paraId="76D0E498" w14:textId="77777777" w:rsidR="005F5790" w:rsidRPr="00757E15" w:rsidRDefault="005F5790" w:rsidP="00076A36">
      <w:pPr>
        <w:spacing w:before="0" w:beforeAutospacing="0" w:after="0" w:afterAutospacing="0"/>
        <w:ind w:firstLine="567"/>
        <w:jc w:val="both"/>
        <w:rPr>
          <w:rFonts w:ascii="Arial" w:hAnsi="Arial" w:cs="Arial"/>
          <w:sz w:val="24"/>
          <w:szCs w:val="24"/>
          <w:lang w:val="ru-RU"/>
        </w:rPr>
      </w:pPr>
      <w:r w:rsidRPr="00757E15">
        <w:rPr>
          <w:rFonts w:ascii="Arial" w:eastAsia="Times New Roman" w:hAnsi="Arial" w:cs="Arial"/>
          <w:sz w:val="24"/>
          <w:szCs w:val="24"/>
          <w:vertAlign w:val="superscript"/>
          <w:lang w:val="ru-RU" w:eastAsia="ru-RU"/>
        </w:rPr>
        <w:endnoteRef/>
      </w:r>
      <w:r w:rsidRPr="00757E15">
        <w:rPr>
          <w:rFonts w:ascii="Arial" w:eastAsia="Times New Roman" w:hAnsi="Arial" w:cs="Arial"/>
          <w:sz w:val="24"/>
          <w:szCs w:val="24"/>
          <w:lang w:val="ru-RU" w:eastAsia="ru-RU"/>
        </w:rPr>
        <w:t>Если объект закупки входит в перечень, установленный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Если нет, пункт необходимо удалить.</w:t>
      </w:r>
    </w:p>
  </w:endnote>
  <w:endnote w:id="33">
    <w:p w14:paraId="46DE8F95" w14:textId="77777777" w:rsidR="005F5790" w:rsidRPr="00757E15" w:rsidRDefault="005F5790" w:rsidP="00076A36">
      <w:pPr>
        <w:pStyle w:val="af0"/>
        <w:ind w:firstLine="567"/>
        <w:jc w:val="both"/>
        <w:rPr>
          <w:rFonts w:ascii="Arial" w:hAnsi="Arial" w:cs="Arial"/>
          <w:sz w:val="24"/>
          <w:szCs w:val="24"/>
        </w:rPr>
      </w:pPr>
      <w:r w:rsidRPr="00757E15">
        <w:rPr>
          <w:rStyle w:val="af2"/>
          <w:rFonts w:ascii="Arial" w:hAnsi="Arial" w:cs="Arial"/>
          <w:sz w:val="24"/>
          <w:szCs w:val="24"/>
        </w:rPr>
        <w:endnoteRef/>
      </w:r>
      <w:r w:rsidRPr="00757E15">
        <w:rPr>
          <w:rFonts w:ascii="Arial" w:hAnsi="Arial" w:cs="Arial"/>
          <w:sz w:val="24"/>
          <w:szCs w:val="24"/>
        </w:rPr>
        <w:t xml:space="preserve"> В случае осуществлении закупки на выполнение работ, оказание услуг, не содержащих поставляемый заказчику</w:t>
      </w:r>
      <w:r w:rsidRPr="00757E15">
        <w:rPr>
          <w:rFonts w:ascii="Arial" w:hAnsi="Arial" w:cs="Arial"/>
          <w:color w:val="FFFFFF" w:themeColor="background1"/>
          <w:sz w:val="24"/>
          <w:szCs w:val="24"/>
        </w:rPr>
        <w:t xml:space="preserve"> </w:t>
      </w:r>
      <w:r w:rsidRPr="00757E15">
        <w:rPr>
          <w:rFonts w:ascii="Arial" w:hAnsi="Arial" w:cs="Arial"/>
          <w:sz w:val="24"/>
          <w:szCs w:val="24"/>
        </w:rPr>
        <w:t>товар, указанная инструкция подлежит удалению</w:t>
      </w:r>
    </w:p>
  </w:endnote>
  <w:endnote w:id="34">
    <w:p w14:paraId="6337246A" w14:textId="77777777" w:rsidR="005F5790" w:rsidRPr="00757E15" w:rsidRDefault="005F5790" w:rsidP="00076A36">
      <w:pPr>
        <w:pStyle w:val="af0"/>
        <w:ind w:firstLine="567"/>
        <w:jc w:val="both"/>
        <w:rPr>
          <w:rFonts w:ascii="Arial" w:hAnsi="Arial" w:cs="Arial"/>
          <w:sz w:val="24"/>
          <w:szCs w:val="24"/>
        </w:rPr>
      </w:pPr>
      <w:r w:rsidRPr="00757E15">
        <w:rPr>
          <w:rStyle w:val="af2"/>
          <w:rFonts w:ascii="Arial" w:hAnsi="Arial" w:cs="Arial"/>
          <w:sz w:val="24"/>
          <w:szCs w:val="24"/>
        </w:rPr>
        <w:endnoteRef/>
      </w:r>
      <w:r w:rsidRPr="00757E15">
        <w:rPr>
          <w:rFonts w:ascii="Arial" w:hAnsi="Arial" w:cs="Arial"/>
          <w:sz w:val="24"/>
          <w:szCs w:val="24"/>
        </w:rPr>
        <w:t xml:space="preserve"> Инструкция по заполнению заявки включается в состав требований к содержанию, составу заявки на участие в закупке (Приложение № 3 к Извещению об осуществлении закупки) (не подлежит изменению Заказчиком)</w:t>
      </w:r>
    </w:p>
  </w:endnote>
  <w:endnote w:id="35">
    <w:p w14:paraId="557CD5D1" w14:textId="77777777" w:rsidR="005F5790" w:rsidRPr="00757E15" w:rsidRDefault="005F5790" w:rsidP="00076A36">
      <w:pPr>
        <w:pStyle w:val="af0"/>
        <w:ind w:firstLine="567"/>
        <w:jc w:val="both"/>
        <w:rPr>
          <w:rFonts w:ascii="Arial" w:hAnsi="Arial" w:cs="Arial"/>
          <w:sz w:val="24"/>
          <w:szCs w:val="24"/>
        </w:rPr>
      </w:pPr>
      <w:r w:rsidRPr="00757E15">
        <w:rPr>
          <w:rStyle w:val="af2"/>
          <w:rFonts w:ascii="Arial" w:hAnsi="Arial" w:cs="Arial"/>
          <w:sz w:val="24"/>
          <w:szCs w:val="24"/>
        </w:rPr>
        <w:endnoteRef/>
      </w:r>
      <w:r w:rsidRPr="00757E15">
        <w:rPr>
          <w:rFonts w:ascii="Arial" w:hAnsi="Arial" w:cs="Arial"/>
          <w:sz w:val="24"/>
          <w:szCs w:val="24"/>
        </w:rPr>
        <w:t>В случае осуществлении закупок на поставку товара, выполнение работ, оказание услуг, содержащих поставляемый товар, указанная инструкция подлежит удалению</w:t>
      </w:r>
    </w:p>
  </w:endnote>
  <w:endnote w:id="36">
    <w:p w14:paraId="31238E90" w14:textId="77777777" w:rsidR="005F5790" w:rsidRDefault="005F5790" w:rsidP="00076A36">
      <w:pPr>
        <w:pStyle w:val="af0"/>
        <w:ind w:firstLine="567"/>
        <w:jc w:val="both"/>
        <w:rPr>
          <w:rFonts w:ascii="Arial" w:hAnsi="Arial" w:cs="Arial"/>
          <w:sz w:val="24"/>
          <w:szCs w:val="24"/>
        </w:rPr>
      </w:pPr>
      <w:r w:rsidRPr="00757E15">
        <w:rPr>
          <w:rStyle w:val="af2"/>
          <w:rFonts w:ascii="Arial" w:hAnsi="Arial" w:cs="Arial"/>
          <w:sz w:val="24"/>
          <w:szCs w:val="24"/>
        </w:rPr>
        <w:endnoteRef/>
      </w:r>
      <w:r w:rsidRPr="00757E15">
        <w:rPr>
          <w:rFonts w:ascii="Arial" w:hAnsi="Arial" w:cs="Arial"/>
          <w:sz w:val="24"/>
          <w:szCs w:val="24"/>
        </w:rPr>
        <w:t>Инструкция по заполнению заявки включается в состав требований к содержанию, составу заявки на участие в закупке (Приложение № 3 к Извещению об осуществлении закупки) (не подлежит изменению Заказчиком)</w:t>
      </w:r>
    </w:p>
    <w:p w14:paraId="237DF4CE" w14:textId="77777777" w:rsidR="005F5790" w:rsidRDefault="005F5790" w:rsidP="00076A36">
      <w:pPr>
        <w:pStyle w:val="af0"/>
        <w:jc w:val="both"/>
        <w:rPr>
          <w:rFonts w:ascii="Arial" w:hAnsi="Arial" w:cs="Arial"/>
          <w:sz w:val="24"/>
          <w:szCs w:val="24"/>
        </w:rPr>
      </w:pPr>
    </w:p>
    <w:p w14:paraId="509991FD" w14:textId="77777777" w:rsidR="005F5790" w:rsidRPr="00C659EE" w:rsidRDefault="005F5790" w:rsidP="00C659EE">
      <w:pPr>
        <w:widowControl w:val="0"/>
        <w:spacing w:before="0" w:beforeAutospacing="0" w:after="0" w:afterAutospacing="0"/>
        <w:rPr>
          <w:rFonts w:ascii="Arial" w:eastAsia="Times New Roman" w:hAnsi="Arial" w:cs="Arial"/>
          <w:sz w:val="24"/>
          <w:szCs w:val="24"/>
          <w:lang w:val="ru-RU" w:eastAsia="ru-RU"/>
        </w:rPr>
      </w:pPr>
    </w:p>
    <w:p w14:paraId="2E826822" w14:textId="77777777" w:rsidR="005F5790" w:rsidRPr="00C659EE" w:rsidRDefault="005F5790" w:rsidP="00161C90">
      <w:pPr>
        <w:widowControl w:val="0"/>
        <w:spacing w:before="0" w:beforeAutospacing="0" w:after="0" w:afterAutospacing="0"/>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Приложение № 4</w:t>
      </w:r>
    </w:p>
    <w:p w14:paraId="4C752FE7" w14:textId="77777777" w:rsidR="00076A36" w:rsidRDefault="005F5790" w:rsidP="00161C90">
      <w:pPr>
        <w:widowControl w:val="0"/>
        <w:spacing w:before="0" w:beforeAutospacing="0" w:after="0" w:afterAutospacing="0"/>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к извещению об осуществлении</w:t>
      </w:r>
    </w:p>
    <w:p w14:paraId="7DFFB60D" w14:textId="77777777" w:rsidR="00076A36" w:rsidRDefault="005F5790" w:rsidP="00076A36">
      <w:pPr>
        <w:widowControl w:val="0"/>
        <w:spacing w:before="0" w:beforeAutospacing="0" w:after="0" w:afterAutospacing="0"/>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 xml:space="preserve"> закупки</w:t>
      </w:r>
      <w:r w:rsidR="00076A36">
        <w:rPr>
          <w:rFonts w:ascii="Arial" w:eastAsia="Times New Roman" w:hAnsi="Arial" w:cs="Arial"/>
          <w:b/>
          <w:bCs/>
          <w:sz w:val="32"/>
          <w:szCs w:val="32"/>
          <w:lang w:val="ru-RU" w:eastAsia="ru-RU"/>
        </w:rPr>
        <w:t xml:space="preserve"> </w:t>
      </w:r>
      <w:r w:rsidRPr="00C659EE">
        <w:rPr>
          <w:rFonts w:ascii="Arial" w:eastAsia="Times New Roman" w:hAnsi="Arial" w:cs="Arial"/>
          <w:b/>
          <w:bCs/>
          <w:sz w:val="32"/>
          <w:szCs w:val="32"/>
          <w:lang w:val="ru-RU" w:eastAsia="ru-RU"/>
        </w:rPr>
        <w:t>(применяется</w:t>
      </w:r>
    </w:p>
    <w:p w14:paraId="1519CA56" w14:textId="77777777" w:rsidR="00076A36" w:rsidRDefault="005F5790" w:rsidP="00076A36">
      <w:pPr>
        <w:widowControl w:val="0"/>
        <w:spacing w:before="0" w:beforeAutospacing="0" w:after="0" w:afterAutospacing="0"/>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 xml:space="preserve"> заказчиками</w:t>
      </w:r>
      <w:r w:rsidR="00076A36">
        <w:rPr>
          <w:rFonts w:ascii="Arial" w:eastAsia="Times New Roman" w:hAnsi="Arial" w:cs="Arial"/>
          <w:b/>
          <w:bCs/>
          <w:sz w:val="32"/>
          <w:szCs w:val="32"/>
          <w:lang w:val="ru-RU" w:eastAsia="ru-RU"/>
        </w:rPr>
        <w:t xml:space="preserve"> </w:t>
      </w:r>
      <w:r w:rsidRPr="00C659EE">
        <w:rPr>
          <w:rFonts w:ascii="Arial" w:eastAsia="Times New Roman" w:hAnsi="Arial" w:cs="Arial"/>
          <w:b/>
          <w:bCs/>
          <w:sz w:val="32"/>
          <w:szCs w:val="32"/>
          <w:lang w:val="ru-RU" w:eastAsia="ru-RU"/>
        </w:rPr>
        <w:t>при проведении</w:t>
      </w:r>
    </w:p>
    <w:p w14:paraId="19C76809" w14:textId="328E387C" w:rsidR="005F5790" w:rsidRDefault="005F5790" w:rsidP="00076A36">
      <w:pPr>
        <w:widowControl w:val="0"/>
        <w:spacing w:before="0" w:beforeAutospacing="0" w:after="0" w:afterAutospacing="0"/>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 xml:space="preserve"> электронного конкурса)</w:t>
      </w:r>
    </w:p>
    <w:p w14:paraId="47D5BE37" w14:textId="77777777" w:rsidR="00076A36" w:rsidRPr="00076A36" w:rsidRDefault="00076A36" w:rsidP="00C659EE">
      <w:pPr>
        <w:widowControl w:val="0"/>
        <w:spacing w:before="0" w:beforeAutospacing="0" w:after="0" w:afterAutospacing="0"/>
        <w:jc w:val="right"/>
        <w:rPr>
          <w:rFonts w:ascii="Arial" w:eastAsia="Times New Roman" w:hAnsi="Arial" w:cs="Arial"/>
          <w:sz w:val="24"/>
          <w:szCs w:val="24"/>
          <w:lang w:val="ru-RU" w:eastAsia="ru-RU"/>
        </w:rPr>
      </w:pPr>
    </w:p>
    <w:p w14:paraId="094C537B" w14:textId="77777777" w:rsidR="00076A36" w:rsidRPr="00076A36" w:rsidRDefault="00076A36" w:rsidP="00C659EE">
      <w:pPr>
        <w:widowControl w:val="0"/>
        <w:spacing w:before="0" w:beforeAutospacing="0" w:after="0" w:afterAutospacing="0"/>
        <w:jc w:val="right"/>
        <w:rPr>
          <w:rFonts w:ascii="Arial" w:eastAsia="Times New Roman" w:hAnsi="Arial" w:cs="Arial"/>
          <w:sz w:val="24"/>
          <w:szCs w:val="24"/>
          <w:lang w:val="ru-RU" w:eastAsia="ru-RU"/>
        </w:rPr>
      </w:pPr>
    </w:p>
    <w:p w14:paraId="76D2E572" w14:textId="6AD350F5" w:rsidR="00C659EE" w:rsidRPr="00C659EE" w:rsidRDefault="00C659EE" w:rsidP="00C659EE">
      <w:pPr>
        <w:widowControl w:val="0"/>
        <w:spacing w:before="0" w:beforeAutospacing="0" w:after="0" w:afterAutospacing="0"/>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Форма 4</w:t>
      </w:r>
    </w:p>
    <w:p w14:paraId="11EEDC17" w14:textId="77777777" w:rsidR="005F5790" w:rsidRPr="00161C90" w:rsidRDefault="005F5790" w:rsidP="00161C90">
      <w:pPr>
        <w:widowControl w:val="0"/>
        <w:spacing w:before="0" w:beforeAutospacing="0" w:after="0" w:afterAutospacing="0"/>
        <w:ind w:left="709"/>
        <w:jc w:val="right"/>
        <w:rPr>
          <w:rFonts w:ascii="Arial" w:eastAsia="Times New Roman" w:hAnsi="Arial" w:cs="Arial"/>
          <w:sz w:val="24"/>
          <w:szCs w:val="24"/>
          <w:lang w:val="ru-RU" w:eastAsia="ru-RU"/>
        </w:rPr>
      </w:pPr>
    </w:p>
    <w:p w14:paraId="137E2863" w14:textId="77777777" w:rsidR="005F5790" w:rsidRPr="00161C90" w:rsidRDefault="005F5790" w:rsidP="00161C90">
      <w:pPr>
        <w:widowControl w:val="0"/>
        <w:spacing w:before="0" w:beforeAutospacing="0" w:after="0" w:afterAutospacing="0"/>
        <w:ind w:left="709"/>
        <w:jc w:val="right"/>
        <w:rPr>
          <w:rFonts w:ascii="Arial" w:eastAsia="Times New Roman" w:hAnsi="Arial" w:cs="Arial"/>
          <w:sz w:val="24"/>
          <w:szCs w:val="24"/>
          <w:lang w:val="ru-RU" w:eastAsia="ru-RU"/>
        </w:rPr>
      </w:pPr>
    </w:p>
    <w:p w14:paraId="69E0231F" w14:textId="77777777" w:rsidR="005F5790" w:rsidRPr="00C659EE" w:rsidRDefault="005F5790" w:rsidP="00076A36">
      <w:pPr>
        <w:widowControl w:val="0"/>
        <w:spacing w:before="0" w:beforeAutospacing="0" w:after="0" w:afterAutospacing="0"/>
        <w:ind w:left="709"/>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 xml:space="preserve"> УТВЕРЖДАЮ</w:t>
      </w:r>
    </w:p>
    <w:p w14:paraId="56B04F33" w14:textId="77777777" w:rsidR="005F5790" w:rsidRPr="00C659EE" w:rsidRDefault="005F5790" w:rsidP="00076A36">
      <w:pPr>
        <w:widowControl w:val="0"/>
        <w:spacing w:before="0" w:beforeAutospacing="0" w:after="0" w:afterAutospacing="0"/>
        <w:ind w:left="709"/>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________________________</w:t>
      </w:r>
    </w:p>
    <w:p w14:paraId="44DB49CB" w14:textId="77777777" w:rsidR="005F5790" w:rsidRPr="00C659EE" w:rsidRDefault="005F5790" w:rsidP="00076A36">
      <w:pPr>
        <w:widowControl w:val="0"/>
        <w:spacing w:before="0" w:beforeAutospacing="0" w:after="0" w:afterAutospacing="0"/>
        <w:ind w:left="709"/>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 xml:space="preserve"> должность ФИО</w:t>
      </w:r>
    </w:p>
    <w:p w14:paraId="2BAACAA9" w14:textId="77777777" w:rsidR="005F5790" w:rsidRPr="00C659EE" w:rsidRDefault="005F5790" w:rsidP="00076A36">
      <w:pPr>
        <w:widowControl w:val="0"/>
        <w:spacing w:before="0" w:beforeAutospacing="0" w:after="0" w:afterAutospacing="0"/>
        <w:ind w:left="709"/>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«___» ____________202__г.</w:t>
      </w:r>
    </w:p>
    <w:p w14:paraId="522D8E09" w14:textId="01684AAF" w:rsidR="005F5790" w:rsidRPr="00C659EE" w:rsidRDefault="005F5790" w:rsidP="00076A36">
      <w:pPr>
        <w:widowControl w:val="0"/>
        <w:spacing w:before="0" w:beforeAutospacing="0" w:after="0" w:afterAutospacing="0"/>
        <w:ind w:left="709"/>
        <w:jc w:val="right"/>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 xml:space="preserve"> </w:t>
      </w:r>
      <w:r w:rsidR="00C659EE">
        <w:rPr>
          <w:rFonts w:ascii="Arial" w:eastAsia="Times New Roman" w:hAnsi="Arial" w:cs="Arial"/>
          <w:b/>
          <w:bCs/>
          <w:sz w:val="32"/>
          <w:szCs w:val="32"/>
          <w:lang w:val="ru-RU" w:eastAsia="ru-RU"/>
        </w:rPr>
        <w:t>д</w:t>
      </w:r>
      <w:r w:rsidRPr="00C659EE">
        <w:rPr>
          <w:rFonts w:ascii="Arial" w:eastAsia="Times New Roman" w:hAnsi="Arial" w:cs="Arial"/>
          <w:b/>
          <w:bCs/>
          <w:sz w:val="32"/>
          <w:szCs w:val="32"/>
          <w:lang w:val="ru-RU" w:eastAsia="ru-RU"/>
        </w:rPr>
        <w:t>ата</w:t>
      </w:r>
    </w:p>
    <w:p w14:paraId="38AEC48A" w14:textId="77777777" w:rsidR="005F5790" w:rsidRDefault="005F5790" w:rsidP="00F10299">
      <w:pPr>
        <w:widowControl w:val="0"/>
        <w:spacing w:before="0" w:beforeAutospacing="0" w:after="0" w:afterAutospacing="0"/>
        <w:rPr>
          <w:rFonts w:ascii="Arial" w:eastAsia="Times New Roman" w:hAnsi="Arial" w:cs="Arial"/>
          <w:sz w:val="24"/>
          <w:szCs w:val="24"/>
          <w:lang w:val="ru-RU" w:eastAsia="ru-RU"/>
        </w:rPr>
      </w:pPr>
    </w:p>
    <w:p w14:paraId="51383430" w14:textId="77777777" w:rsidR="00C659EE" w:rsidRPr="00161C90" w:rsidRDefault="00C659EE" w:rsidP="00C659EE">
      <w:pPr>
        <w:widowControl w:val="0"/>
        <w:spacing w:before="0" w:beforeAutospacing="0" w:after="0" w:afterAutospacing="0"/>
        <w:rPr>
          <w:rFonts w:ascii="Arial" w:eastAsia="Times New Roman" w:hAnsi="Arial" w:cs="Arial"/>
          <w:sz w:val="24"/>
          <w:szCs w:val="24"/>
          <w:lang w:val="ru-RU" w:eastAsia="ru-RU"/>
        </w:rPr>
      </w:pPr>
    </w:p>
    <w:p w14:paraId="335FD132" w14:textId="7A2A4C9A" w:rsidR="00C659EE" w:rsidRPr="00C659EE" w:rsidRDefault="00C659EE" w:rsidP="00C659EE">
      <w:pPr>
        <w:widowControl w:val="0"/>
        <w:autoSpaceDE w:val="0"/>
        <w:autoSpaceDN w:val="0"/>
        <w:spacing w:before="0" w:beforeAutospacing="0" w:after="0" w:afterAutospacing="0"/>
        <w:jc w:val="center"/>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ПОРЯДОК</w:t>
      </w:r>
    </w:p>
    <w:p w14:paraId="77D4930E" w14:textId="77777777" w:rsidR="00F10299" w:rsidRDefault="00C659EE" w:rsidP="00C659EE">
      <w:pPr>
        <w:widowControl w:val="0"/>
        <w:autoSpaceDE w:val="0"/>
        <w:autoSpaceDN w:val="0"/>
        <w:spacing w:before="0" w:beforeAutospacing="0" w:after="0" w:afterAutospacing="0"/>
        <w:ind w:left="709"/>
        <w:jc w:val="center"/>
        <w:outlineLvl w:val="0"/>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РАССМОТРЕНИЯ И ОЦЕНКИ ЗАЯВОК</w:t>
      </w:r>
    </w:p>
    <w:p w14:paraId="7DE93F28" w14:textId="311A7965" w:rsidR="00C659EE" w:rsidRPr="00F10299" w:rsidRDefault="00C659EE" w:rsidP="00F10299">
      <w:pPr>
        <w:widowControl w:val="0"/>
        <w:autoSpaceDE w:val="0"/>
        <w:autoSpaceDN w:val="0"/>
        <w:spacing w:before="0" w:beforeAutospacing="0" w:after="0" w:afterAutospacing="0"/>
        <w:ind w:left="709"/>
        <w:jc w:val="center"/>
        <w:outlineLvl w:val="0"/>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 xml:space="preserve"> НА УЧАСТИЕ В КОНКУРСЕ</w:t>
      </w:r>
      <w:r w:rsidRPr="00C659EE">
        <w:rPr>
          <w:rFonts w:ascii="Arial" w:eastAsia="Times New Roman" w:hAnsi="Arial" w:cs="Arial"/>
          <w:b/>
          <w:bCs/>
          <w:sz w:val="32"/>
          <w:szCs w:val="32"/>
          <w:vertAlign w:val="superscript"/>
          <w:lang w:val="ru-RU" w:eastAsia="ru-RU"/>
        </w:rPr>
        <w:t>ͥ</w:t>
      </w:r>
      <w:r w:rsidRPr="00C659EE">
        <w:rPr>
          <w:rFonts w:ascii="Arial" w:eastAsia="Times New Roman" w:hAnsi="Arial" w:cs="Arial"/>
          <w:b/>
          <w:bCs/>
          <w:sz w:val="32"/>
          <w:szCs w:val="32"/>
          <w:vertAlign w:val="superscript"/>
          <w:lang w:val="ru-RU" w:eastAsia="ru-RU"/>
        </w:rPr>
        <w:endnoteRef/>
      </w:r>
    </w:p>
    <w:p w14:paraId="7C868741" w14:textId="77777777" w:rsidR="005F5790" w:rsidRDefault="005F5790" w:rsidP="00161C90">
      <w:pPr>
        <w:widowControl w:val="0"/>
        <w:autoSpaceDE w:val="0"/>
        <w:autoSpaceDN w:val="0"/>
        <w:adjustRightInd w:val="0"/>
        <w:spacing w:before="0" w:beforeAutospacing="0" w:after="0" w:afterAutospacing="0"/>
        <w:rPr>
          <w:rFonts w:ascii="Arial" w:eastAsia="Times New Roman" w:hAnsi="Arial" w:cs="Arial"/>
          <w:sz w:val="24"/>
          <w:szCs w:val="24"/>
          <w:lang w:val="ru-RU" w:eastAsia="ru-RU"/>
        </w:rPr>
      </w:pPr>
    </w:p>
    <w:p w14:paraId="54A84810" w14:textId="77777777" w:rsidR="00C659EE" w:rsidRDefault="00C659EE" w:rsidP="00161C90">
      <w:pPr>
        <w:widowControl w:val="0"/>
        <w:autoSpaceDE w:val="0"/>
        <w:autoSpaceDN w:val="0"/>
        <w:adjustRightInd w:val="0"/>
        <w:spacing w:before="0" w:beforeAutospacing="0" w:after="0" w:afterAutospacing="0"/>
        <w:rPr>
          <w:rFonts w:ascii="Arial" w:eastAsia="Times New Roman" w:hAnsi="Arial" w:cs="Arial"/>
          <w:sz w:val="24"/>
          <w:szCs w:val="24"/>
          <w:lang w:val="ru-RU" w:eastAsia="ru-RU"/>
        </w:rPr>
      </w:pPr>
    </w:p>
    <w:p w14:paraId="37B01BB7" w14:textId="3A7AFD43" w:rsidR="00C659EE" w:rsidRPr="00C659EE" w:rsidRDefault="00C659EE" w:rsidP="00C659EE">
      <w:pPr>
        <w:widowControl w:val="0"/>
        <w:autoSpaceDE w:val="0"/>
        <w:autoSpaceDN w:val="0"/>
        <w:spacing w:before="0" w:beforeAutospacing="0" w:after="0" w:afterAutospacing="0"/>
        <w:ind w:firstLine="567"/>
        <w:jc w:val="both"/>
        <w:rPr>
          <w:rFonts w:ascii="Arial" w:eastAsia="Times New Roman" w:hAnsi="Arial" w:cs="Arial"/>
          <w:sz w:val="24"/>
          <w:szCs w:val="24"/>
          <w:lang w:val="ru-RU" w:eastAsia="ru-RU"/>
        </w:rPr>
      </w:pPr>
      <w:r w:rsidRPr="00C659EE">
        <w:rPr>
          <w:rFonts w:ascii="Arial" w:eastAsia="Times New Roman" w:hAnsi="Arial" w:cs="Arial"/>
          <w:sz w:val="24"/>
          <w:szCs w:val="24"/>
          <w:lang w:val="ru-RU" w:eastAsia="ru-RU"/>
        </w:rPr>
        <w:t>Порядок рассмотрения и оценки первых и вторых частей заявок на участие в электронном конкурсе производится в соответствии со статьями 32 и 48 Федерального закона.</w:t>
      </w:r>
    </w:p>
    <w:p w14:paraId="7A240C7A" w14:textId="77777777" w:rsidR="00C659EE" w:rsidRPr="00C659EE" w:rsidRDefault="00C659EE" w:rsidP="00C659EE">
      <w:pPr>
        <w:widowControl w:val="0"/>
        <w:autoSpaceDE w:val="0"/>
        <w:autoSpaceDN w:val="0"/>
        <w:spacing w:before="0" w:beforeAutospacing="0" w:after="0" w:afterAutospacing="0"/>
        <w:ind w:firstLine="567"/>
        <w:jc w:val="both"/>
        <w:rPr>
          <w:rFonts w:ascii="Arial" w:eastAsia="Calibri" w:hAnsi="Arial" w:cs="Arial"/>
          <w:sz w:val="24"/>
          <w:szCs w:val="24"/>
          <w:lang w:val="ru-RU" w:eastAsia="ru-RU"/>
        </w:rPr>
      </w:pPr>
      <w:r w:rsidRPr="00C659EE">
        <w:rPr>
          <w:rFonts w:ascii="Arial" w:eastAsia="Times New Roman" w:hAnsi="Arial" w:cs="Arial"/>
          <w:sz w:val="24"/>
          <w:szCs w:val="24"/>
          <w:lang w:val="ru-RU" w:eastAsia="ru-RU"/>
        </w:rPr>
        <w:t xml:space="preserve">Заявка на участие в электронном конкурсе </w:t>
      </w:r>
      <w:r w:rsidRPr="00C659EE">
        <w:rPr>
          <w:rFonts w:ascii="Arial" w:eastAsia="Calibri" w:hAnsi="Arial" w:cs="Arial"/>
          <w:sz w:val="24"/>
          <w:szCs w:val="24"/>
          <w:lang w:val="ru-RU" w:eastAsia="ru-RU"/>
        </w:rPr>
        <w:t xml:space="preserve">подлежит отклонению в случаях, предусмотренных пунктом 5 </w:t>
      </w:r>
      <w:r w:rsidRPr="00C659EE">
        <w:rPr>
          <w:rFonts w:ascii="Arial" w:eastAsia="Times New Roman" w:hAnsi="Arial" w:cs="Arial"/>
          <w:sz w:val="24"/>
          <w:szCs w:val="24"/>
          <w:lang w:val="ru-RU" w:eastAsia="ru-RU"/>
        </w:rPr>
        <w:t>статьи 48 Федерального закона.</w:t>
      </w:r>
    </w:p>
    <w:p w14:paraId="6F20DA09" w14:textId="56E16986" w:rsidR="005F5790" w:rsidRPr="009F08D1" w:rsidRDefault="00C659EE" w:rsidP="00C659EE">
      <w:pPr>
        <w:widowControl w:val="0"/>
        <w:autoSpaceDE w:val="0"/>
        <w:autoSpaceDN w:val="0"/>
        <w:adjustRightInd w:val="0"/>
        <w:spacing w:before="0" w:beforeAutospacing="0" w:after="0" w:afterAutospacing="0"/>
        <w:ind w:firstLine="567"/>
        <w:jc w:val="both"/>
        <w:rPr>
          <w:rFonts w:ascii="Arial" w:eastAsia="Times New Roman" w:hAnsi="Arial" w:cs="Arial"/>
          <w:sz w:val="24"/>
          <w:szCs w:val="24"/>
          <w:lang w:val="ru-RU" w:eastAsia="ru-RU"/>
        </w:rPr>
      </w:pPr>
      <w:r w:rsidRPr="00C659EE">
        <w:rPr>
          <w:rFonts w:ascii="Arial" w:eastAsia="Calibri" w:hAnsi="Arial" w:cs="Arial"/>
          <w:sz w:val="24"/>
          <w:szCs w:val="24"/>
          <w:lang w:val="ru-RU" w:eastAsia="ru-RU"/>
        </w:rPr>
        <w:t>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статьи 32</w:t>
      </w:r>
      <w:r w:rsidRPr="00C659EE">
        <w:rPr>
          <w:rFonts w:ascii="Arial" w:eastAsia="Times New Roman" w:hAnsi="Arial" w:cs="Arial"/>
          <w:sz w:val="24"/>
          <w:szCs w:val="24"/>
          <w:lang w:val="ru-RU" w:eastAsia="ru-RU"/>
        </w:rPr>
        <w:t xml:space="preserve"> Федерального закона</w:t>
      </w:r>
    </w:p>
    <w:p w14:paraId="66EF59D5" w14:textId="36DB94BF" w:rsidR="005F5790" w:rsidRPr="009F08D1" w:rsidRDefault="005F5790" w:rsidP="00F10299">
      <w:pPr>
        <w:pStyle w:val="af0"/>
        <w:ind w:firstLine="567"/>
        <w:jc w:val="both"/>
        <w:rPr>
          <w:rFonts w:ascii="Arial" w:hAnsi="Arial" w:cs="Arial"/>
          <w:sz w:val="24"/>
          <w:szCs w:val="24"/>
        </w:rPr>
      </w:pPr>
      <w:r w:rsidRPr="009F08D1">
        <w:rPr>
          <w:rFonts w:ascii="Arial" w:hAnsi="Arial" w:cs="Arial"/>
          <w:sz w:val="24"/>
          <w:szCs w:val="24"/>
          <w:vertAlign w:val="superscript"/>
        </w:rPr>
        <w:endnoteRef/>
      </w:r>
      <w:r w:rsidRPr="009F08D1">
        <w:rPr>
          <w:rFonts w:ascii="Arial" w:hAnsi="Arial" w:cs="Arial"/>
          <w:sz w:val="24"/>
          <w:szCs w:val="24"/>
        </w:rPr>
        <w:t xml:space="preserve"> Устанавливается по форме в соответствии с </w:t>
      </w:r>
      <w:hyperlink r:id="rId1" w:history="1">
        <w:r w:rsidRPr="009F08D1">
          <w:rPr>
            <w:rFonts w:ascii="Arial" w:hAnsi="Arial" w:cs="Arial"/>
            <w:sz w:val="24"/>
            <w:szCs w:val="24"/>
          </w:rPr>
          <w:t>Положение</w:t>
        </w:r>
      </w:hyperlink>
      <w:r w:rsidRPr="009F08D1">
        <w:rPr>
          <w:rFonts w:ascii="Arial" w:hAnsi="Arial" w:cs="Arial"/>
          <w:sz w:val="24"/>
          <w:szCs w:val="24"/>
        </w:rPr>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p w14:paraId="1CF7764C" w14:textId="77777777" w:rsidR="005F5790" w:rsidRDefault="005F5790" w:rsidP="00F10299">
      <w:pPr>
        <w:spacing w:before="0" w:beforeAutospacing="0" w:after="0" w:afterAutospacing="0"/>
        <w:contextualSpacing/>
        <w:jc w:val="both"/>
        <w:rPr>
          <w:rFonts w:ascii="Arial" w:eastAsia="Times New Roman" w:hAnsi="Arial" w:cs="Arial"/>
          <w:bCs/>
          <w:sz w:val="24"/>
          <w:szCs w:val="24"/>
          <w:lang w:val="ru-RU" w:eastAsia="ru-RU"/>
        </w:rPr>
      </w:pPr>
    </w:p>
    <w:p w14:paraId="1FD2CDF4" w14:textId="77777777" w:rsidR="00076A36" w:rsidRDefault="00076A36" w:rsidP="00076A36">
      <w:pPr>
        <w:spacing w:before="0" w:beforeAutospacing="0" w:after="0" w:afterAutospacing="0"/>
        <w:contextualSpacing/>
        <w:jc w:val="both"/>
        <w:rPr>
          <w:rFonts w:ascii="Arial" w:eastAsia="Times New Roman" w:hAnsi="Arial" w:cs="Arial"/>
          <w:bCs/>
          <w:sz w:val="24"/>
          <w:szCs w:val="24"/>
          <w:lang w:val="ru-RU" w:eastAsia="ru-RU"/>
        </w:rPr>
      </w:pPr>
    </w:p>
    <w:p w14:paraId="283FEDB0" w14:textId="250A7356" w:rsidR="005F5790" w:rsidRPr="00C659EE" w:rsidRDefault="005F5790" w:rsidP="00A8696D">
      <w:pPr>
        <w:spacing w:before="0" w:beforeAutospacing="0" w:after="0" w:afterAutospacing="0"/>
        <w:contextualSpacing/>
        <w:jc w:val="right"/>
        <w:rPr>
          <w:rFonts w:ascii="Arial" w:eastAsia="Times New Roman" w:hAnsi="Arial" w:cs="Arial"/>
          <w:b/>
          <w:sz w:val="32"/>
          <w:szCs w:val="32"/>
          <w:lang w:val="ru-RU" w:eastAsia="ru-RU"/>
        </w:rPr>
      </w:pPr>
      <w:r w:rsidRPr="00C659EE">
        <w:rPr>
          <w:rFonts w:ascii="Arial" w:eastAsia="Times New Roman" w:hAnsi="Arial" w:cs="Arial"/>
          <w:b/>
          <w:sz w:val="32"/>
          <w:szCs w:val="32"/>
          <w:lang w:val="ru-RU" w:eastAsia="ru-RU"/>
        </w:rPr>
        <w:t>Форма 5</w:t>
      </w:r>
    </w:p>
    <w:p w14:paraId="378E4D9B" w14:textId="77777777" w:rsidR="005F5790" w:rsidRPr="00076A36" w:rsidRDefault="005F5790" w:rsidP="00A8696D">
      <w:pPr>
        <w:spacing w:before="0" w:beforeAutospacing="0" w:after="0" w:afterAutospacing="0"/>
        <w:contextualSpacing/>
        <w:jc w:val="right"/>
        <w:rPr>
          <w:rFonts w:ascii="Arial" w:eastAsia="Times New Roman" w:hAnsi="Arial" w:cs="Arial"/>
          <w:bCs/>
          <w:sz w:val="24"/>
          <w:szCs w:val="24"/>
          <w:lang w:val="ru-RU" w:eastAsia="ru-RU"/>
        </w:rPr>
      </w:pPr>
    </w:p>
    <w:p w14:paraId="22F44DFF" w14:textId="77777777" w:rsidR="00076A36" w:rsidRPr="00076A36" w:rsidRDefault="00076A36" w:rsidP="00A8696D">
      <w:pPr>
        <w:spacing w:before="0" w:beforeAutospacing="0" w:after="0" w:afterAutospacing="0"/>
        <w:contextualSpacing/>
        <w:jc w:val="right"/>
        <w:rPr>
          <w:rFonts w:ascii="Arial" w:eastAsia="Times New Roman" w:hAnsi="Arial" w:cs="Arial"/>
          <w:bCs/>
          <w:sz w:val="24"/>
          <w:szCs w:val="24"/>
          <w:lang w:val="ru-RU" w:eastAsia="ru-RU"/>
        </w:rPr>
      </w:pPr>
    </w:p>
    <w:tbl>
      <w:tblPr>
        <w:tblW w:w="0" w:type="auto"/>
        <w:tblLook w:val="04A0" w:firstRow="1" w:lastRow="0" w:firstColumn="1" w:lastColumn="0" w:noHBand="0" w:noVBand="1"/>
      </w:tblPr>
      <w:tblGrid>
        <w:gridCol w:w="4785"/>
        <w:gridCol w:w="4785"/>
      </w:tblGrid>
      <w:tr w:rsidR="005F5790" w:rsidRPr="00076A36" w14:paraId="5EBB153D" w14:textId="77777777" w:rsidTr="00287E5B">
        <w:tc>
          <w:tcPr>
            <w:tcW w:w="4785" w:type="dxa"/>
          </w:tcPr>
          <w:p w14:paraId="694416E3" w14:textId="77777777" w:rsidR="005F5790" w:rsidRPr="00076A36" w:rsidRDefault="005F5790" w:rsidP="00A8696D">
            <w:pPr>
              <w:spacing w:before="0" w:beforeAutospacing="0" w:after="0" w:afterAutospacing="0"/>
              <w:rPr>
                <w:rFonts w:ascii="Arial" w:eastAsia="Times New Roman" w:hAnsi="Arial" w:cs="Arial"/>
                <w:bCs/>
                <w:sz w:val="24"/>
                <w:szCs w:val="24"/>
                <w:lang w:val="ru-RU" w:eastAsia="ru-RU"/>
              </w:rPr>
            </w:pPr>
            <w:r w:rsidRPr="00076A36">
              <w:rPr>
                <w:rFonts w:ascii="Arial" w:eastAsia="Times New Roman" w:hAnsi="Arial" w:cs="Arial"/>
                <w:bCs/>
                <w:sz w:val="24"/>
                <w:szCs w:val="24"/>
                <w:lang w:val="ru-RU" w:eastAsia="ru-RU"/>
              </w:rPr>
              <w:t xml:space="preserve">На бланке </w:t>
            </w:r>
          </w:p>
          <w:p w14:paraId="742EEBA9" w14:textId="77777777" w:rsidR="005F5790" w:rsidRPr="00076A36" w:rsidRDefault="005F5790" w:rsidP="00A8696D">
            <w:pPr>
              <w:spacing w:before="0" w:beforeAutospacing="0" w:after="0" w:afterAutospacing="0"/>
              <w:rPr>
                <w:rFonts w:ascii="Arial" w:eastAsia="Times New Roman" w:hAnsi="Arial" w:cs="Arial"/>
                <w:bCs/>
                <w:sz w:val="24"/>
                <w:szCs w:val="24"/>
                <w:lang w:val="ru-RU" w:eastAsia="ru-RU"/>
              </w:rPr>
            </w:pPr>
            <w:r w:rsidRPr="00076A36">
              <w:rPr>
                <w:rFonts w:ascii="Arial" w:eastAsia="Times New Roman" w:hAnsi="Arial" w:cs="Arial"/>
                <w:bCs/>
                <w:sz w:val="24"/>
                <w:szCs w:val="24"/>
                <w:lang w:val="ru-RU" w:eastAsia="ru-RU"/>
              </w:rPr>
              <w:t>муниципального заказчика</w:t>
            </w:r>
          </w:p>
          <w:p w14:paraId="4713B37F" w14:textId="77777777" w:rsidR="005F5790" w:rsidRPr="00076A36" w:rsidRDefault="005F5790" w:rsidP="00A8696D">
            <w:pPr>
              <w:spacing w:before="0" w:beforeAutospacing="0" w:after="0" w:afterAutospacing="0"/>
              <w:rPr>
                <w:rFonts w:ascii="Arial" w:eastAsia="Times New Roman" w:hAnsi="Arial" w:cs="Arial"/>
                <w:bCs/>
                <w:sz w:val="24"/>
                <w:szCs w:val="24"/>
                <w:lang w:val="ru-RU" w:eastAsia="ru-RU"/>
              </w:rPr>
            </w:pPr>
            <w:r w:rsidRPr="00076A36">
              <w:rPr>
                <w:rFonts w:ascii="Arial" w:eastAsia="Times New Roman" w:hAnsi="Arial" w:cs="Arial"/>
                <w:bCs/>
                <w:sz w:val="24"/>
                <w:szCs w:val="24"/>
                <w:lang w:val="ru-RU" w:eastAsia="ru-RU"/>
              </w:rPr>
              <w:t>Исх. № _______ дата _______</w:t>
            </w:r>
          </w:p>
        </w:tc>
        <w:tc>
          <w:tcPr>
            <w:tcW w:w="4785" w:type="dxa"/>
          </w:tcPr>
          <w:p w14:paraId="179D9290" w14:textId="405EACB1" w:rsidR="005F5790" w:rsidRPr="00076A36" w:rsidRDefault="005F5790" w:rsidP="00A8696D">
            <w:pPr>
              <w:spacing w:before="0" w:beforeAutospacing="0" w:after="0" w:afterAutospacing="0"/>
              <w:rPr>
                <w:rFonts w:ascii="Arial" w:eastAsia="Times New Roman" w:hAnsi="Arial" w:cs="Arial"/>
                <w:bCs/>
                <w:sz w:val="24"/>
                <w:szCs w:val="24"/>
                <w:lang w:val="ru-RU" w:eastAsia="ru-RU"/>
              </w:rPr>
            </w:pPr>
            <w:r w:rsidRPr="00076A36">
              <w:rPr>
                <w:rFonts w:ascii="Arial" w:eastAsia="Times New Roman" w:hAnsi="Arial" w:cs="Arial"/>
                <w:bCs/>
                <w:sz w:val="24"/>
                <w:szCs w:val="24"/>
                <w:lang w:val="ru-RU" w:eastAsia="ru-RU"/>
              </w:rPr>
              <w:t>Первому заместителю главы администрации Грачевского муниципального округа Ставропольского края</w:t>
            </w:r>
          </w:p>
          <w:p w14:paraId="130C6CEA" w14:textId="77777777" w:rsidR="005F5790" w:rsidRPr="00076A36" w:rsidRDefault="005F5790" w:rsidP="00A8696D">
            <w:pPr>
              <w:spacing w:before="0" w:beforeAutospacing="0" w:after="0" w:afterAutospacing="0"/>
              <w:rPr>
                <w:rFonts w:ascii="Arial" w:eastAsia="Times New Roman" w:hAnsi="Arial" w:cs="Arial"/>
                <w:bCs/>
                <w:sz w:val="24"/>
                <w:szCs w:val="24"/>
                <w:lang w:val="ru-RU" w:eastAsia="ru-RU"/>
              </w:rPr>
            </w:pPr>
            <w:r w:rsidRPr="00076A36">
              <w:rPr>
                <w:rFonts w:ascii="Arial" w:eastAsia="Times New Roman" w:hAnsi="Arial" w:cs="Arial"/>
                <w:bCs/>
                <w:sz w:val="24"/>
                <w:szCs w:val="24"/>
                <w:lang w:val="ru-RU" w:eastAsia="ru-RU"/>
              </w:rPr>
              <w:t>____________________________</w:t>
            </w:r>
          </w:p>
        </w:tc>
      </w:tr>
    </w:tbl>
    <w:p w14:paraId="4A2AA2E5" w14:textId="77777777" w:rsidR="005F5790" w:rsidRPr="00C659EE" w:rsidRDefault="005F5790" w:rsidP="00A8696D">
      <w:pPr>
        <w:spacing w:before="0" w:beforeAutospacing="0" w:after="0" w:afterAutospacing="0"/>
        <w:rPr>
          <w:rFonts w:ascii="Arial" w:eastAsia="Times New Roman" w:hAnsi="Arial" w:cs="Arial"/>
          <w:bCs/>
          <w:sz w:val="24"/>
          <w:szCs w:val="24"/>
          <w:lang w:val="ru-RU" w:eastAsia="ru-RU"/>
        </w:rPr>
      </w:pPr>
    </w:p>
    <w:p w14:paraId="60B80DF2" w14:textId="77777777" w:rsidR="005F5790" w:rsidRPr="00C659EE" w:rsidRDefault="005F5790" w:rsidP="00A8696D">
      <w:pPr>
        <w:spacing w:before="0" w:beforeAutospacing="0" w:after="0" w:afterAutospacing="0"/>
        <w:rPr>
          <w:rFonts w:ascii="Arial" w:eastAsia="Times New Roman" w:hAnsi="Arial" w:cs="Arial"/>
          <w:bCs/>
          <w:sz w:val="24"/>
          <w:szCs w:val="24"/>
          <w:lang w:val="ru-RU" w:eastAsia="ru-RU"/>
        </w:rPr>
      </w:pPr>
    </w:p>
    <w:p w14:paraId="0FFBE631" w14:textId="2713F795" w:rsidR="005F5790" w:rsidRPr="00C659EE" w:rsidRDefault="00C659EE" w:rsidP="00A8696D">
      <w:pPr>
        <w:spacing w:before="0" w:beforeAutospacing="0" w:after="0" w:afterAutospacing="0"/>
        <w:jc w:val="center"/>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 xml:space="preserve">ОТЧЕТ </w:t>
      </w:r>
    </w:p>
    <w:p w14:paraId="1635C8A1" w14:textId="77777777" w:rsidR="00076A36" w:rsidRDefault="00C659EE" w:rsidP="00A8696D">
      <w:pPr>
        <w:spacing w:before="0" w:beforeAutospacing="0" w:after="0" w:afterAutospacing="0"/>
        <w:jc w:val="center"/>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О ЗАКЛЮЧЕННЫХ КОНТРАКТАХ (ДОГОВОРАХ)</w:t>
      </w:r>
    </w:p>
    <w:p w14:paraId="4DBAA125" w14:textId="0B13EB47" w:rsidR="005F5790" w:rsidRPr="00C659EE" w:rsidRDefault="00C659EE" w:rsidP="00A8696D">
      <w:pPr>
        <w:spacing w:before="0" w:beforeAutospacing="0" w:after="0" w:afterAutospacing="0"/>
        <w:jc w:val="center"/>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 xml:space="preserve"> С ЕДИНСТВЕННЫМ ПОСТАВЩИКОМ </w:t>
      </w:r>
    </w:p>
    <w:p w14:paraId="0BC4DCE4" w14:textId="337528DA" w:rsidR="005F5790" w:rsidRPr="00C659EE" w:rsidRDefault="00C659EE" w:rsidP="00A8696D">
      <w:pPr>
        <w:spacing w:before="0" w:beforeAutospacing="0" w:after="0" w:afterAutospacing="0"/>
        <w:jc w:val="center"/>
        <w:rPr>
          <w:rFonts w:ascii="Arial" w:eastAsia="Times New Roman" w:hAnsi="Arial" w:cs="Arial"/>
          <w:b/>
          <w:bCs/>
          <w:sz w:val="32"/>
          <w:szCs w:val="32"/>
          <w:lang w:val="ru-RU" w:eastAsia="ru-RU"/>
        </w:rPr>
      </w:pPr>
      <w:r w:rsidRPr="00C659EE">
        <w:rPr>
          <w:rFonts w:ascii="Arial" w:eastAsia="Times New Roman" w:hAnsi="Arial" w:cs="Arial"/>
          <w:b/>
          <w:bCs/>
          <w:sz w:val="32"/>
          <w:szCs w:val="32"/>
          <w:lang w:val="ru-RU" w:eastAsia="ru-RU"/>
        </w:rPr>
        <w:t>(ПОДРЯДЧИКОМ, ИСПОЛНИТЕЛЕМ)</w:t>
      </w:r>
    </w:p>
    <w:p w14:paraId="1A5ABF24" w14:textId="77777777" w:rsidR="005F5790" w:rsidRPr="00C659EE" w:rsidRDefault="005F5790" w:rsidP="00A8696D">
      <w:pPr>
        <w:tabs>
          <w:tab w:val="left" w:pos="360"/>
        </w:tabs>
        <w:spacing w:before="0" w:beforeAutospacing="0" w:after="0" w:afterAutospacing="0"/>
        <w:jc w:val="center"/>
        <w:rPr>
          <w:rFonts w:ascii="Arial" w:eastAsia="Times New Roman" w:hAnsi="Arial" w:cs="Arial"/>
          <w:sz w:val="24"/>
          <w:szCs w:val="24"/>
          <w:lang w:val="ru-RU" w:eastAsia="ru-RU"/>
        </w:rPr>
      </w:pPr>
    </w:p>
    <w:p w14:paraId="53DAEB1C" w14:textId="77777777" w:rsidR="00C659EE" w:rsidRPr="00C659EE" w:rsidRDefault="00C659EE" w:rsidP="00A8696D">
      <w:pPr>
        <w:tabs>
          <w:tab w:val="left" w:pos="360"/>
        </w:tabs>
        <w:spacing w:before="0" w:beforeAutospacing="0" w:after="0" w:afterAutospacing="0"/>
        <w:jc w:val="center"/>
        <w:rPr>
          <w:rFonts w:ascii="Arial" w:eastAsia="Times New Roman" w:hAnsi="Arial" w:cs="Arial"/>
          <w:sz w:val="24"/>
          <w:szCs w:val="24"/>
          <w:lang w:val="ru-RU"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5F5790" w:rsidRPr="00A8696D" w14:paraId="42DF70E9" w14:textId="77777777" w:rsidTr="00287E5B">
        <w:tc>
          <w:tcPr>
            <w:tcW w:w="4928" w:type="dxa"/>
            <w:tcBorders>
              <w:top w:val="single" w:sz="4" w:space="0" w:color="auto"/>
              <w:left w:val="single" w:sz="4" w:space="0" w:color="auto"/>
              <w:bottom w:val="single" w:sz="4" w:space="0" w:color="auto"/>
              <w:right w:val="single" w:sz="4" w:space="0" w:color="auto"/>
            </w:tcBorders>
          </w:tcPr>
          <w:p w14:paraId="26639747" w14:textId="77777777" w:rsidR="005F5790" w:rsidRPr="00A8696D" w:rsidRDefault="005F5790" w:rsidP="00A8696D">
            <w:pPr>
              <w:tabs>
                <w:tab w:val="left" w:pos="360"/>
              </w:tabs>
              <w:spacing w:before="0" w:beforeAutospacing="0" w:after="0" w:afterAutospacing="0"/>
              <w:contextualSpacing/>
              <w:rPr>
                <w:rFonts w:ascii="Arial" w:eastAsia="Times New Roman" w:hAnsi="Arial" w:cs="Arial"/>
                <w:sz w:val="16"/>
                <w:szCs w:val="16"/>
                <w:lang w:val="ru-RU" w:eastAsia="ru-RU"/>
              </w:rPr>
            </w:pPr>
            <w:r w:rsidRPr="00A8696D">
              <w:rPr>
                <w:rFonts w:ascii="Arial" w:eastAsia="Times New Roman" w:hAnsi="Arial" w:cs="Arial"/>
                <w:sz w:val="16"/>
                <w:szCs w:val="16"/>
                <w:lang w:val="ru-RU" w:eastAsia="ru-RU"/>
              </w:rPr>
              <w:t>Дата заключения контракта (договора)</w:t>
            </w:r>
          </w:p>
        </w:tc>
        <w:tc>
          <w:tcPr>
            <w:tcW w:w="4536" w:type="dxa"/>
            <w:tcBorders>
              <w:top w:val="single" w:sz="4" w:space="0" w:color="auto"/>
              <w:left w:val="single" w:sz="4" w:space="0" w:color="auto"/>
              <w:bottom w:val="single" w:sz="4" w:space="0" w:color="auto"/>
              <w:right w:val="single" w:sz="4" w:space="0" w:color="auto"/>
            </w:tcBorders>
          </w:tcPr>
          <w:p w14:paraId="55AF5868" w14:textId="77777777" w:rsidR="005F5790" w:rsidRPr="00A8696D" w:rsidRDefault="005F5790" w:rsidP="00A8696D">
            <w:pPr>
              <w:tabs>
                <w:tab w:val="left" w:pos="360"/>
              </w:tabs>
              <w:spacing w:before="0" w:beforeAutospacing="0" w:after="0" w:afterAutospacing="0"/>
              <w:contextualSpacing/>
              <w:jc w:val="both"/>
              <w:rPr>
                <w:rFonts w:ascii="Arial" w:eastAsia="Times New Roman" w:hAnsi="Arial" w:cs="Arial"/>
                <w:sz w:val="16"/>
                <w:szCs w:val="16"/>
                <w:lang w:val="ru-RU" w:eastAsia="ru-RU"/>
              </w:rPr>
            </w:pPr>
          </w:p>
        </w:tc>
      </w:tr>
      <w:tr w:rsidR="005F5790" w:rsidRPr="007513F9" w14:paraId="228252DA" w14:textId="77777777" w:rsidTr="00287E5B">
        <w:tc>
          <w:tcPr>
            <w:tcW w:w="4928" w:type="dxa"/>
            <w:tcBorders>
              <w:top w:val="single" w:sz="4" w:space="0" w:color="auto"/>
              <w:left w:val="single" w:sz="4" w:space="0" w:color="auto"/>
              <w:bottom w:val="single" w:sz="4" w:space="0" w:color="auto"/>
              <w:right w:val="single" w:sz="4" w:space="0" w:color="auto"/>
            </w:tcBorders>
            <w:hideMark/>
          </w:tcPr>
          <w:p w14:paraId="10FB8066" w14:textId="77777777" w:rsidR="005F5790" w:rsidRPr="00A8696D" w:rsidRDefault="005F5790" w:rsidP="00A8696D">
            <w:pPr>
              <w:tabs>
                <w:tab w:val="left" w:pos="360"/>
              </w:tabs>
              <w:spacing w:before="0" w:beforeAutospacing="0" w:after="0" w:afterAutospacing="0"/>
              <w:contextualSpacing/>
              <w:rPr>
                <w:rFonts w:ascii="Arial" w:eastAsia="Times New Roman" w:hAnsi="Arial" w:cs="Arial"/>
                <w:sz w:val="16"/>
                <w:szCs w:val="16"/>
                <w:lang w:val="ru-RU" w:eastAsia="ru-RU"/>
              </w:rPr>
            </w:pPr>
            <w:r w:rsidRPr="00A8696D">
              <w:rPr>
                <w:rFonts w:ascii="Arial" w:eastAsia="Times New Roman" w:hAnsi="Arial" w:cs="Arial"/>
                <w:sz w:val="16"/>
                <w:szCs w:val="16"/>
                <w:lang w:val="ru-RU" w:eastAsia="ru-RU"/>
              </w:rPr>
              <w:t>Предмет контракта (договора), согласно спецификации (при наличии)</w:t>
            </w:r>
          </w:p>
        </w:tc>
        <w:tc>
          <w:tcPr>
            <w:tcW w:w="4536" w:type="dxa"/>
            <w:tcBorders>
              <w:top w:val="single" w:sz="4" w:space="0" w:color="auto"/>
              <w:left w:val="single" w:sz="4" w:space="0" w:color="auto"/>
              <w:bottom w:val="single" w:sz="4" w:space="0" w:color="auto"/>
              <w:right w:val="single" w:sz="4" w:space="0" w:color="auto"/>
            </w:tcBorders>
          </w:tcPr>
          <w:p w14:paraId="1B799629" w14:textId="77777777" w:rsidR="005F5790" w:rsidRPr="00A8696D" w:rsidRDefault="005F5790" w:rsidP="00A8696D">
            <w:pPr>
              <w:tabs>
                <w:tab w:val="left" w:pos="360"/>
              </w:tabs>
              <w:spacing w:before="0" w:beforeAutospacing="0" w:after="0" w:afterAutospacing="0"/>
              <w:contextualSpacing/>
              <w:jc w:val="both"/>
              <w:rPr>
                <w:rFonts w:ascii="Arial" w:eastAsia="Times New Roman" w:hAnsi="Arial" w:cs="Arial"/>
                <w:sz w:val="16"/>
                <w:szCs w:val="16"/>
                <w:lang w:val="ru-RU" w:eastAsia="ru-RU"/>
              </w:rPr>
            </w:pPr>
          </w:p>
        </w:tc>
      </w:tr>
      <w:tr w:rsidR="005F5790" w:rsidRPr="00A8696D" w14:paraId="5F7D6A13" w14:textId="77777777" w:rsidTr="00287E5B">
        <w:tc>
          <w:tcPr>
            <w:tcW w:w="4928" w:type="dxa"/>
            <w:tcBorders>
              <w:top w:val="single" w:sz="4" w:space="0" w:color="auto"/>
              <w:left w:val="single" w:sz="4" w:space="0" w:color="auto"/>
              <w:bottom w:val="single" w:sz="4" w:space="0" w:color="auto"/>
              <w:right w:val="single" w:sz="4" w:space="0" w:color="auto"/>
            </w:tcBorders>
          </w:tcPr>
          <w:p w14:paraId="7CB13242" w14:textId="77777777" w:rsidR="005F5790" w:rsidRPr="00A8696D" w:rsidRDefault="005F5790" w:rsidP="00A8696D">
            <w:pPr>
              <w:tabs>
                <w:tab w:val="left" w:pos="360"/>
              </w:tabs>
              <w:spacing w:before="0" w:beforeAutospacing="0" w:after="0" w:afterAutospacing="0"/>
              <w:contextualSpacing/>
              <w:rPr>
                <w:rFonts w:ascii="Arial" w:eastAsia="Times New Roman" w:hAnsi="Arial" w:cs="Arial"/>
                <w:sz w:val="16"/>
                <w:szCs w:val="16"/>
                <w:lang w:val="ru-RU" w:eastAsia="ru-RU"/>
              </w:rPr>
            </w:pPr>
            <w:r w:rsidRPr="00A8696D">
              <w:rPr>
                <w:rFonts w:ascii="Arial" w:eastAsia="Times New Roman" w:hAnsi="Arial" w:cs="Arial"/>
                <w:sz w:val="16"/>
                <w:szCs w:val="16"/>
                <w:lang w:val="ru-RU" w:eastAsia="ru-RU"/>
              </w:rPr>
              <w:t>Цена контракта (договора)</w:t>
            </w:r>
          </w:p>
        </w:tc>
        <w:tc>
          <w:tcPr>
            <w:tcW w:w="4536" w:type="dxa"/>
            <w:tcBorders>
              <w:top w:val="single" w:sz="4" w:space="0" w:color="auto"/>
              <w:left w:val="single" w:sz="4" w:space="0" w:color="auto"/>
              <w:bottom w:val="single" w:sz="4" w:space="0" w:color="auto"/>
              <w:right w:val="single" w:sz="4" w:space="0" w:color="auto"/>
            </w:tcBorders>
          </w:tcPr>
          <w:p w14:paraId="34E20F9B" w14:textId="77777777" w:rsidR="005F5790" w:rsidRPr="00A8696D" w:rsidRDefault="005F5790" w:rsidP="00A8696D">
            <w:pPr>
              <w:tabs>
                <w:tab w:val="left" w:pos="360"/>
              </w:tabs>
              <w:spacing w:before="0" w:beforeAutospacing="0" w:after="0" w:afterAutospacing="0"/>
              <w:contextualSpacing/>
              <w:jc w:val="both"/>
              <w:rPr>
                <w:rFonts w:ascii="Arial" w:eastAsia="Times New Roman" w:hAnsi="Arial" w:cs="Arial"/>
                <w:sz w:val="16"/>
                <w:szCs w:val="16"/>
                <w:lang w:val="ru-RU" w:eastAsia="ru-RU"/>
              </w:rPr>
            </w:pPr>
          </w:p>
        </w:tc>
      </w:tr>
      <w:tr w:rsidR="005F5790" w:rsidRPr="00A8696D" w14:paraId="71DF00AB" w14:textId="77777777" w:rsidTr="00287E5B">
        <w:tc>
          <w:tcPr>
            <w:tcW w:w="4928" w:type="dxa"/>
            <w:tcBorders>
              <w:top w:val="single" w:sz="4" w:space="0" w:color="auto"/>
              <w:left w:val="single" w:sz="4" w:space="0" w:color="auto"/>
              <w:bottom w:val="single" w:sz="4" w:space="0" w:color="auto"/>
              <w:right w:val="single" w:sz="4" w:space="0" w:color="auto"/>
            </w:tcBorders>
            <w:hideMark/>
          </w:tcPr>
          <w:p w14:paraId="695B40A7" w14:textId="77777777" w:rsidR="005F5790" w:rsidRPr="00A8696D" w:rsidRDefault="005F5790" w:rsidP="00A8696D">
            <w:pPr>
              <w:tabs>
                <w:tab w:val="left" w:pos="360"/>
              </w:tabs>
              <w:spacing w:before="0" w:beforeAutospacing="0" w:after="0" w:afterAutospacing="0"/>
              <w:contextualSpacing/>
              <w:rPr>
                <w:rFonts w:ascii="Arial" w:eastAsia="Times New Roman" w:hAnsi="Arial" w:cs="Arial"/>
                <w:bCs/>
                <w:color w:val="000000"/>
                <w:sz w:val="16"/>
                <w:szCs w:val="16"/>
                <w:lang w:val="ru-RU" w:eastAsia="ru-RU"/>
              </w:rPr>
            </w:pPr>
            <w:r w:rsidRPr="00A8696D">
              <w:rPr>
                <w:rFonts w:ascii="Arial" w:eastAsia="Times New Roman" w:hAnsi="Arial" w:cs="Arial"/>
                <w:bCs/>
                <w:color w:val="000000"/>
                <w:sz w:val="16"/>
                <w:szCs w:val="16"/>
                <w:lang w:val="ru-RU" w:eastAsia="ru-RU"/>
              </w:rPr>
              <w:t>Основание заключения контракта (договора) в соответствии с частью 1 статьи 93 Федерального закона № 44-ФЗ</w:t>
            </w:r>
          </w:p>
        </w:tc>
        <w:tc>
          <w:tcPr>
            <w:tcW w:w="4536" w:type="dxa"/>
            <w:tcBorders>
              <w:top w:val="single" w:sz="4" w:space="0" w:color="auto"/>
              <w:left w:val="single" w:sz="4" w:space="0" w:color="auto"/>
              <w:bottom w:val="single" w:sz="4" w:space="0" w:color="auto"/>
              <w:right w:val="single" w:sz="4" w:space="0" w:color="auto"/>
            </w:tcBorders>
          </w:tcPr>
          <w:p w14:paraId="6CCC3A21" w14:textId="77777777" w:rsidR="005F5790" w:rsidRPr="00A8696D" w:rsidRDefault="005F5790" w:rsidP="00A8696D">
            <w:pPr>
              <w:tabs>
                <w:tab w:val="left" w:pos="360"/>
              </w:tabs>
              <w:spacing w:before="0" w:beforeAutospacing="0" w:after="0" w:afterAutospacing="0"/>
              <w:contextualSpacing/>
              <w:jc w:val="both"/>
              <w:rPr>
                <w:rFonts w:ascii="Arial" w:eastAsia="Times New Roman" w:hAnsi="Arial" w:cs="Arial"/>
                <w:sz w:val="16"/>
                <w:szCs w:val="16"/>
                <w:lang w:val="ru-RU" w:eastAsia="ru-RU"/>
              </w:rPr>
            </w:pPr>
          </w:p>
        </w:tc>
      </w:tr>
    </w:tbl>
    <w:p w14:paraId="1329838E" w14:textId="77777777" w:rsidR="005F5790" w:rsidRPr="00094E96" w:rsidRDefault="005F5790" w:rsidP="00A8696D">
      <w:pPr>
        <w:spacing w:before="0" w:beforeAutospacing="0" w:after="0" w:afterAutospacing="0"/>
        <w:rPr>
          <w:rFonts w:ascii="Arial" w:eastAsia="Times New Roman" w:hAnsi="Arial" w:cs="Arial"/>
          <w:sz w:val="24"/>
          <w:szCs w:val="24"/>
          <w:lang w:val="ru-RU" w:eastAsia="ru-RU"/>
        </w:rPr>
      </w:pPr>
    </w:p>
    <w:p w14:paraId="7031BEE5" w14:textId="77777777" w:rsidR="005F5790" w:rsidRPr="00094E96" w:rsidRDefault="005F5790" w:rsidP="00A8696D">
      <w:pPr>
        <w:spacing w:before="0" w:beforeAutospacing="0" w:after="0" w:afterAutospacing="0"/>
        <w:rPr>
          <w:rFonts w:ascii="Arial" w:eastAsia="Times New Roman" w:hAnsi="Arial" w:cs="Arial"/>
          <w:sz w:val="24"/>
          <w:szCs w:val="24"/>
          <w:lang w:val="ru-RU" w:eastAsia="ru-RU"/>
        </w:rPr>
      </w:pPr>
    </w:p>
    <w:p w14:paraId="3F755140" w14:textId="77777777" w:rsidR="005F5790" w:rsidRPr="00A8696D" w:rsidRDefault="005F5790" w:rsidP="00A8696D">
      <w:pPr>
        <w:spacing w:before="0" w:beforeAutospacing="0" w:after="0" w:afterAutospacing="0"/>
        <w:jc w:val="both"/>
        <w:rPr>
          <w:rFonts w:ascii="Arial" w:eastAsia="Times New Roman" w:hAnsi="Arial" w:cs="Arial"/>
          <w:sz w:val="24"/>
          <w:szCs w:val="24"/>
          <w:lang w:val="ru-RU" w:eastAsia="ru-RU"/>
        </w:rPr>
      </w:pPr>
      <w:r w:rsidRPr="00A8696D">
        <w:rPr>
          <w:rFonts w:ascii="Arial" w:eastAsia="Times New Roman" w:hAnsi="Arial" w:cs="Arial"/>
          <w:sz w:val="28"/>
          <w:szCs w:val="28"/>
          <w:lang w:val="ru-RU" w:eastAsia="ru-RU"/>
        </w:rPr>
        <w:t xml:space="preserve">__________________   _________________________ </w:t>
      </w:r>
      <w:r w:rsidRPr="00A8696D">
        <w:rPr>
          <w:rFonts w:ascii="Arial" w:eastAsia="Times New Roman" w:hAnsi="Arial" w:cs="Arial"/>
          <w:sz w:val="24"/>
          <w:szCs w:val="24"/>
          <w:lang w:val="ru-RU" w:eastAsia="ru-RU"/>
        </w:rPr>
        <w:t xml:space="preserve">/____________________/ </w:t>
      </w:r>
    </w:p>
    <w:p w14:paraId="12BADA0C" w14:textId="77777777" w:rsidR="005F5790" w:rsidRPr="00A8696D" w:rsidRDefault="005F5790" w:rsidP="00A8696D">
      <w:pPr>
        <w:tabs>
          <w:tab w:val="left" w:pos="4187"/>
        </w:tabs>
        <w:spacing w:before="0" w:beforeAutospacing="0" w:after="0" w:afterAutospacing="0"/>
        <w:jc w:val="both"/>
        <w:rPr>
          <w:rFonts w:ascii="Arial" w:eastAsia="Times New Roman" w:hAnsi="Arial" w:cs="Arial"/>
          <w:sz w:val="24"/>
          <w:szCs w:val="24"/>
          <w:lang w:val="ru-RU" w:eastAsia="ru-RU"/>
        </w:rPr>
      </w:pPr>
      <w:r w:rsidRPr="00A8696D">
        <w:rPr>
          <w:rFonts w:ascii="Arial" w:eastAsia="Times New Roman" w:hAnsi="Arial" w:cs="Arial"/>
          <w:sz w:val="24"/>
          <w:szCs w:val="24"/>
          <w:lang w:val="ru-RU" w:eastAsia="ru-RU"/>
        </w:rPr>
        <w:t xml:space="preserve">           должность                                             подпись                                                   ФИО</w:t>
      </w:r>
    </w:p>
    <w:p w14:paraId="254BB103" w14:textId="77777777" w:rsidR="005F5790" w:rsidRPr="00A8696D" w:rsidRDefault="005F5790" w:rsidP="00A8696D">
      <w:pPr>
        <w:spacing w:before="0" w:beforeAutospacing="0" w:after="0" w:afterAutospacing="0"/>
        <w:rPr>
          <w:rFonts w:ascii="Arial" w:eastAsia="Times New Roman" w:hAnsi="Arial" w:cs="Arial"/>
          <w:sz w:val="24"/>
          <w:szCs w:val="24"/>
          <w:lang w:val="ru-RU" w:eastAsia="ru-RU"/>
        </w:rPr>
      </w:pPr>
    </w:p>
    <w:p w14:paraId="63D291D6" w14:textId="77777777" w:rsidR="005F5790" w:rsidRPr="00A8696D" w:rsidRDefault="005F5790" w:rsidP="00A8696D">
      <w:pPr>
        <w:spacing w:before="0" w:beforeAutospacing="0" w:after="0" w:afterAutospacing="0"/>
        <w:rPr>
          <w:rFonts w:ascii="Arial" w:eastAsia="Times New Roman" w:hAnsi="Arial" w:cs="Arial"/>
          <w:sz w:val="24"/>
          <w:szCs w:val="24"/>
          <w:lang w:val="ru-RU" w:eastAsia="ru-RU"/>
        </w:rPr>
      </w:pPr>
      <w:r w:rsidRPr="00A8696D">
        <w:rPr>
          <w:rFonts w:ascii="Arial" w:eastAsia="Times New Roman" w:hAnsi="Arial" w:cs="Arial"/>
          <w:sz w:val="24"/>
          <w:szCs w:val="24"/>
          <w:lang w:val="ru-RU" w:eastAsia="ru-RU"/>
        </w:rPr>
        <w:t>М.П.</w:t>
      </w:r>
    </w:p>
    <w:p w14:paraId="20319F1A" w14:textId="77777777" w:rsidR="005F5790" w:rsidRPr="00A8696D" w:rsidRDefault="005F5790" w:rsidP="00A8696D">
      <w:pPr>
        <w:spacing w:before="0" w:beforeAutospacing="0" w:after="0" w:afterAutospacing="0"/>
        <w:rPr>
          <w:rFonts w:ascii="Arial" w:eastAsia="Times New Roman" w:hAnsi="Arial" w:cs="Arial"/>
          <w:sz w:val="24"/>
          <w:szCs w:val="24"/>
          <w:lang w:val="ru-RU" w:eastAsia="ru-RU"/>
        </w:rPr>
      </w:pPr>
    </w:p>
    <w:p w14:paraId="054AF905" w14:textId="77777777" w:rsidR="005F5790" w:rsidRDefault="005F5790" w:rsidP="00076A36">
      <w:pPr>
        <w:pStyle w:val="af0"/>
        <w:jc w:val="both"/>
        <w:rPr>
          <w:rFonts w:ascii="Arial" w:hAnsi="Arial" w:cs="Arial"/>
          <w:sz w:val="24"/>
          <w:szCs w:val="24"/>
        </w:rPr>
      </w:pPr>
    </w:p>
    <w:p w14:paraId="36BDFB7A" w14:textId="77777777" w:rsidR="005F5790" w:rsidRPr="00094E96" w:rsidRDefault="005F5790" w:rsidP="00094E96">
      <w:pPr>
        <w:spacing w:before="0" w:beforeAutospacing="0" w:after="0" w:afterAutospacing="0"/>
        <w:contextualSpacing/>
        <w:jc w:val="right"/>
        <w:rPr>
          <w:rFonts w:ascii="Arial" w:eastAsia="Times New Roman" w:hAnsi="Arial" w:cs="Arial"/>
          <w:b/>
          <w:bCs/>
          <w:sz w:val="32"/>
          <w:szCs w:val="32"/>
          <w:lang w:val="ru-RU" w:eastAsia="ru-RU"/>
        </w:rPr>
      </w:pPr>
      <w:r w:rsidRPr="00094E96">
        <w:rPr>
          <w:rFonts w:ascii="Arial" w:eastAsia="Times New Roman" w:hAnsi="Arial" w:cs="Arial"/>
          <w:b/>
          <w:bCs/>
          <w:sz w:val="32"/>
          <w:szCs w:val="32"/>
          <w:lang w:val="ru-RU" w:eastAsia="ru-RU"/>
        </w:rPr>
        <w:t>УТВЕРЖДЕН</w:t>
      </w:r>
    </w:p>
    <w:p w14:paraId="3165585B" w14:textId="10C3896D" w:rsidR="005F5790" w:rsidRPr="00094E96" w:rsidRDefault="00094E96" w:rsidP="00094E96">
      <w:pPr>
        <w:autoSpaceDE w:val="0"/>
        <w:autoSpaceDN w:val="0"/>
        <w:adjustRightInd w:val="0"/>
        <w:spacing w:before="0" w:beforeAutospacing="0" w:after="0" w:afterAutospacing="0"/>
        <w:contextualSpacing/>
        <w:jc w:val="right"/>
        <w:rPr>
          <w:rFonts w:ascii="Arial" w:eastAsia="Times New Roman" w:hAnsi="Arial" w:cs="Arial"/>
          <w:b/>
          <w:bCs/>
          <w:sz w:val="32"/>
          <w:szCs w:val="32"/>
          <w:lang w:val="ru-RU" w:eastAsia="ru-RU"/>
        </w:rPr>
      </w:pPr>
      <w:r w:rsidRPr="00094E96">
        <w:rPr>
          <w:rFonts w:ascii="Arial" w:eastAsia="Times New Roman" w:hAnsi="Arial" w:cs="Arial"/>
          <w:b/>
          <w:bCs/>
          <w:sz w:val="32"/>
          <w:szCs w:val="32"/>
          <w:lang w:val="ru-RU" w:eastAsia="ru-RU"/>
        </w:rPr>
        <w:t>П</w:t>
      </w:r>
      <w:r w:rsidR="005F5790" w:rsidRPr="00094E96">
        <w:rPr>
          <w:rFonts w:ascii="Arial" w:eastAsia="Times New Roman" w:hAnsi="Arial" w:cs="Arial"/>
          <w:b/>
          <w:bCs/>
          <w:sz w:val="32"/>
          <w:szCs w:val="32"/>
          <w:lang w:val="ru-RU" w:eastAsia="ru-RU"/>
        </w:rPr>
        <w:t>остановлением</w:t>
      </w:r>
      <w:r>
        <w:rPr>
          <w:rFonts w:ascii="Arial" w:eastAsia="Times New Roman" w:hAnsi="Arial" w:cs="Arial"/>
          <w:b/>
          <w:bCs/>
          <w:sz w:val="32"/>
          <w:szCs w:val="32"/>
          <w:lang w:val="ru-RU" w:eastAsia="ru-RU"/>
        </w:rPr>
        <w:t xml:space="preserve"> </w:t>
      </w:r>
      <w:r w:rsidR="005F5790" w:rsidRPr="00094E96">
        <w:rPr>
          <w:rFonts w:ascii="Arial" w:eastAsia="Times New Roman" w:hAnsi="Arial" w:cs="Arial"/>
          <w:b/>
          <w:bCs/>
          <w:sz w:val="32"/>
          <w:szCs w:val="32"/>
          <w:lang w:val="ru-RU" w:eastAsia="ru-RU"/>
        </w:rPr>
        <w:t>администрации</w:t>
      </w:r>
    </w:p>
    <w:p w14:paraId="17FB5727" w14:textId="621638BF" w:rsidR="005F5790" w:rsidRPr="00094E96" w:rsidRDefault="005F5790" w:rsidP="00094E96">
      <w:pPr>
        <w:autoSpaceDE w:val="0"/>
        <w:autoSpaceDN w:val="0"/>
        <w:adjustRightInd w:val="0"/>
        <w:spacing w:before="0" w:beforeAutospacing="0" w:after="0" w:afterAutospacing="0"/>
        <w:contextualSpacing/>
        <w:jc w:val="right"/>
        <w:rPr>
          <w:rFonts w:ascii="Arial" w:eastAsia="Times New Roman" w:hAnsi="Arial" w:cs="Arial"/>
          <w:b/>
          <w:bCs/>
          <w:sz w:val="32"/>
          <w:szCs w:val="32"/>
          <w:lang w:val="ru-RU" w:eastAsia="ru-RU"/>
        </w:rPr>
      </w:pPr>
      <w:r w:rsidRPr="00094E96">
        <w:rPr>
          <w:rFonts w:ascii="Arial" w:eastAsia="Times New Roman" w:hAnsi="Arial" w:cs="Arial"/>
          <w:b/>
          <w:bCs/>
          <w:sz w:val="32"/>
          <w:szCs w:val="32"/>
          <w:lang w:val="ru-RU" w:eastAsia="ru-RU"/>
        </w:rPr>
        <w:t>Грачевского муниципального округа</w:t>
      </w:r>
    </w:p>
    <w:p w14:paraId="204B4092" w14:textId="098BE469" w:rsidR="005F5790" w:rsidRPr="00094E96" w:rsidRDefault="005F5790" w:rsidP="00094E96">
      <w:pPr>
        <w:autoSpaceDE w:val="0"/>
        <w:autoSpaceDN w:val="0"/>
        <w:adjustRightInd w:val="0"/>
        <w:spacing w:before="0" w:beforeAutospacing="0" w:after="0" w:afterAutospacing="0"/>
        <w:contextualSpacing/>
        <w:jc w:val="right"/>
        <w:rPr>
          <w:rFonts w:ascii="Arial" w:eastAsia="Times New Roman" w:hAnsi="Arial" w:cs="Arial"/>
          <w:b/>
          <w:bCs/>
          <w:sz w:val="32"/>
          <w:szCs w:val="32"/>
          <w:lang w:val="ru-RU" w:eastAsia="ru-RU"/>
        </w:rPr>
      </w:pPr>
      <w:r w:rsidRPr="00094E96">
        <w:rPr>
          <w:rFonts w:ascii="Arial" w:eastAsia="Times New Roman" w:hAnsi="Arial" w:cs="Arial"/>
          <w:b/>
          <w:bCs/>
          <w:sz w:val="32"/>
          <w:szCs w:val="32"/>
          <w:lang w:val="ru-RU" w:eastAsia="ru-RU"/>
        </w:rPr>
        <w:t>Ставропольского края</w:t>
      </w:r>
    </w:p>
    <w:p w14:paraId="01F8ECDF" w14:textId="77777777" w:rsidR="005F5790" w:rsidRPr="00094E96" w:rsidRDefault="005F5790" w:rsidP="00094E96">
      <w:pPr>
        <w:spacing w:before="0" w:beforeAutospacing="0" w:after="0" w:afterAutospacing="0"/>
        <w:contextualSpacing/>
        <w:jc w:val="right"/>
        <w:rPr>
          <w:rFonts w:ascii="Arial" w:eastAsia="Times New Roman" w:hAnsi="Arial" w:cs="Arial"/>
          <w:b/>
          <w:bCs/>
          <w:snapToGrid w:val="0"/>
          <w:sz w:val="32"/>
          <w:szCs w:val="32"/>
          <w:lang w:val="ru-RU" w:eastAsia="ru-RU"/>
        </w:rPr>
      </w:pPr>
      <w:r w:rsidRPr="00094E96">
        <w:rPr>
          <w:rFonts w:ascii="Arial" w:eastAsia="Times New Roman" w:hAnsi="Arial" w:cs="Arial"/>
          <w:b/>
          <w:bCs/>
          <w:snapToGrid w:val="0"/>
          <w:sz w:val="32"/>
          <w:szCs w:val="32"/>
          <w:lang w:val="ru-RU" w:eastAsia="ru-RU"/>
        </w:rPr>
        <w:t>от 12 октября 2023 года № 908</w:t>
      </w:r>
    </w:p>
    <w:p w14:paraId="45A3D398" w14:textId="77777777" w:rsidR="005F5790" w:rsidRPr="00094E96" w:rsidRDefault="005F5790" w:rsidP="00094E96">
      <w:pPr>
        <w:spacing w:before="0" w:beforeAutospacing="0" w:after="0" w:afterAutospacing="0"/>
        <w:contextualSpacing/>
        <w:rPr>
          <w:rFonts w:ascii="Arial" w:eastAsia="Times New Roman" w:hAnsi="Arial" w:cs="Arial"/>
          <w:sz w:val="24"/>
          <w:szCs w:val="24"/>
          <w:lang w:val="ru-RU" w:eastAsia="ru-RU"/>
        </w:rPr>
      </w:pPr>
    </w:p>
    <w:p w14:paraId="4EBE6B14" w14:textId="77777777" w:rsidR="005F5790" w:rsidRPr="00094E96" w:rsidRDefault="005F5790" w:rsidP="00D775F2">
      <w:pPr>
        <w:spacing w:before="0" w:beforeAutospacing="0" w:after="0" w:afterAutospacing="0"/>
        <w:contextualSpacing/>
        <w:rPr>
          <w:rFonts w:ascii="Arial" w:eastAsia="Times New Roman" w:hAnsi="Arial" w:cs="Arial"/>
          <w:bCs/>
          <w:sz w:val="24"/>
          <w:szCs w:val="24"/>
          <w:lang w:val="ru-RU" w:eastAsia="ru-RU"/>
        </w:rPr>
      </w:pPr>
    </w:p>
    <w:p w14:paraId="7A1ECDAE" w14:textId="3FAE3D67" w:rsidR="005F5790" w:rsidRPr="00094E96" w:rsidRDefault="00094E96" w:rsidP="00D775F2">
      <w:pPr>
        <w:spacing w:before="0" w:beforeAutospacing="0" w:after="0" w:afterAutospacing="0"/>
        <w:contextualSpacing/>
        <w:jc w:val="center"/>
        <w:rPr>
          <w:rFonts w:ascii="Arial" w:eastAsia="Times New Roman" w:hAnsi="Arial" w:cs="Arial"/>
          <w:b/>
          <w:sz w:val="32"/>
          <w:szCs w:val="32"/>
          <w:lang w:val="ru-RU" w:eastAsia="ru-RU"/>
        </w:rPr>
      </w:pPr>
      <w:r w:rsidRPr="00094E96">
        <w:rPr>
          <w:rFonts w:ascii="Arial" w:eastAsia="Times New Roman" w:hAnsi="Arial" w:cs="Arial"/>
          <w:b/>
          <w:sz w:val="32"/>
          <w:szCs w:val="32"/>
          <w:lang w:val="ru-RU" w:eastAsia="ru-RU"/>
        </w:rPr>
        <w:t>ПЕРЕЧЕНЬ</w:t>
      </w:r>
    </w:p>
    <w:p w14:paraId="0AC5903D" w14:textId="310FC8DC" w:rsidR="005F5790" w:rsidRPr="00094E96" w:rsidRDefault="00094E96" w:rsidP="00D775F2">
      <w:pPr>
        <w:spacing w:before="0" w:beforeAutospacing="0" w:after="0" w:afterAutospacing="0"/>
        <w:contextualSpacing/>
        <w:jc w:val="center"/>
        <w:rPr>
          <w:rFonts w:ascii="Arial" w:eastAsia="Times New Roman" w:hAnsi="Arial" w:cs="Arial"/>
          <w:b/>
          <w:sz w:val="32"/>
          <w:szCs w:val="32"/>
          <w:lang w:val="ru-RU" w:eastAsia="ru-RU"/>
        </w:rPr>
      </w:pPr>
      <w:r w:rsidRPr="00094E96">
        <w:rPr>
          <w:rFonts w:ascii="Arial" w:eastAsia="Times New Roman" w:hAnsi="Arial" w:cs="Arial"/>
          <w:b/>
          <w:sz w:val="32"/>
          <w:szCs w:val="32"/>
          <w:lang w:val="ru-RU" w:eastAsia="ru-RU"/>
        </w:rPr>
        <w:t>МУНИЦИПАЛЬНЫХ ЗАКАЗЧИКОВ ГРАЧЕВСКОГО МУНИЦИПАЛЬНОГО ОКРУГА СТАВРОПОЛЬСКОГО КРАЯ, ДЛЯ КОТОРЫХ УПОЛНОМОЧЕННЫЙ ОРГАН - АДМИНИСТРАЦИЯ ГРАЧЕВСКОГО МУНИЦИПАЛЬНОГО ОКРУГА СТАВРОПОЛЬСКОГО КРАЯ, ОСУЩЕСТВЛЯЕТ ПОЛНОМОЧИЯ ПО ОПРЕДЕЛЕНИЮ ПОСТАВЩИКОВ (ПОДРЯДЧИКОВ, ИСПОЛНИТЕЛЕЙ)</w:t>
      </w:r>
    </w:p>
    <w:p w14:paraId="583B29BC" w14:textId="77777777" w:rsidR="005F5790" w:rsidRPr="00D775F2" w:rsidRDefault="005F5790" w:rsidP="00094E96">
      <w:pPr>
        <w:spacing w:before="0" w:beforeAutospacing="0" w:after="0" w:afterAutospacing="0"/>
        <w:rPr>
          <w:rFonts w:ascii="Arial" w:eastAsia="Times New Roman" w:hAnsi="Arial" w:cs="Arial"/>
          <w:bCs/>
          <w:sz w:val="24"/>
          <w:szCs w:val="24"/>
          <w:lang w:val="ru-RU" w:eastAsia="ru-RU"/>
        </w:rPr>
      </w:pPr>
    </w:p>
    <w:p w14:paraId="70BCE643" w14:textId="77777777" w:rsidR="005F5790" w:rsidRPr="00D775F2" w:rsidRDefault="005F5790" w:rsidP="00094E96">
      <w:pPr>
        <w:spacing w:before="0" w:beforeAutospacing="0" w:after="0" w:afterAutospacing="0"/>
        <w:jc w:val="both"/>
        <w:rPr>
          <w:rFonts w:ascii="Arial" w:eastAsia="Times New Roman" w:hAnsi="Arial" w:cs="Arial"/>
          <w:bCs/>
          <w:sz w:val="24"/>
          <w:szCs w:val="24"/>
          <w:lang w:val="ru-RU" w:eastAsia="ru-RU"/>
        </w:rPr>
      </w:pPr>
    </w:p>
    <w:p w14:paraId="01FB3AB3" w14:textId="6F26320E"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Управление образования администрации Грачевского муниципального округа</w:t>
      </w:r>
    </w:p>
    <w:p w14:paraId="1E07950F" w14:textId="275B3D72"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Управление культуры и туризма администрации Грачевского муниципального округа</w:t>
      </w:r>
    </w:p>
    <w:p w14:paraId="23EE247D" w14:textId="725109B7"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Финансовое управление администрации Грачевского муниципального округа</w:t>
      </w:r>
    </w:p>
    <w:p w14:paraId="01FA9732" w14:textId="29EEA060" w:rsidR="005F5790" w:rsidRPr="009E732C" w:rsidRDefault="005D0BC5" w:rsidP="005D0BC5">
      <w:pPr>
        <w:numPr>
          <w:ilvl w:val="0"/>
          <w:numId w:val="13"/>
        </w:numPr>
        <w:spacing w:before="0" w:beforeAutospacing="0" w:after="0" w:afterAutospacing="0"/>
        <w:ind w:left="0" w:firstLine="567"/>
        <w:jc w:val="both"/>
        <w:rPr>
          <w:rFonts w:ascii="Arial" w:hAnsi="Arial" w:cs="Arial"/>
          <w:color w:val="000000"/>
          <w:sz w:val="24"/>
          <w:szCs w:val="24"/>
          <w:lang w:val="ru-RU"/>
        </w:rPr>
      </w:pPr>
      <w:r>
        <w:rPr>
          <w:rFonts w:ascii="Arial" w:hAnsi="Arial" w:cs="Arial"/>
          <w:color w:val="000000"/>
          <w:sz w:val="24"/>
          <w:szCs w:val="24"/>
          <w:lang w:val="ru-RU"/>
        </w:rPr>
        <w:t xml:space="preserve"> </w:t>
      </w:r>
      <w:r w:rsidR="005F5790" w:rsidRPr="009E732C">
        <w:rPr>
          <w:rFonts w:ascii="Arial" w:hAnsi="Arial" w:cs="Arial"/>
          <w:color w:val="000000"/>
          <w:sz w:val="24"/>
          <w:szCs w:val="24"/>
          <w:lang w:val="ru-RU"/>
        </w:rPr>
        <w:t>Управление труда и социальной защиты населения администрации Грачевского муниципального округа Ставропольского края</w:t>
      </w:r>
    </w:p>
    <w:p w14:paraId="05870D18" w14:textId="428B561F"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eastAsia="ru-RU"/>
        </w:rPr>
      </w:pPr>
      <w:r>
        <w:rPr>
          <w:rFonts w:ascii="Arial" w:hAnsi="Arial" w:cs="Arial"/>
          <w:sz w:val="24"/>
          <w:szCs w:val="24"/>
          <w:lang w:val="ru-RU"/>
        </w:rPr>
        <w:t xml:space="preserve"> </w:t>
      </w:r>
      <w:r w:rsidR="005F5790" w:rsidRPr="009E732C">
        <w:rPr>
          <w:rFonts w:ascii="Arial" w:hAnsi="Arial" w:cs="Arial"/>
          <w:sz w:val="24"/>
          <w:szCs w:val="24"/>
          <w:lang w:val="ru-RU"/>
        </w:rPr>
        <w:t>Управление сельского хозяйства и охраны окружающей среды администрации Грачевского муниципального округа Ставропольского края</w:t>
      </w:r>
    </w:p>
    <w:p w14:paraId="290E007A" w14:textId="7673B588"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Управление имущественных и земельных отношений администрации Грачевского муниципального округа Ставропольского края</w:t>
      </w:r>
    </w:p>
    <w:p w14:paraId="19351FFB" w14:textId="50080D2E"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Бешпагирское территориальное управление администрации Грачевского муниципального округа</w:t>
      </w:r>
    </w:p>
    <w:p w14:paraId="26189858" w14:textId="5FEE7167"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Красное территориальное управление администрации Грачевского муниципального округа</w:t>
      </w:r>
    </w:p>
    <w:p w14:paraId="189933FC" w14:textId="5981787F"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Кугультинское территориальное управление администрации Грачевского муниципального округа</w:t>
      </w:r>
    </w:p>
    <w:p w14:paraId="486C1BBB" w14:textId="56F8988C"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Сергиевское территориальное управления администрации Грачевского муниципального округа</w:t>
      </w:r>
    </w:p>
    <w:p w14:paraId="7670BA92" w14:textId="1A0108BB"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Спицевское территориальное управления администрации Грачевского муниципального округа</w:t>
      </w:r>
    </w:p>
    <w:p w14:paraId="5DB26F45" w14:textId="34B8A78E"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Старомарьевское территориальное управления администрации Грачевского муниципального округа</w:t>
      </w:r>
    </w:p>
    <w:p w14:paraId="21638A34" w14:textId="56DAB859"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Тугулукское территориальное управления администрации Грачевского муниципального округа</w:t>
      </w:r>
    </w:p>
    <w:p w14:paraId="02B9A218" w14:textId="69412711" w:rsidR="005F5790" w:rsidRPr="009E732C" w:rsidRDefault="005D0BC5" w:rsidP="005D0BC5">
      <w:pPr>
        <w:numPr>
          <w:ilvl w:val="0"/>
          <w:numId w:val="13"/>
        </w:numPr>
        <w:spacing w:before="0" w:beforeAutospacing="0" w:after="0" w:afterAutospacing="0"/>
        <w:ind w:left="0" w:firstLine="567"/>
        <w:jc w:val="both"/>
        <w:rPr>
          <w:rFonts w:ascii="Arial" w:hAnsi="Arial" w:cs="Arial"/>
          <w:color w:val="000000"/>
          <w:sz w:val="24"/>
          <w:szCs w:val="24"/>
          <w:lang w:val="ru-RU"/>
        </w:rPr>
      </w:pPr>
      <w:r>
        <w:rPr>
          <w:rFonts w:ascii="Arial" w:hAnsi="Arial" w:cs="Arial"/>
          <w:color w:val="000000"/>
          <w:sz w:val="24"/>
          <w:szCs w:val="24"/>
          <w:lang w:val="ru-RU"/>
        </w:rPr>
        <w:t xml:space="preserve"> </w:t>
      </w:r>
      <w:r w:rsidR="005F5790" w:rsidRPr="009E732C">
        <w:rPr>
          <w:rFonts w:ascii="Arial" w:hAnsi="Arial" w:cs="Arial"/>
          <w:color w:val="000000"/>
          <w:sz w:val="24"/>
          <w:szCs w:val="24"/>
          <w:lang w:val="ru-RU"/>
        </w:rPr>
        <w:t>Муниципальное бюджетное учреждение «Дорожно – хозяйственное управление» Грачевского муниципального округа Ставропольского края</w:t>
      </w:r>
    </w:p>
    <w:p w14:paraId="268C24D9" w14:textId="4D2650AD" w:rsidR="005F5790" w:rsidRPr="009E732C" w:rsidRDefault="005D0BC5" w:rsidP="005D0BC5">
      <w:pPr>
        <w:numPr>
          <w:ilvl w:val="0"/>
          <w:numId w:val="13"/>
        </w:numPr>
        <w:spacing w:before="0" w:beforeAutospacing="0" w:after="0" w:afterAutospacing="0"/>
        <w:ind w:left="0" w:firstLine="567"/>
        <w:jc w:val="both"/>
        <w:rPr>
          <w:rFonts w:ascii="Arial" w:hAnsi="Arial" w:cs="Arial"/>
          <w:color w:val="000000"/>
          <w:sz w:val="24"/>
          <w:szCs w:val="24"/>
          <w:lang w:val="ru-RU"/>
        </w:rPr>
      </w:pPr>
      <w:r>
        <w:rPr>
          <w:rFonts w:ascii="Arial" w:hAnsi="Arial" w:cs="Arial"/>
          <w:color w:val="000000"/>
          <w:spacing w:val="-2"/>
          <w:sz w:val="24"/>
          <w:szCs w:val="24"/>
          <w:lang w:val="ru-RU"/>
        </w:rPr>
        <w:t xml:space="preserve"> </w:t>
      </w:r>
      <w:r w:rsidR="005F5790" w:rsidRPr="009E732C">
        <w:rPr>
          <w:rFonts w:ascii="Arial" w:hAnsi="Arial" w:cs="Arial"/>
          <w:color w:val="000000"/>
          <w:spacing w:val="-2"/>
          <w:sz w:val="24"/>
          <w:szCs w:val="24"/>
          <w:lang w:val="ru-RU"/>
        </w:rPr>
        <w:t>Муниципальное бюджетное учреждение «Физкультурно-оздоровительный комплекс «Лидер</w:t>
      </w:r>
      <w:r w:rsidR="005F5790" w:rsidRPr="009E732C">
        <w:rPr>
          <w:rFonts w:ascii="Arial" w:hAnsi="Arial" w:cs="Arial"/>
          <w:color w:val="000000"/>
          <w:sz w:val="24"/>
          <w:szCs w:val="24"/>
          <w:lang w:val="ru-RU"/>
        </w:rPr>
        <w:t>» Грачевского муниципального округа Ставропольского края</w:t>
      </w:r>
    </w:p>
    <w:p w14:paraId="696E602A" w14:textId="51F1ED8A"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учреждение «Многофункциональный центр предоставления государственных и муниципальных услуг» Грачевского муниципального округа Ставропольского края</w:t>
      </w:r>
    </w:p>
    <w:p w14:paraId="4A6C191A" w14:textId="13AA2ADD"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учреждение «Центр молодежи «</w:t>
      </w:r>
      <w:r w:rsidRPr="009E732C">
        <w:rPr>
          <w:rFonts w:ascii="Arial" w:hAnsi="Arial" w:cs="Arial"/>
          <w:sz w:val="24"/>
          <w:szCs w:val="24"/>
          <w:lang w:val="ru-RU"/>
        </w:rPr>
        <w:t>Юность» Грачевского</w:t>
      </w:r>
      <w:r w:rsidR="005F5790" w:rsidRPr="009E732C">
        <w:rPr>
          <w:rFonts w:ascii="Arial" w:hAnsi="Arial" w:cs="Arial"/>
          <w:sz w:val="24"/>
          <w:szCs w:val="24"/>
          <w:lang w:val="ru-RU"/>
        </w:rPr>
        <w:t xml:space="preserve"> муниципального округа Ставропольского края</w:t>
      </w:r>
    </w:p>
    <w:p w14:paraId="300BDF3A" w14:textId="376A35B7"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учреждение «Единая дежурно-диспетчерская служба» Грачевского муниципального округа Ставропольского края</w:t>
      </w:r>
    </w:p>
    <w:p w14:paraId="527F734F" w14:textId="009B7AE3"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учреждение «Центр обслуживания отрасли образования» Грачевского муниципального округа Ставропольского края</w:t>
      </w:r>
    </w:p>
    <w:p w14:paraId="7E778339" w14:textId="67C5FBED"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 1» с. Грачевка Грачевского муниципального округа Ставропольского края</w:t>
      </w:r>
    </w:p>
    <w:p w14:paraId="49F226A1" w14:textId="315EAC69"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 2» с. Бешпагир Грачевского муниципального округа Ставропольского края</w:t>
      </w:r>
    </w:p>
    <w:p w14:paraId="7DC57DB4" w14:textId="1808FA02"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№3» с. Кугульта Грачевского муниципального округа Ставропольского края</w:t>
      </w:r>
    </w:p>
    <w:p w14:paraId="1C745D93" w14:textId="2B6BEB9B"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 4» с. Красное Грачевского муниципального округа Ставропольского края</w:t>
      </w:r>
    </w:p>
    <w:p w14:paraId="37369B8E" w14:textId="663A5AB8"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 5» с. Сергиевское Грачевского муниципального округа Ставропольского края</w:t>
      </w:r>
    </w:p>
    <w:p w14:paraId="44FA778B" w14:textId="67B734A2"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 6» с. Спицевка Грачевского муниципального округа Ставропольского края</w:t>
      </w:r>
    </w:p>
    <w:p w14:paraId="57C8EAFB" w14:textId="7A6B2B5A"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№7» с. Старомарьевка Грачевского муниципального округа Ставропольского края</w:t>
      </w:r>
    </w:p>
    <w:p w14:paraId="51EB9711" w14:textId="7C6B093D"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 8» с. Тугулук Грачевского муниципального округа Ставропольского края</w:t>
      </w:r>
    </w:p>
    <w:p w14:paraId="560F58FE" w14:textId="314E5894"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 9» п. Верхняя Кугульта Грачевского муниципального округа Ставропольского края</w:t>
      </w:r>
    </w:p>
    <w:p w14:paraId="25D5DEBE" w14:textId="5FF82841"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Муниципальное казенное общеобразовательное учреждение «Средняя общеобразовательная школа №10» х. Октябрь Грачевского муниципального округа Ставропольского края</w:t>
      </w:r>
    </w:p>
    <w:p w14:paraId="18CEEA08" w14:textId="25A90381"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1</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 xml:space="preserve"> хутор Базовый Грачевского муниципального округа Ставропольского края</w:t>
      </w:r>
    </w:p>
    <w:p w14:paraId="54F4E190" w14:textId="4E2D2EE3"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2</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 xml:space="preserve"> село Бешпагир Грачевского муниципального округа Ставропольского края</w:t>
      </w:r>
    </w:p>
    <w:p w14:paraId="517E350B" w14:textId="366C9C2C"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3</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 xml:space="preserve"> поселок Верхняя Кугульта Грачевского муниципального округа Ставропольского края</w:t>
      </w:r>
    </w:p>
    <w:p w14:paraId="71C5B7C4" w14:textId="7FB0186D"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4</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 xml:space="preserve"> село Грачевка Грачевского муниципального округа Ставропольского края</w:t>
      </w:r>
    </w:p>
    <w:p w14:paraId="4927D310" w14:textId="21A602A3"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5</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 xml:space="preserve"> село Грачевка Грачевского муниципального округа Ставропольского края</w:t>
      </w:r>
    </w:p>
    <w:p w14:paraId="17D8E634" w14:textId="78BFF690"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6</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 xml:space="preserve"> село Грачевка Грачевского муниципального округа Ставропольского края</w:t>
      </w:r>
    </w:p>
    <w:p w14:paraId="7704271D" w14:textId="7762D9DC"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7» село Красное Грачевского муниципального округа Ставропольского края</w:t>
      </w:r>
    </w:p>
    <w:p w14:paraId="755D75A6" w14:textId="264CCE53"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8</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 xml:space="preserve"> село Кугульта Грачевского муниципального округа Ставропольского края</w:t>
      </w:r>
    </w:p>
    <w:p w14:paraId="1D7753B9" w14:textId="6B94144D"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9» поселок Новоспицевский Грачевского муниципального округа Ставропольского края</w:t>
      </w:r>
    </w:p>
    <w:p w14:paraId="05D3A1C6" w14:textId="2ADBB91F"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10</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 xml:space="preserve"> село Сергиевское Грачевского муниципального округа Ставропольского края</w:t>
      </w:r>
    </w:p>
    <w:p w14:paraId="22F1D9EF" w14:textId="4A59AA82"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11» село Спицевка Грачевского муниципального округа Ставропольского края</w:t>
      </w:r>
    </w:p>
    <w:p w14:paraId="334277B9" w14:textId="6CEF2BAB"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12» село Старомарьевка Грачевского муниципального округа Ставропольского края</w:t>
      </w:r>
    </w:p>
    <w:p w14:paraId="17F7BC24" w14:textId="2E6B3549"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13» село Тугулук Грачевского муниципального округа Ставропольского края</w:t>
      </w:r>
    </w:p>
    <w:p w14:paraId="15F972F1" w14:textId="61E7F63A" w:rsidR="005F5790" w:rsidRPr="009E732C"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sz w:val="24"/>
          <w:szCs w:val="24"/>
          <w:lang w:val="ru-RU"/>
        </w:rPr>
        <w:t xml:space="preserve"> </w:t>
      </w:r>
      <w:r w:rsidR="005F5790" w:rsidRPr="009E732C">
        <w:rPr>
          <w:rFonts w:ascii="Arial" w:hAnsi="Arial" w:cs="Arial"/>
          <w:sz w:val="24"/>
          <w:szCs w:val="24"/>
          <w:lang w:val="ru-RU"/>
        </w:rPr>
        <w:t xml:space="preserve">Муниципальное казенное дошкольное образовательное учреждение </w:t>
      </w:r>
      <w:r w:rsidR="005F5790" w:rsidRPr="009E732C">
        <w:rPr>
          <w:rFonts w:ascii="Arial" w:hAnsi="Arial" w:cs="Arial"/>
          <w:b/>
          <w:color w:val="000000"/>
          <w:sz w:val="24"/>
          <w:szCs w:val="24"/>
          <w:lang w:val="ru-RU"/>
        </w:rPr>
        <w:t>«</w:t>
      </w:r>
      <w:r w:rsidR="005F5790" w:rsidRPr="009E732C">
        <w:rPr>
          <w:rFonts w:ascii="Arial" w:hAnsi="Arial" w:cs="Arial"/>
          <w:sz w:val="24"/>
          <w:szCs w:val="24"/>
          <w:lang w:val="ru-RU"/>
        </w:rPr>
        <w:t>Детский сад № 14» поселок Ямки Грачевского муниципального округа Ставропольского края</w:t>
      </w:r>
    </w:p>
    <w:p w14:paraId="1DBB546E" w14:textId="1ADDFE91" w:rsidR="005F5790" w:rsidRPr="009E732C" w:rsidRDefault="005D0BC5" w:rsidP="005D0BC5">
      <w:pPr>
        <w:numPr>
          <w:ilvl w:val="0"/>
          <w:numId w:val="13"/>
        </w:numPr>
        <w:spacing w:before="0" w:beforeAutospacing="0" w:after="0" w:afterAutospacing="0"/>
        <w:ind w:left="0" w:firstLine="567"/>
        <w:jc w:val="both"/>
        <w:rPr>
          <w:rFonts w:ascii="Arial" w:hAnsi="Arial" w:cs="Arial"/>
          <w:color w:val="000000"/>
          <w:sz w:val="24"/>
          <w:szCs w:val="24"/>
          <w:lang w:val="ru-RU"/>
        </w:rPr>
      </w:pPr>
      <w:r>
        <w:rPr>
          <w:rFonts w:ascii="Arial" w:hAnsi="Arial" w:cs="Arial"/>
          <w:color w:val="000000"/>
          <w:sz w:val="24"/>
          <w:szCs w:val="24"/>
          <w:lang w:val="ru-RU"/>
        </w:rPr>
        <w:t xml:space="preserve"> </w:t>
      </w:r>
      <w:r w:rsidR="005F5790" w:rsidRPr="009E732C">
        <w:rPr>
          <w:rFonts w:ascii="Arial" w:hAnsi="Arial" w:cs="Arial"/>
          <w:color w:val="000000"/>
          <w:sz w:val="24"/>
          <w:szCs w:val="24"/>
          <w:lang w:val="ru-RU"/>
        </w:rPr>
        <w:t>Муниципальное казенное учреждение дополнительного образования «Грачевская детско-юношеская спортивная школа» Грачевского муниципального округа Ставропольского края</w:t>
      </w:r>
    </w:p>
    <w:p w14:paraId="36A2C160" w14:textId="517BBEF1" w:rsidR="005F5790" w:rsidRPr="009E732C" w:rsidRDefault="005D0BC5" w:rsidP="005D0BC5">
      <w:pPr>
        <w:numPr>
          <w:ilvl w:val="0"/>
          <w:numId w:val="13"/>
        </w:numPr>
        <w:spacing w:before="0" w:beforeAutospacing="0" w:after="0" w:afterAutospacing="0"/>
        <w:ind w:left="0" w:firstLine="567"/>
        <w:jc w:val="both"/>
        <w:rPr>
          <w:rFonts w:ascii="Arial" w:hAnsi="Arial" w:cs="Arial"/>
          <w:color w:val="000000"/>
          <w:sz w:val="24"/>
          <w:szCs w:val="24"/>
          <w:lang w:val="ru-RU"/>
        </w:rPr>
      </w:pPr>
      <w:r>
        <w:rPr>
          <w:rFonts w:ascii="Arial" w:hAnsi="Arial" w:cs="Arial"/>
          <w:color w:val="000000"/>
          <w:sz w:val="24"/>
          <w:szCs w:val="24"/>
          <w:lang w:val="ru-RU"/>
        </w:rPr>
        <w:t xml:space="preserve"> </w:t>
      </w:r>
      <w:r w:rsidR="005F5790" w:rsidRPr="009E732C">
        <w:rPr>
          <w:rFonts w:ascii="Arial" w:hAnsi="Arial" w:cs="Arial"/>
          <w:color w:val="000000"/>
          <w:sz w:val="24"/>
          <w:szCs w:val="24"/>
          <w:lang w:val="ru-RU"/>
        </w:rPr>
        <w:t>Муниципальное казенное учреждение дополнительного образования «Спицевская детско-юношеская спортивная школа» Грачевского муниципального округа Ставропольского края</w:t>
      </w:r>
    </w:p>
    <w:p w14:paraId="1CE1494F" w14:textId="0B36664D" w:rsidR="005F5790" w:rsidRPr="009E732C" w:rsidRDefault="005D0BC5" w:rsidP="005D0BC5">
      <w:pPr>
        <w:numPr>
          <w:ilvl w:val="0"/>
          <w:numId w:val="13"/>
        </w:numPr>
        <w:spacing w:before="0" w:beforeAutospacing="0" w:after="0" w:afterAutospacing="0"/>
        <w:ind w:left="0" w:firstLine="567"/>
        <w:jc w:val="both"/>
        <w:rPr>
          <w:rFonts w:ascii="Arial" w:hAnsi="Arial" w:cs="Arial"/>
          <w:color w:val="000000"/>
          <w:spacing w:val="-1"/>
          <w:sz w:val="24"/>
          <w:szCs w:val="24"/>
          <w:lang w:val="ru-RU"/>
        </w:rPr>
      </w:pPr>
      <w:r>
        <w:rPr>
          <w:rFonts w:ascii="Arial" w:hAnsi="Arial" w:cs="Arial"/>
          <w:color w:val="000000"/>
          <w:spacing w:val="3"/>
          <w:sz w:val="24"/>
          <w:szCs w:val="24"/>
          <w:lang w:val="ru-RU"/>
        </w:rPr>
        <w:t xml:space="preserve"> </w:t>
      </w:r>
      <w:r w:rsidR="005F5790" w:rsidRPr="009E732C">
        <w:rPr>
          <w:rFonts w:ascii="Arial" w:hAnsi="Arial" w:cs="Arial"/>
          <w:color w:val="000000"/>
          <w:spacing w:val="3"/>
          <w:sz w:val="24"/>
          <w:szCs w:val="24"/>
          <w:lang w:val="ru-RU"/>
        </w:rPr>
        <w:t xml:space="preserve">Муниципальное казенное учреждение дополнительного образования «Районная станция юных техников» Грачевского </w:t>
      </w:r>
      <w:r w:rsidR="005F5790" w:rsidRPr="009E732C">
        <w:rPr>
          <w:rFonts w:ascii="Arial" w:hAnsi="Arial" w:cs="Arial"/>
          <w:color w:val="000000"/>
          <w:spacing w:val="-1"/>
          <w:sz w:val="24"/>
          <w:szCs w:val="24"/>
          <w:lang w:val="ru-RU"/>
        </w:rPr>
        <w:t>муниципального округа Ставропольского края</w:t>
      </w:r>
    </w:p>
    <w:p w14:paraId="09C60F7A" w14:textId="57AA5AC0" w:rsidR="005F5790" w:rsidRPr="009E732C" w:rsidRDefault="005D0BC5" w:rsidP="005D0BC5">
      <w:pPr>
        <w:numPr>
          <w:ilvl w:val="0"/>
          <w:numId w:val="13"/>
        </w:numPr>
        <w:spacing w:before="0" w:beforeAutospacing="0" w:after="0" w:afterAutospacing="0"/>
        <w:ind w:left="0" w:firstLine="567"/>
        <w:jc w:val="both"/>
        <w:rPr>
          <w:rFonts w:ascii="Arial" w:hAnsi="Arial" w:cs="Arial"/>
          <w:spacing w:val="-1"/>
          <w:sz w:val="24"/>
          <w:szCs w:val="24"/>
          <w:lang w:val="ru-RU"/>
        </w:rPr>
      </w:pPr>
      <w:r>
        <w:rPr>
          <w:rFonts w:ascii="Arial" w:hAnsi="Arial" w:cs="Arial"/>
          <w:spacing w:val="3"/>
          <w:sz w:val="24"/>
          <w:szCs w:val="24"/>
          <w:lang w:val="ru-RU"/>
        </w:rPr>
        <w:t xml:space="preserve"> </w:t>
      </w:r>
      <w:r w:rsidR="005F5790" w:rsidRPr="009E732C">
        <w:rPr>
          <w:rFonts w:ascii="Arial" w:hAnsi="Arial" w:cs="Arial"/>
          <w:spacing w:val="3"/>
          <w:sz w:val="24"/>
          <w:szCs w:val="24"/>
          <w:lang w:val="ru-RU"/>
        </w:rPr>
        <w:t>Муниципальное</w:t>
      </w:r>
      <w:r w:rsidR="005F5790" w:rsidRPr="009E732C">
        <w:rPr>
          <w:rFonts w:ascii="Arial" w:hAnsi="Arial" w:cs="Arial"/>
          <w:sz w:val="24"/>
          <w:szCs w:val="24"/>
          <w:lang w:val="ru-RU"/>
        </w:rPr>
        <w:t xml:space="preserve"> </w:t>
      </w:r>
      <w:r w:rsidR="005F5790" w:rsidRPr="009E732C">
        <w:rPr>
          <w:rFonts w:ascii="Arial" w:hAnsi="Arial" w:cs="Arial"/>
          <w:spacing w:val="3"/>
          <w:sz w:val="24"/>
          <w:szCs w:val="24"/>
          <w:lang w:val="ru-RU"/>
        </w:rPr>
        <w:t xml:space="preserve">казенное учреждение дополнительного образования «Центр детского творчества» Грачевского </w:t>
      </w:r>
      <w:r w:rsidR="005F5790" w:rsidRPr="009E732C">
        <w:rPr>
          <w:rFonts w:ascii="Arial" w:hAnsi="Arial" w:cs="Arial"/>
          <w:spacing w:val="-1"/>
          <w:sz w:val="24"/>
          <w:szCs w:val="24"/>
          <w:lang w:val="ru-RU"/>
        </w:rPr>
        <w:t>муниципального округа Ставропольского края</w:t>
      </w:r>
    </w:p>
    <w:p w14:paraId="0E4C8281" w14:textId="3D685590" w:rsidR="005F5790" w:rsidRPr="009E732C" w:rsidRDefault="005D0BC5" w:rsidP="005D0BC5">
      <w:pPr>
        <w:numPr>
          <w:ilvl w:val="0"/>
          <w:numId w:val="13"/>
        </w:numPr>
        <w:suppressAutoHyphens/>
        <w:spacing w:before="0" w:beforeAutospacing="0" w:after="0" w:afterAutospacing="0"/>
        <w:ind w:left="0" w:firstLine="567"/>
        <w:jc w:val="both"/>
        <w:rPr>
          <w:rFonts w:ascii="Arial" w:eastAsia="Calibri" w:hAnsi="Arial" w:cs="Arial"/>
          <w:sz w:val="24"/>
          <w:szCs w:val="24"/>
          <w:lang w:val="ru-RU"/>
        </w:rPr>
      </w:pPr>
      <w:r>
        <w:rPr>
          <w:rFonts w:ascii="Arial" w:eastAsia="Calibri" w:hAnsi="Arial" w:cs="Arial"/>
          <w:sz w:val="24"/>
          <w:szCs w:val="24"/>
          <w:lang w:val="ru-RU"/>
        </w:rPr>
        <w:t xml:space="preserve"> </w:t>
      </w:r>
      <w:r w:rsidR="005F5790" w:rsidRPr="009E732C">
        <w:rPr>
          <w:rFonts w:ascii="Arial" w:eastAsia="Calibri" w:hAnsi="Arial" w:cs="Arial"/>
          <w:sz w:val="24"/>
          <w:szCs w:val="24"/>
          <w:lang w:val="ru-RU"/>
        </w:rPr>
        <w:t>Муниципальное бюджетное учреждение культуры «Централизованная клубная система Грачевского муниципального округа»</w:t>
      </w:r>
    </w:p>
    <w:p w14:paraId="283757C5" w14:textId="66A738AC" w:rsidR="005F5790" w:rsidRPr="009E732C" w:rsidRDefault="005D0BC5" w:rsidP="005D0BC5">
      <w:pPr>
        <w:numPr>
          <w:ilvl w:val="0"/>
          <w:numId w:val="13"/>
        </w:numPr>
        <w:suppressAutoHyphens/>
        <w:spacing w:before="0" w:beforeAutospacing="0" w:after="0" w:afterAutospacing="0"/>
        <w:ind w:left="0" w:firstLine="567"/>
        <w:jc w:val="both"/>
        <w:rPr>
          <w:rFonts w:ascii="Arial" w:eastAsia="Calibri" w:hAnsi="Arial" w:cs="Arial"/>
          <w:spacing w:val="-6"/>
          <w:sz w:val="24"/>
          <w:szCs w:val="24"/>
          <w:lang w:val="ru-RU"/>
        </w:rPr>
      </w:pPr>
      <w:r>
        <w:rPr>
          <w:rFonts w:ascii="Arial" w:eastAsia="Calibri" w:hAnsi="Arial" w:cs="Arial"/>
          <w:sz w:val="24"/>
          <w:szCs w:val="24"/>
          <w:lang w:val="ru-RU"/>
        </w:rPr>
        <w:t xml:space="preserve"> </w:t>
      </w:r>
      <w:r w:rsidR="005F5790" w:rsidRPr="009E732C">
        <w:rPr>
          <w:rFonts w:ascii="Arial" w:eastAsia="Calibri" w:hAnsi="Arial" w:cs="Arial"/>
          <w:sz w:val="24"/>
          <w:szCs w:val="24"/>
          <w:lang w:val="ru-RU"/>
        </w:rPr>
        <w:t xml:space="preserve">Муниципальное бюджетное учреждение дополнительного образования «Грачевская детская музыкальная школа» Грачевского </w:t>
      </w:r>
      <w:r w:rsidR="005F5790" w:rsidRPr="009E732C">
        <w:rPr>
          <w:rFonts w:ascii="Arial" w:eastAsia="Calibri" w:hAnsi="Arial" w:cs="Arial"/>
          <w:spacing w:val="-6"/>
          <w:sz w:val="24"/>
          <w:szCs w:val="24"/>
          <w:lang w:val="ru-RU"/>
        </w:rPr>
        <w:t>муниципального округа Ставропольского края</w:t>
      </w:r>
    </w:p>
    <w:p w14:paraId="6E2EF04A" w14:textId="40FF4288" w:rsidR="005F5790" w:rsidRPr="009E732C" w:rsidRDefault="005D0BC5" w:rsidP="005D0BC5">
      <w:pPr>
        <w:numPr>
          <w:ilvl w:val="0"/>
          <w:numId w:val="13"/>
        </w:numPr>
        <w:spacing w:before="0" w:beforeAutospacing="0" w:after="0" w:afterAutospacing="0"/>
        <w:ind w:left="0" w:firstLine="567"/>
        <w:jc w:val="both"/>
        <w:rPr>
          <w:rFonts w:ascii="Arial" w:eastAsia="Calibri" w:hAnsi="Arial" w:cs="Arial"/>
          <w:sz w:val="24"/>
          <w:szCs w:val="24"/>
          <w:lang w:val="ru-RU"/>
        </w:rPr>
      </w:pPr>
      <w:r>
        <w:rPr>
          <w:rFonts w:ascii="Arial" w:eastAsia="Calibri" w:hAnsi="Arial" w:cs="Arial"/>
          <w:sz w:val="24"/>
          <w:szCs w:val="24"/>
          <w:lang w:val="ru-RU"/>
        </w:rPr>
        <w:t xml:space="preserve"> </w:t>
      </w:r>
      <w:r w:rsidR="005F5790" w:rsidRPr="009E732C">
        <w:rPr>
          <w:rFonts w:ascii="Arial" w:eastAsia="Calibri" w:hAnsi="Arial" w:cs="Arial"/>
          <w:sz w:val="24"/>
          <w:szCs w:val="24"/>
          <w:lang w:val="ru-RU"/>
        </w:rPr>
        <w:t>Муниципальное бюджетное учреждение культуры «Грачевская районная библиотека» Грачевского муниципального округа Ставропольского края</w:t>
      </w:r>
    </w:p>
    <w:p w14:paraId="7C67D75D" w14:textId="0B0E6DCF" w:rsidR="005F5790" w:rsidRPr="005D0BC5" w:rsidRDefault="005D0BC5" w:rsidP="005D0BC5">
      <w:pPr>
        <w:numPr>
          <w:ilvl w:val="0"/>
          <w:numId w:val="13"/>
        </w:numPr>
        <w:spacing w:before="0" w:beforeAutospacing="0" w:after="0" w:afterAutospacing="0"/>
        <w:ind w:left="0" w:firstLine="567"/>
        <w:jc w:val="both"/>
        <w:rPr>
          <w:rFonts w:ascii="Arial" w:hAnsi="Arial" w:cs="Arial"/>
          <w:sz w:val="24"/>
          <w:szCs w:val="24"/>
          <w:lang w:val="ru-RU"/>
        </w:rPr>
      </w:pPr>
      <w:r>
        <w:rPr>
          <w:rFonts w:ascii="Arial" w:hAnsi="Arial" w:cs="Arial"/>
          <w:color w:val="000000"/>
          <w:sz w:val="24"/>
          <w:szCs w:val="24"/>
          <w:lang w:val="ru-RU"/>
        </w:rPr>
        <w:t xml:space="preserve"> </w:t>
      </w:r>
      <w:r w:rsidR="005F5790" w:rsidRPr="009E732C">
        <w:rPr>
          <w:rFonts w:ascii="Arial" w:hAnsi="Arial" w:cs="Arial"/>
          <w:color w:val="000000"/>
          <w:sz w:val="24"/>
          <w:szCs w:val="24"/>
          <w:lang w:val="ru-RU"/>
        </w:rPr>
        <w:t>Муниципальное казенное учреждение «Межведомственная централизованная бухгалтерия» Грачевского муниципального округа Ставропольского края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D023" w14:textId="77777777" w:rsidR="005F5790" w:rsidRDefault="005F5790" w:rsidP="00031F13">
      <w:pPr>
        <w:spacing w:before="0" w:after="0"/>
      </w:pPr>
      <w:r>
        <w:separator/>
      </w:r>
    </w:p>
  </w:footnote>
  <w:footnote w:type="continuationSeparator" w:id="0">
    <w:p w14:paraId="014033FF" w14:textId="77777777" w:rsidR="005F5790" w:rsidRDefault="005F5790" w:rsidP="00031F13">
      <w:pPr>
        <w:spacing w:before="0" w:after="0"/>
      </w:pPr>
      <w:r>
        <w:continuationSeparator/>
      </w:r>
    </w:p>
  </w:footnote>
  <w:footnote w:id="1">
    <w:p w14:paraId="04132B95" w14:textId="77777777" w:rsidR="005F5790" w:rsidRPr="00287E5B" w:rsidRDefault="005F5790" w:rsidP="00A770D0">
      <w:pPr>
        <w:pStyle w:val="af3"/>
        <w:jc w:val="both"/>
        <w:rPr>
          <w:rFonts w:ascii="Arial" w:hAnsi="Arial" w:cs="Arial"/>
          <w:sz w:val="24"/>
          <w:szCs w:val="24"/>
        </w:rPr>
      </w:pPr>
    </w:p>
  </w:footnote>
  <w:footnote w:id="2">
    <w:p w14:paraId="7B7BAC4D" w14:textId="77777777" w:rsidR="005F5790" w:rsidRPr="006A21F9" w:rsidRDefault="005F5790" w:rsidP="00076A36">
      <w:pPr>
        <w:pStyle w:val="a5"/>
        <w:widowControl w:val="0"/>
        <w:spacing w:beforeAutospacing="0" w:afterAutospacing="0"/>
        <w:ind w:firstLine="567"/>
        <w:jc w:val="both"/>
        <w:rPr>
          <w:rFonts w:ascii="Arial" w:hAnsi="Arial" w:cs="Arial"/>
          <w:sz w:val="24"/>
          <w:szCs w:val="24"/>
          <w:lang w:val="ru-RU"/>
        </w:rPr>
      </w:pPr>
      <w:r w:rsidRPr="005C5887">
        <w:rPr>
          <w:rStyle w:val="a7"/>
          <w:rFonts w:ascii="Arial" w:hAnsi="Arial" w:cs="Arial"/>
          <w:sz w:val="24"/>
          <w:szCs w:val="24"/>
        </w:rPr>
        <w:footnoteRef/>
      </w:r>
      <w:r w:rsidRPr="006A21F9">
        <w:rPr>
          <w:rFonts w:ascii="Arial" w:hAnsi="Arial" w:cs="Arial"/>
          <w:sz w:val="24"/>
          <w:szCs w:val="24"/>
          <w:lang w:val="ru-RU"/>
        </w:rPr>
        <w:t xml:space="preserve"> Заказчику в таблице, для каждой строки с характеристикой, необходимо выбрать инструкцию для участников закупки:</w:t>
      </w:r>
    </w:p>
    <w:p w14:paraId="528E0FD7" w14:textId="77777777" w:rsidR="005F5790" w:rsidRPr="006A21F9" w:rsidRDefault="005F5790" w:rsidP="006A21F9">
      <w:pPr>
        <w:pStyle w:val="a5"/>
        <w:widowControl w:val="0"/>
        <w:numPr>
          <w:ilvl w:val="0"/>
          <w:numId w:val="15"/>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диапазон значений характеристики (доступно для типа объекта закупки «Товар» и типа характеристики «Количественная» с указанным диапазоном);</w:t>
      </w:r>
    </w:p>
    <w:p w14:paraId="2F028D56" w14:textId="77777777" w:rsidR="005F5790" w:rsidRPr="006A21F9" w:rsidRDefault="005F5790" w:rsidP="006A21F9">
      <w:pPr>
        <w:pStyle w:val="a5"/>
        <w:widowControl w:val="0"/>
        <w:numPr>
          <w:ilvl w:val="0"/>
          <w:numId w:val="15"/>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конкретное значение характеристики (доступно для типа объекта закупки «Товар» и типа характеристики «Качественная» или «Количественная» с заполненным диапазоном);</w:t>
      </w:r>
    </w:p>
    <w:p w14:paraId="0FF4FB1B" w14:textId="77777777" w:rsidR="005F5790" w:rsidRPr="006A21F9" w:rsidRDefault="005F5790" w:rsidP="006A21F9">
      <w:pPr>
        <w:pStyle w:val="a5"/>
        <w:widowControl w:val="0"/>
        <w:numPr>
          <w:ilvl w:val="0"/>
          <w:numId w:val="15"/>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только одно значение характеристики (доступно для типа объекта закупки «Товар» и типа характеристики «Качественная»);</w:t>
      </w:r>
    </w:p>
    <w:p w14:paraId="4451ECA3" w14:textId="77777777" w:rsidR="005F5790" w:rsidRPr="006A21F9" w:rsidRDefault="005F5790" w:rsidP="006A21F9">
      <w:pPr>
        <w:pStyle w:val="a5"/>
        <w:widowControl w:val="0"/>
        <w:numPr>
          <w:ilvl w:val="0"/>
          <w:numId w:val="15"/>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одно или несколько значений характеристики (доступно для типа объекта закупки «Товар» и типа характеристики «Качественная», если указано более одного значения характеристики);</w:t>
      </w:r>
    </w:p>
    <w:p w14:paraId="15EFFB0A" w14:textId="77777777" w:rsidR="005F5790" w:rsidRPr="006A21F9" w:rsidRDefault="005F5790" w:rsidP="006A21F9">
      <w:pPr>
        <w:pStyle w:val="a5"/>
        <w:widowControl w:val="0"/>
        <w:numPr>
          <w:ilvl w:val="0"/>
          <w:numId w:val="15"/>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все значения характеристики (доступно для качественной характеристики, если указано более одного значения характеристики);</w:t>
      </w:r>
    </w:p>
    <w:p w14:paraId="327E6F99" w14:textId="77777777" w:rsidR="005F5790" w:rsidRPr="006A21F9" w:rsidRDefault="005F5790" w:rsidP="006A21F9">
      <w:pPr>
        <w:pStyle w:val="a5"/>
        <w:widowControl w:val="0"/>
        <w:numPr>
          <w:ilvl w:val="0"/>
          <w:numId w:val="15"/>
        </w:numPr>
        <w:autoSpaceDE w:val="0"/>
        <w:autoSpaceDN w:val="0"/>
        <w:adjustRightInd w:val="0"/>
        <w:spacing w:beforeAutospacing="0" w:afterAutospacing="0"/>
        <w:ind w:firstLine="567"/>
        <w:jc w:val="both"/>
        <w:rPr>
          <w:rFonts w:ascii="Arial" w:hAnsi="Arial" w:cs="Arial"/>
          <w:sz w:val="24"/>
          <w:szCs w:val="24"/>
          <w:lang w:val="ru-RU"/>
        </w:rPr>
      </w:pPr>
      <w:r w:rsidRPr="006A21F9">
        <w:rPr>
          <w:rFonts w:ascii="Arial" w:hAnsi="Arial" w:cs="Arial"/>
          <w:sz w:val="24"/>
          <w:szCs w:val="24"/>
          <w:lang w:val="ru-RU"/>
        </w:rPr>
        <w:t>значение характеристики не может изменяться участником закупки (доступно для количественной и качественной характеристики, если указано только одно значение характеристики).</w:t>
      </w:r>
    </w:p>
    <w:p w14:paraId="378C0691" w14:textId="77777777" w:rsidR="005F5790" w:rsidRPr="006A21F9" w:rsidRDefault="005F5790" w:rsidP="006A21F9">
      <w:pPr>
        <w:pStyle w:val="a5"/>
        <w:widowControl w:val="0"/>
        <w:spacing w:beforeAutospacing="0" w:afterAutospacing="0"/>
        <w:rPr>
          <w:rFonts w:ascii="Arial" w:hAnsi="Arial" w:cs="Arial"/>
          <w:sz w:val="24"/>
          <w:szCs w:val="24"/>
          <w:lang w:val="ru-RU"/>
        </w:rPr>
      </w:pPr>
    </w:p>
  </w:footnote>
  <w:footnote w:id="3">
    <w:p w14:paraId="11E4B52E" w14:textId="77777777" w:rsidR="005F5790" w:rsidRPr="006A21F9" w:rsidRDefault="005F5790" w:rsidP="00076A36">
      <w:pPr>
        <w:widowControl w:val="0"/>
        <w:spacing w:before="0" w:beforeAutospacing="0" w:after="0" w:afterAutospacing="0"/>
        <w:ind w:firstLine="567"/>
        <w:jc w:val="both"/>
        <w:rPr>
          <w:rFonts w:ascii="Arial" w:hAnsi="Arial" w:cs="Arial"/>
          <w:sz w:val="24"/>
          <w:szCs w:val="24"/>
          <w:lang w:val="ru-RU"/>
        </w:rPr>
      </w:pPr>
      <w:r w:rsidRPr="005C5887">
        <w:rPr>
          <w:rStyle w:val="a7"/>
          <w:rFonts w:ascii="Arial" w:hAnsi="Arial" w:cs="Arial"/>
          <w:sz w:val="24"/>
          <w:szCs w:val="24"/>
        </w:rPr>
        <w:footnoteRef/>
      </w:r>
      <w:r w:rsidRPr="006A21F9">
        <w:rPr>
          <w:rFonts w:ascii="Arial" w:hAnsi="Arial" w:cs="Arial"/>
          <w:sz w:val="24"/>
          <w:szCs w:val="24"/>
          <w:lang w:val="ru-RU"/>
        </w:rPr>
        <w:t xml:space="preserve"> Заказчику в таблице для каждой строки с характеристикой необходимо выбрать инструкцию для участников закупки:</w:t>
      </w:r>
    </w:p>
    <w:p w14:paraId="0E076AA6" w14:textId="77777777" w:rsidR="005F5790" w:rsidRPr="006A21F9" w:rsidRDefault="005F5790" w:rsidP="00076A36">
      <w:pPr>
        <w:widowControl w:val="0"/>
        <w:spacing w:before="0" w:beforeAutospacing="0" w:after="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все значения характеристики (комитетом рекомендуется в переходный период не использовать данную позицию инструкции)</w:t>
      </w:r>
    </w:p>
    <w:p w14:paraId="4D9319FA" w14:textId="77777777" w:rsidR="005F5790" w:rsidRPr="006A21F9" w:rsidRDefault="005F5790" w:rsidP="00076A36">
      <w:pPr>
        <w:widowControl w:val="0"/>
        <w:spacing w:before="0" w:beforeAutospacing="0" w:after="0" w:afterAutospacing="0"/>
        <w:ind w:firstLine="567"/>
        <w:jc w:val="both"/>
        <w:rPr>
          <w:rFonts w:ascii="Arial" w:hAnsi="Arial" w:cs="Arial"/>
          <w:sz w:val="24"/>
          <w:szCs w:val="24"/>
          <w:lang w:val="ru-RU"/>
        </w:rPr>
      </w:pPr>
      <w:r w:rsidRPr="006A21F9">
        <w:rPr>
          <w:rFonts w:ascii="Arial" w:hAnsi="Arial" w:cs="Arial"/>
          <w:sz w:val="24"/>
          <w:szCs w:val="24"/>
          <w:lang w:val="ru-RU"/>
        </w:rPr>
        <w:t>Значение характеристики не может изменяться участником закупки</w:t>
      </w:r>
    </w:p>
  </w:footnote>
  <w:footnote w:id="4">
    <w:p w14:paraId="1D0478C9" w14:textId="77B3D99B" w:rsidR="005F5790" w:rsidRPr="006A21F9" w:rsidRDefault="005F5790" w:rsidP="00076A36">
      <w:pPr>
        <w:pStyle w:val="a5"/>
        <w:widowControl w:val="0"/>
        <w:spacing w:beforeAutospacing="0" w:afterAutospacing="0"/>
        <w:ind w:firstLine="567"/>
        <w:jc w:val="both"/>
        <w:rPr>
          <w:rFonts w:ascii="Arial" w:hAnsi="Arial" w:cs="Arial"/>
          <w:sz w:val="24"/>
          <w:szCs w:val="24"/>
          <w:lang w:val="ru-RU"/>
        </w:rPr>
      </w:pPr>
      <w:r w:rsidRPr="005C5887">
        <w:rPr>
          <w:rStyle w:val="a7"/>
          <w:rFonts w:ascii="Arial" w:hAnsi="Arial" w:cs="Arial"/>
          <w:sz w:val="24"/>
          <w:szCs w:val="24"/>
        </w:rPr>
        <w:footnoteRef/>
      </w:r>
      <w:r w:rsidRPr="006A21F9">
        <w:rPr>
          <w:rFonts w:ascii="Arial" w:hAnsi="Arial" w:cs="Arial"/>
          <w:sz w:val="24"/>
          <w:szCs w:val="24"/>
          <w:lang w:val="ru-RU"/>
        </w:rPr>
        <w:t xml:space="preserve"> При использовании Заказчиком КТРУ, не имеющего описания объекта закупки</w:t>
      </w:r>
    </w:p>
  </w:footnote>
  <w:footnote w:id="5">
    <w:p w14:paraId="4F9A73DC" w14:textId="77777777" w:rsidR="005F5790" w:rsidRPr="006A21F9" w:rsidRDefault="005F5790" w:rsidP="00076A36">
      <w:pPr>
        <w:widowControl w:val="0"/>
        <w:spacing w:before="0" w:beforeAutospacing="0" w:after="0" w:afterAutospacing="0"/>
        <w:ind w:firstLine="567"/>
        <w:jc w:val="both"/>
        <w:rPr>
          <w:rFonts w:ascii="Arial" w:hAnsi="Arial" w:cs="Arial"/>
          <w:sz w:val="24"/>
          <w:szCs w:val="24"/>
          <w:lang w:val="ru-RU"/>
        </w:rPr>
      </w:pPr>
    </w:p>
  </w:footnote>
  <w:footnote w:id="6">
    <w:p w14:paraId="735BABA4" w14:textId="77777777" w:rsidR="005F5790" w:rsidRPr="006A21F9" w:rsidRDefault="005F5790" w:rsidP="00076A36">
      <w:pPr>
        <w:pStyle w:val="a5"/>
        <w:widowControl w:val="0"/>
        <w:spacing w:beforeAutospacing="0" w:afterAutospacing="0"/>
        <w:ind w:firstLine="567"/>
        <w:jc w:val="both"/>
        <w:rPr>
          <w:rFonts w:ascii="Arial" w:hAnsi="Arial" w:cs="Arial"/>
          <w:sz w:val="24"/>
          <w:szCs w:val="24"/>
          <w:lang w:val="ru-RU"/>
        </w:rPr>
      </w:pPr>
      <w:r w:rsidRPr="005C5887">
        <w:rPr>
          <w:rStyle w:val="a7"/>
          <w:rFonts w:ascii="Arial" w:hAnsi="Arial" w:cs="Arial"/>
          <w:sz w:val="24"/>
          <w:szCs w:val="24"/>
        </w:rPr>
        <w:footnoteRef/>
      </w:r>
      <w:r w:rsidRPr="006A21F9">
        <w:rPr>
          <w:rFonts w:ascii="Arial" w:hAnsi="Arial" w:cs="Arial"/>
          <w:sz w:val="24"/>
          <w:szCs w:val="24"/>
          <w:lang w:val="ru-RU"/>
        </w:rPr>
        <w:t xml:space="preserve"> Заказчиком указывается наименование работы/услуги</w:t>
      </w:r>
    </w:p>
  </w:footnote>
  <w:footnote w:id="7">
    <w:p w14:paraId="1ED4A1ED" w14:textId="77777777" w:rsidR="005F5790" w:rsidRPr="006A21F9" w:rsidRDefault="005F5790" w:rsidP="00076A36">
      <w:pPr>
        <w:pStyle w:val="a5"/>
        <w:widowControl w:val="0"/>
        <w:spacing w:beforeAutospacing="0" w:afterAutospacing="0"/>
        <w:ind w:firstLine="567"/>
        <w:jc w:val="both"/>
        <w:rPr>
          <w:lang w:val="ru-RU"/>
        </w:rPr>
      </w:pPr>
    </w:p>
  </w:footnote>
  <w:footnote w:id="8">
    <w:p w14:paraId="5E54B193" w14:textId="77777777" w:rsidR="005F5790" w:rsidRPr="006A21F9" w:rsidRDefault="005F5790" w:rsidP="00076A36">
      <w:pPr>
        <w:widowControl w:val="0"/>
        <w:spacing w:before="0" w:beforeAutospacing="0" w:after="0" w:afterAutospacing="0"/>
        <w:ind w:firstLine="567"/>
        <w:jc w:val="both"/>
        <w:rPr>
          <w:rFonts w:ascii="Arial" w:hAnsi="Arial" w:cs="Arial"/>
          <w:sz w:val="24"/>
          <w:szCs w:val="24"/>
          <w:lang w:val="ru-RU"/>
        </w:rPr>
      </w:pPr>
      <w:r w:rsidRPr="00C5213A">
        <w:rPr>
          <w:rStyle w:val="a7"/>
          <w:rFonts w:ascii="Arial" w:hAnsi="Arial" w:cs="Arial"/>
          <w:sz w:val="24"/>
          <w:szCs w:val="24"/>
        </w:rPr>
        <w:footnoteRef/>
      </w:r>
      <w:r w:rsidRPr="006A21F9">
        <w:rPr>
          <w:rFonts w:ascii="Arial" w:hAnsi="Arial" w:cs="Arial"/>
          <w:sz w:val="24"/>
          <w:szCs w:val="24"/>
          <w:lang w:val="ru-RU"/>
        </w:rPr>
        <w:t xml:space="preserve"> Заказчику в таблице, для каждой строки с характеристикой, необходимо выбрать инструкцию для участников закупки:</w:t>
      </w:r>
    </w:p>
    <w:p w14:paraId="722D423F" w14:textId="77777777" w:rsidR="005F5790" w:rsidRPr="006A21F9" w:rsidRDefault="005F5790" w:rsidP="00076A36">
      <w:pPr>
        <w:widowControl w:val="0"/>
        <w:spacing w:before="0" w:beforeAutospacing="0" w:after="0" w:afterAutospacing="0"/>
        <w:ind w:firstLine="567"/>
        <w:jc w:val="both"/>
        <w:rPr>
          <w:rFonts w:ascii="Arial" w:hAnsi="Arial" w:cs="Arial"/>
          <w:sz w:val="24"/>
          <w:szCs w:val="24"/>
          <w:lang w:val="ru-RU"/>
        </w:rPr>
      </w:pPr>
      <w:r w:rsidRPr="006A21F9">
        <w:rPr>
          <w:rFonts w:ascii="Arial" w:hAnsi="Arial" w:cs="Arial"/>
          <w:sz w:val="24"/>
          <w:szCs w:val="24"/>
          <w:lang w:val="ru-RU"/>
        </w:rPr>
        <w:t>Участник закупки указывает в заявке все значения характеристики (комитетом рекомендуется в переходный период не использовать данную позицию инструкции)</w:t>
      </w:r>
    </w:p>
    <w:p w14:paraId="4D534FAA" w14:textId="77777777" w:rsidR="005F5790" w:rsidRPr="006A21F9" w:rsidRDefault="005F5790" w:rsidP="00076A36">
      <w:pPr>
        <w:widowControl w:val="0"/>
        <w:spacing w:before="0" w:beforeAutospacing="0" w:after="0" w:afterAutospacing="0"/>
        <w:ind w:firstLine="567"/>
        <w:jc w:val="both"/>
        <w:rPr>
          <w:rFonts w:ascii="Arial" w:hAnsi="Arial" w:cs="Arial"/>
          <w:sz w:val="24"/>
          <w:szCs w:val="24"/>
          <w:lang w:val="ru-RU"/>
        </w:rPr>
      </w:pPr>
      <w:r w:rsidRPr="006A21F9">
        <w:rPr>
          <w:rFonts w:ascii="Arial" w:hAnsi="Arial" w:cs="Arial"/>
          <w:sz w:val="24"/>
          <w:szCs w:val="24"/>
          <w:lang w:val="ru-RU"/>
        </w:rPr>
        <w:t>Значение характеристики не может изменяться участником закупки</w:t>
      </w:r>
    </w:p>
  </w:footnote>
  <w:footnote w:id="9">
    <w:p w14:paraId="5A6112B2" w14:textId="77777777" w:rsidR="005F5790" w:rsidRPr="006A21F9" w:rsidRDefault="005F5790" w:rsidP="006A21F9">
      <w:pPr>
        <w:pStyle w:val="a5"/>
        <w:widowControl w:val="0"/>
        <w:spacing w:beforeAutospacing="0" w:afterAutospacing="0"/>
        <w:rPr>
          <w:lang w:val="ru-RU"/>
        </w:rPr>
      </w:pPr>
    </w:p>
  </w:footnote>
  <w:footnote w:id="10">
    <w:p w14:paraId="115F0A92" w14:textId="77777777" w:rsidR="005F5790" w:rsidRPr="00287E5B" w:rsidRDefault="005F5790" w:rsidP="00F60AA7">
      <w:pPr>
        <w:pStyle w:val="a5"/>
        <w:widowControl w:val="0"/>
        <w:spacing w:beforeAutospacing="0" w:afterAutospacing="0"/>
        <w:ind w:firstLine="567"/>
        <w:jc w:val="both"/>
        <w:rPr>
          <w:rFonts w:ascii="Arial" w:hAnsi="Arial" w:cs="Arial"/>
          <w:sz w:val="24"/>
          <w:szCs w:val="24"/>
          <w:lang w:val="ru-RU"/>
        </w:rPr>
      </w:pPr>
      <w:r w:rsidRPr="00287E5B">
        <w:rPr>
          <w:rStyle w:val="a7"/>
          <w:rFonts w:ascii="Arial" w:hAnsi="Arial" w:cs="Arial"/>
          <w:b/>
          <w:sz w:val="24"/>
          <w:szCs w:val="24"/>
          <w:lang w:val="ru-RU"/>
        </w:rPr>
        <w:t>*</w:t>
      </w:r>
      <w:r w:rsidRPr="00287E5B">
        <w:rPr>
          <w:rFonts w:ascii="Arial" w:hAnsi="Arial" w:cs="Arial"/>
          <w:sz w:val="24"/>
          <w:szCs w:val="24"/>
          <w:lang w:val="ru-RU"/>
        </w:rPr>
        <w:t xml:space="preserve">По подпунктам «а-л», «н», «п»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footnote>
  <w:footnote w:id="11">
    <w:p w14:paraId="062535FF" w14:textId="6D85AC83" w:rsidR="005F5790" w:rsidRPr="00287E5B" w:rsidRDefault="005F5790" w:rsidP="00757E15">
      <w:pPr>
        <w:spacing w:before="0" w:beforeAutospacing="0" w:after="0" w:afterAutospacing="0"/>
        <w:ind w:firstLine="567"/>
        <w:jc w:val="both"/>
        <w:rPr>
          <w:rFonts w:ascii="Arial" w:hAnsi="Arial" w:cs="Arial"/>
          <w:sz w:val="24"/>
          <w:szCs w:val="24"/>
          <w:lang w:val="ru-RU"/>
        </w:rPr>
      </w:pPr>
      <w:r w:rsidRPr="00287E5B">
        <w:rPr>
          <w:rStyle w:val="a7"/>
          <w:rFonts w:ascii="Arial" w:hAnsi="Arial" w:cs="Arial"/>
          <w:b/>
          <w:sz w:val="24"/>
          <w:szCs w:val="24"/>
        </w:rPr>
        <w:sym w:font="Symbol" w:char="F02A"/>
      </w:r>
      <w:r w:rsidRPr="00287E5B">
        <w:rPr>
          <w:rStyle w:val="a7"/>
          <w:rFonts w:ascii="Arial" w:hAnsi="Arial" w:cs="Arial"/>
          <w:b/>
          <w:sz w:val="24"/>
          <w:szCs w:val="24"/>
        </w:rPr>
        <w:sym w:font="Symbol" w:char="F02A"/>
      </w:r>
      <w:r w:rsidRPr="00287E5B">
        <w:rPr>
          <w:rFonts w:ascii="Arial" w:hAnsi="Arial" w:cs="Arial"/>
          <w:sz w:val="24"/>
          <w:szCs w:val="24"/>
          <w:lang w:val="ru-RU"/>
        </w:rPr>
        <w:t xml:space="preserve"> 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sidRPr="00287E5B">
        <w:rPr>
          <w:rFonts w:ascii="Arial" w:hAnsi="Arial" w:cs="Arial"/>
          <w:bCs/>
          <w:sz w:val="24"/>
          <w:szCs w:val="24"/>
          <w:lang w:val="ru-RU"/>
        </w:rPr>
        <w:t>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5024" w14:textId="0CEA5250" w:rsidR="005F5790" w:rsidRDefault="005F5790" w:rsidP="00287E5B">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Pr>
        <w:rStyle w:val="aff2"/>
        <w:noProof/>
      </w:rPr>
      <w:t>17</w:t>
    </w:r>
    <w:r>
      <w:rPr>
        <w:rStyle w:val="aff2"/>
      </w:rPr>
      <w:fldChar w:fldCharType="end"/>
    </w:r>
  </w:p>
  <w:p w14:paraId="12E43B4A" w14:textId="77777777" w:rsidR="005F5790" w:rsidRDefault="005F5790" w:rsidP="00287E5B">
    <w:pPr>
      <w:pStyle w:val="af4"/>
      <w:ind w:right="360"/>
    </w:pPr>
  </w:p>
  <w:p w14:paraId="6B4CC529" w14:textId="77777777" w:rsidR="005F5790" w:rsidRDefault="005F57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461CDD"/>
    <w:multiLevelType w:val="hybridMultilevel"/>
    <w:tmpl w:val="B4A4A1C6"/>
    <w:lvl w:ilvl="0" w:tplc="7C68447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313395"/>
    <w:multiLevelType w:val="hybridMultilevel"/>
    <w:tmpl w:val="78583A18"/>
    <w:lvl w:ilvl="0" w:tplc="6C183F70">
      <w:start w:val="1"/>
      <w:numFmt w:val="decimal"/>
      <w:suff w:val="space"/>
      <w:lvlText w:val="%1."/>
      <w:lvlJc w:val="left"/>
      <w:pPr>
        <w:ind w:left="0" w:firstLine="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B2050E"/>
    <w:multiLevelType w:val="hybridMultilevel"/>
    <w:tmpl w:val="E4BEDA30"/>
    <w:lvl w:ilvl="0" w:tplc="00645C5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6967C4"/>
    <w:multiLevelType w:val="hybridMultilevel"/>
    <w:tmpl w:val="8B2CC06C"/>
    <w:lvl w:ilvl="0" w:tplc="631A7CB4">
      <w:start w:val="1"/>
      <w:numFmt w:val="decimal"/>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D9359A"/>
    <w:multiLevelType w:val="hybridMultilevel"/>
    <w:tmpl w:val="8AE4D6F4"/>
    <w:lvl w:ilvl="0" w:tplc="F8C678B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4E634D"/>
    <w:multiLevelType w:val="hybridMultilevel"/>
    <w:tmpl w:val="C4BABCD2"/>
    <w:lvl w:ilvl="0" w:tplc="4EE4E71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031" w:hanging="360"/>
      </w:pPr>
      <w:rPr>
        <w:rFonts w:ascii="Courier New" w:hAnsi="Courier New" w:cs="Courier New" w:hint="default"/>
      </w:rPr>
    </w:lvl>
    <w:lvl w:ilvl="2" w:tplc="04190005" w:tentative="1">
      <w:start w:val="1"/>
      <w:numFmt w:val="bullet"/>
      <w:lvlText w:val=""/>
      <w:lvlJc w:val="left"/>
      <w:pPr>
        <w:ind w:left="2751" w:hanging="360"/>
      </w:pPr>
      <w:rPr>
        <w:rFonts w:ascii="Wingdings" w:hAnsi="Wingdings" w:hint="default"/>
      </w:rPr>
    </w:lvl>
    <w:lvl w:ilvl="3" w:tplc="04190001" w:tentative="1">
      <w:start w:val="1"/>
      <w:numFmt w:val="bullet"/>
      <w:lvlText w:val=""/>
      <w:lvlJc w:val="left"/>
      <w:pPr>
        <w:ind w:left="3471" w:hanging="360"/>
      </w:pPr>
      <w:rPr>
        <w:rFonts w:ascii="Symbol" w:hAnsi="Symbol" w:hint="default"/>
      </w:rPr>
    </w:lvl>
    <w:lvl w:ilvl="4" w:tplc="04190003" w:tentative="1">
      <w:start w:val="1"/>
      <w:numFmt w:val="bullet"/>
      <w:lvlText w:val="o"/>
      <w:lvlJc w:val="left"/>
      <w:pPr>
        <w:ind w:left="4191" w:hanging="360"/>
      </w:pPr>
      <w:rPr>
        <w:rFonts w:ascii="Courier New" w:hAnsi="Courier New" w:cs="Courier New" w:hint="default"/>
      </w:rPr>
    </w:lvl>
    <w:lvl w:ilvl="5" w:tplc="04190005" w:tentative="1">
      <w:start w:val="1"/>
      <w:numFmt w:val="bullet"/>
      <w:lvlText w:val=""/>
      <w:lvlJc w:val="left"/>
      <w:pPr>
        <w:ind w:left="4911" w:hanging="360"/>
      </w:pPr>
      <w:rPr>
        <w:rFonts w:ascii="Wingdings" w:hAnsi="Wingdings" w:hint="default"/>
      </w:rPr>
    </w:lvl>
    <w:lvl w:ilvl="6" w:tplc="04190001" w:tentative="1">
      <w:start w:val="1"/>
      <w:numFmt w:val="bullet"/>
      <w:lvlText w:val=""/>
      <w:lvlJc w:val="left"/>
      <w:pPr>
        <w:ind w:left="5631" w:hanging="360"/>
      </w:pPr>
      <w:rPr>
        <w:rFonts w:ascii="Symbol" w:hAnsi="Symbol" w:hint="default"/>
      </w:rPr>
    </w:lvl>
    <w:lvl w:ilvl="7" w:tplc="04190003" w:tentative="1">
      <w:start w:val="1"/>
      <w:numFmt w:val="bullet"/>
      <w:lvlText w:val="o"/>
      <w:lvlJc w:val="left"/>
      <w:pPr>
        <w:ind w:left="6351" w:hanging="360"/>
      </w:pPr>
      <w:rPr>
        <w:rFonts w:ascii="Courier New" w:hAnsi="Courier New" w:cs="Courier New" w:hint="default"/>
      </w:rPr>
    </w:lvl>
    <w:lvl w:ilvl="8" w:tplc="04190005" w:tentative="1">
      <w:start w:val="1"/>
      <w:numFmt w:val="bullet"/>
      <w:lvlText w:val=""/>
      <w:lvlJc w:val="left"/>
      <w:pPr>
        <w:ind w:left="7071" w:hanging="360"/>
      </w:pPr>
      <w:rPr>
        <w:rFonts w:ascii="Wingdings" w:hAnsi="Wingdings" w:hint="default"/>
      </w:rPr>
    </w:lvl>
  </w:abstractNum>
  <w:abstractNum w:abstractNumId="9" w15:restartNumberingAfterBreak="0">
    <w:nsid w:val="416C7CC4"/>
    <w:multiLevelType w:val="hybridMultilevel"/>
    <w:tmpl w:val="803AC078"/>
    <w:lvl w:ilvl="0" w:tplc="271E334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D01D84"/>
    <w:multiLevelType w:val="hybridMultilevel"/>
    <w:tmpl w:val="7E921FA8"/>
    <w:lvl w:ilvl="0" w:tplc="0419000F">
      <w:start w:val="1"/>
      <w:numFmt w:val="decimal"/>
      <w:pStyle w:val="1"/>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4750CA"/>
    <w:multiLevelType w:val="hybridMultilevel"/>
    <w:tmpl w:val="E9144544"/>
    <w:lvl w:ilvl="0" w:tplc="6E20330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8A4982"/>
    <w:multiLevelType w:val="hybridMultilevel"/>
    <w:tmpl w:val="99501214"/>
    <w:lvl w:ilvl="0" w:tplc="5542579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4B525898"/>
    <w:multiLevelType w:val="hybridMultilevel"/>
    <w:tmpl w:val="B66CF290"/>
    <w:lvl w:ilvl="0" w:tplc="25048AE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41678C"/>
    <w:multiLevelType w:val="hybridMultilevel"/>
    <w:tmpl w:val="35848766"/>
    <w:lvl w:ilvl="0" w:tplc="4600F96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063994"/>
    <w:multiLevelType w:val="hybridMultilevel"/>
    <w:tmpl w:val="9088593A"/>
    <w:lvl w:ilvl="0" w:tplc="FD1E164A">
      <w:start w:val="1"/>
      <w:numFmt w:val="decimal"/>
      <w:suff w:val="space"/>
      <w:lvlText w:val="%1."/>
      <w:lvlJc w:val="left"/>
      <w:pPr>
        <w:ind w:left="1418" w:firstLine="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817" w:hanging="180"/>
      </w:pPr>
    </w:lvl>
    <w:lvl w:ilvl="3" w:tplc="0419000F" w:tentative="1">
      <w:start w:val="1"/>
      <w:numFmt w:val="decimal"/>
      <w:lvlText w:val="%4."/>
      <w:lvlJc w:val="left"/>
      <w:pPr>
        <w:ind w:left="-97" w:hanging="360"/>
      </w:pPr>
    </w:lvl>
    <w:lvl w:ilvl="4" w:tplc="04190019" w:tentative="1">
      <w:start w:val="1"/>
      <w:numFmt w:val="lowerLetter"/>
      <w:lvlText w:val="%5."/>
      <w:lvlJc w:val="left"/>
      <w:pPr>
        <w:ind w:left="623" w:hanging="360"/>
      </w:pPr>
    </w:lvl>
    <w:lvl w:ilvl="5" w:tplc="0419001B" w:tentative="1">
      <w:start w:val="1"/>
      <w:numFmt w:val="lowerRoman"/>
      <w:lvlText w:val="%6."/>
      <w:lvlJc w:val="right"/>
      <w:pPr>
        <w:ind w:left="1343" w:hanging="180"/>
      </w:pPr>
    </w:lvl>
    <w:lvl w:ilvl="6" w:tplc="0419000F" w:tentative="1">
      <w:start w:val="1"/>
      <w:numFmt w:val="decimal"/>
      <w:lvlText w:val="%7."/>
      <w:lvlJc w:val="left"/>
      <w:pPr>
        <w:ind w:left="2063" w:hanging="360"/>
      </w:pPr>
    </w:lvl>
    <w:lvl w:ilvl="7" w:tplc="04190019" w:tentative="1">
      <w:start w:val="1"/>
      <w:numFmt w:val="lowerLetter"/>
      <w:lvlText w:val="%8."/>
      <w:lvlJc w:val="left"/>
      <w:pPr>
        <w:ind w:left="2783" w:hanging="360"/>
      </w:pPr>
    </w:lvl>
    <w:lvl w:ilvl="8" w:tplc="0419001B" w:tentative="1">
      <w:start w:val="1"/>
      <w:numFmt w:val="lowerRoman"/>
      <w:lvlText w:val="%9."/>
      <w:lvlJc w:val="right"/>
      <w:pPr>
        <w:ind w:left="3503" w:hanging="180"/>
      </w:pPr>
    </w:lvl>
  </w:abstractNum>
  <w:abstractNum w:abstractNumId="16" w15:restartNumberingAfterBreak="0">
    <w:nsid w:val="5E122DB5"/>
    <w:multiLevelType w:val="hybridMultilevel"/>
    <w:tmpl w:val="9A86A4C4"/>
    <w:lvl w:ilvl="0" w:tplc="15DE276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615129"/>
    <w:multiLevelType w:val="hybridMultilevel"/>
    <w:tmpl w:val="C4883DEC"/>
    <w:lvl w:ilvl="0" w:tplc="945C23C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B65E57"/>
    <w:multiLevelType w:val="hybridMultilevel"/>
    <w:tmpl w:val="5EC63184"/>
    <w:lvl w:ilvl="0" w:tplc="7C1CE45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B93A9D"/>
    <w:multiLevelType w:val="hybridMultilevel"/>
    <w:tmpl w:val="35F0BDC8"/>
    <w:lvl w:ilvl="0" w:tplc="1B32A0D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631D23"/>
    <w:multiLevelType w:val="hybridMultilevel"/>
    <w:tmpl w:val="303E0DB0"/>
    <w:lvl w:ilvl="0" w:tplc="10D6450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025D0B"/>
    <w:multiLevelType w:val="hybridMultilevel"/>
    <w:tmpl w:val="C6506584"/>
    <w:lvl w:ilvl="0" w:tplc="E4A4E6A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3A7BA6"/>
    <w:multiLevelType w:val="hybridMultilevel"/>
    <w:tmpl w:val="4DDA3A90"/>
    <w:lvl w:ilvl="0" w:tplc="9E5E1A6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3182470">
    <w:abstractNumId w:val="10"/>
  </w:num>
  <w:num w:numId="2" w16cid:durableId="1928534506">
    <w:abstractNumId w:val="7"/>
  </w:num>
  <w:num w:numId="3" w16cid:durableId="726878646">
    <w:abstractNumId w:val="21"/>
  </w:num>
  <w:num w:numId="4" w16cid:durableId="1424565619">
    <w:abstractNumId w:val="1"/>
  </w:num>
  <w:num w:numId="5" w16cid:durableId="390471379">
    <w:abstractNumId w:val="0"/>
  </w:num>
  <w:num w:numId="6" w16cid:durableId="543637966">
    <w:abstractNumId w:val="5"/>
  </w:num>
  <w:num w:numId="7" w16cid:durableId="74325794">
    <w:abstractNumId w:val="3"/>
  </w:num>
  <w:num w:numId="8" w16cid:durableId="1427993096">
    <w:abstractNumId w:val="14"/>
  </w:num>
  <w:num w:numId="9" w16cid:durableId="1318806535">
    <w:abstractNumId w:val="19"/>
  </w:num>
  <w:num w:numId="10" w16cid:durableId="1057626726">
    <w:abstractNumId w:val="12"/>
  </w:num>
  <w:num w:numId="11" w16cid:durableId="1813710944">
    <w:abstractNumId w:val="11"/>
  </w:num>
  <w:num w:numId="12" w16cid:durableId="1801991450">
    <w:abstractNumId w:val="18"/>
  </w:num>
  <w:num w:numId="13" w16cid:durableId="714432775">
    <w:abstractNumId w:val="15"/>
  </w:num>
  <w:num w:numId="14" w16cid:durableId="1941138695">
    <w:abstractNumId w:val="20"/>
  </w:num>
  <w:num w:numId="15" w16cid:durableId="441417042">
    <w:abstractNumId w:val="23"/>
  </w:num>
  <w:num w:numId="16" w16cid:durableId="1984390239">
    <w:abstractNumId w:val="16"/>
  </w:num>
  <w:num w:numId="17" w16cid:durableId="1138568624">
    <w:abstractNumId w:val="22"/>
  </w:num>
  <w:num w:numId="18" w16cid:durableId="568884968">
    <w:abstractNumId w:val="17"/>
  </w:num>
  <w:num w:numId="19" w16cid:durableId="1931961577">
    <w:abstractNumId w:val="2"/>
  </w:num>
  <w:num w:numId="20" w16cid:durableId="1038820715">
    <w:abstractNumId w:val="9"/>
  </w:num>
  <w:num w:numId="21" w16cid:durableId="1843737570">
    <w:abstractNumId w:val="4"/>
  </w:num>
  <w:num w:numId="22" w16cid:durableId="1707096485">
    <w:abstractNumId w:val="6"/>
  </w:num>
  <w:num w:numId="23" w16cid:durableId="1107115857">
    <w:abstractNumId w:val="13"/>
  </w:num>
  <w:num w:numId="24" w16cid:durableId="301618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814"/>
    <w:rsid w:val="000004A3"/>
    <w:rsid w:val="0000070D"/>
    <w:rsid w:val="000074FF"/>
    <w:rsid w:val="00015AE4"/>
    <w:rsid w:val="00015F03"/>
    <w:rsid w:val="000212F9"/>
    <w:rsid w:val="000252D8"/>
    <w:rsid w:val="000265F5"/>
    <w:rsid w:val="00026818"/>
    <w:rsid w:val="0002779B"/>
    <w:rsid w:val="00031F13"/>
    <w:rsid w:val="00040844"/>
    <w:rsid w:val="000471D0"/>
    <w:rsid w:val="000474DF"/>
    <w:rsid w:val="00050652"/>
    <w:rsid w:val="00051D27"/>
    <w:rsid w:val="000521B2"/>
    <w:rsid w:val="00055FA8"/>
    <w:rsid w:val="000608A8"/>
    <w:rsid w:val="00076A36"/>
    <w:rsid w:val="00081F00"/>
    <w:rsid w:val="00084716"/>
    <w:rsid w:val="00086E61"/>
    <w:rsid w:val="00091D0E"/>
    <w:rsid w:val="00092524"/>
    <w:rsid w:val="00094E96"/>
    <w:rsid w:val="000A1624"/>
    <w:rsid w:val="000A75CC"/>
    <w:rsid w:val="000B01ED"/>
    <w:rsid w:val="000B1F33"/>
    <w:rsid w:val="000B4CE6"/>
    <w:rsid w:val="000B742B"/>
    <w:rsid w:val="000C33CE"/>
    <w:rsid w:val="000C5D03"/>
    <w:rsid w:val="000D08F0"/>
    <w:rsid w:val="000D600E"/>
    <w:rsid w:val="000D648C"/>
    <w:rsid w:val="000D67F7"/>
    <w:rsid w:val="000D767C"/>
    <w:rsid w:val="000E0F23"/>
    <w:rsid w:val="000E1997"/>
    <w:rsid w:val="000E295E"/>
    <w:rsid w:val="000E4B5B"/>
    <w:rsid w:val="000F67B9"/>
    <w:rsid w:val="000F725A"/>
    <w:rsid w:val="000F7CE6"/>
    <w:rsid w:val="00103A69"/>
    <w:rsid w:val="00104BB2"/>
    <w:rsid w:val="00122F3A"/>
    <w:rsid w:val="00126B22"/>
    <w:rsid w:val="001332F3"/>
    <w:rsid w:val="00133FB4"/>
    <w:rsid w:val="00140CBF"/>
    <w:rsid w:val="00146DBE"/>
    <w:rsid w:val="0015113D"/>
    <w:rsid w:val="001553CB"/>
    <w:rsid w:val="00161911"/>
    <w:rsid w:val="00161C90"/>
    <w:rsid w:val="001703CE"/>
    <w:rsid w:val="0017072E"/>
    <w:rsid w:val="00175196"/>
    <w:rsid w:val="00181A68"/>
    <w:rsid w:val="00183DB2"/>
    <w:rsid w:val="00184B62"/>
    <w:rsid w:val="00184FBA"/>
    <w:rsid w:val="001907E6"/>
    <w:rsid w:val="00193447"/>
    <w:rsid w:val="00194F47"/>
    <w:rsid w:val="00195818"/>
    <w:rsid w:val="00196A22"/>
    <w:rsid w:val="001A2658"/>
    <w:rsid w:val="001B2DC8"/>
    <w:rsid w:val="001C37CA"/>
    <w:rsid w:val="001D433E"/>
    <w:rsid w:val="001E2955"/>
    <w:rsid w:val="001E764A"/>
    <w:rsid w:val="001F165C"/>
    <w:rsid w:val="001F1864"/>
    <w:rsid w:val="001F69A7"/>
    <w:rsid w:val="0020067A"/>
    <w:rsid w:val="00212E79"/>
    <w:rsid w:val="00213169"/>
    <w:rsid w:val="00213C4D"/>
    <w:rsid w:val="0022082D"/>
    <w:rsid w:val="00223145"/>
    <w:rsid w:val="00227E16"/>
    <w:rsid w:val="002305A8"/>
    <w:rsid w:val="00233650"/>
    <w:rsid w:val="0024638A"/>
    <w:rsid w:val="00247A12"/>
    <w:rsid w:val="00247F59"/>
    <w:rsid w:val="00251A35"/>
    <w:rsid w:val="00254742"/>
    <w:rsid w:val="00255D60"/>
    <w:rsid w:val="00273915"/>
    <w:rsid w:val="00281C20"/>
    <w:rsid w:val="002830C1"/>
    <w:rsid w:val="00287E5B"/>
    <w:rsid w:val="002923DE"/>
    <w:rsid w:val="00294FF9"/>
    <w:rsid w:val="0029750A"/>
    <w:rsid w:val="002A0F0A"/>
    <w:rsid w:val="002A2420"/>
    <w:rsid w:val="002A5CB8"/>
    <w:rsid w:val="002A6679"/>
    <w:rsid w:val="002B18DE"/>
    <w:rsid w:val="002B268B"/>
    <w:rsid w:val="002D4717"/>
    <w:rsid w:val="002E2DDC"/>
    <w:rsid w:val="002E5289"/>
    <w:rsid w:val="002E5A23"/>
    <w:rsid w:val="002E6C70"/>
    <w:rsid w:val="002F107E"/>
    <w:rsid w:val="002F14B5"/>
    <w:rsid w:val="002F1DA0"/>
    <w:rsid w:val="002F2697"/>
    <w:rsid w:val="00311465"/>
    <w:rsid w:val="003175C6"/>
    <w:rsid w:val="003266EB"/>
    <w:rsid w:val="00332F05"/>
    <w:rsid w:val="00340148"/>
    <w:rsid w:val="00340F1C"/>
    <w:rsid w:val="00343A01"/>
    <w:rsid w:val="00344D97"/>
    <w:rsid w:val="00346211"/>
    <w:rsid w:val="00350CC6"/>
    <w:rsid w:val="003554A7"/>
    <w:rsid w:val="003643C5"/>
    <w:rsid w:val="00375F23"/>
    <w:rsid w:val="00377527"/>
    <w:rsid w:val="00383717"/>
    <w:rsid w:val="00386976"/>
    <w:rsid w:val="00387B40"/>
    <w:rsid w:val="00387F4A"/>
    <w:rsid w:val="003916AE"/>
    <w:rsid w:val="00391E36"/>
    <w:rsid w:val="00396696"/>
    <w:rsid w:val="003A0A79"/>
    <w:rsid w:val="003A0E11"/>
    <w:rsid w:val="003A3BA2"/>
    <w:rsid w:val="003A6623"/>
    <w:rsid w:val="003A7F01"/>
    <w:rsid w:val="003B01EC"/>
    <w:rsid w:val="003B1906"/>
    <w:rsid w:val="003B3543"/>
    <w:rsid w:val="003B7576"/>
    <w:rsid w:val="003B7D7E"/>
    <w:rsid w:val="003C3D0F"/>
    <w:rsid w:val="003C5BD0"/>
    <w:rsid w:val="003E1858"/>
    <w:rsid w:val="003E37C7"/>
    <w:rsid w:val="004027C1"/>
    <w:rsid w:val="004064BE"/>
    <w:rsid w:val="00410692"/>
    <w:rsid w:val="0041254C"/>
    <w:rsid w:val="00416B16"/>
    <w:rsid w:val="00416BAF"/>
    <w:rsid w:val="0042516B"/>
    <w:rsid w:val="00433005"/>
    <w:rsid w:val="00437A3A"/>
    <w:rsid w:val="00440C0A"/>
    <w:rsid w:val="004412DC"/>
    <w:rsid w:val="0044620A"/>
    <w:rsid w:val="00450C71"/>
    <w:rsid w:val="00453534"/>
    <w:rsid w:val="00455966"/>
    <w:rsid w:val="00455E8E"/>
    <w:rsid w:val="00457D13"/>
    <w:rsid w:val="004602C6"/>
    <w:rsid w:val="00462474"/>
    <w:rsid w:val="00470830"/>
    <w:rsid w:val="004759CF"/>
    <w:rsid w:val="004763A4"/>
    <w:rsid w:val="004864D3"/>
    <w:rsid w:val="004906D5"/>
    <w:rsid w:val="004907B3"/>
    <w:rsid w:val="00492330"/>
    <w:rsid w:val="00493331"/>
    <w:rsid w:val="004939DA"/>
    <w:rsid w:val="00495B8E"/>
    <w:rsid w:val="004965C6"/>
    <w:rsid w:val="004A2C46"/>
    <w:rsid w:val="004A343C"/>
    <w:rsid w:val="004A6CD3"/>
    <w:rsid w:val="004B1798"/>
    <w:rsid w:val="004B4C72"/>
    <w:rsid w:val="004C0BBD"/>
    <w:rsid w:val="004C1CBB"/>
    <w:rsid w:val="004C73CC"/>
    <w:rsid w:val="004D3D1A"/>
    <w:rsid w:val="004D503B"/>
    <w:rsid w:val="004D741D"/>
    <w:rsid w:val="004D7F87"/>
    <w:rsid w:val="004E2E53"/>
    <w:rsid w:val="004E6724"/>
    <w:rsid w:val="004F2697"/>
    <w:rsid w:val="00503BB9"/>
    <w:rsid w:val="005162F5"/>
    <w:rsid w:val="0052349C"/>
    <w:rsid w:val="00524F5E"/>
    <w:rsid w:val="00535323"/>
    <w:rsid w:val="005356E6"/>
    <w:rsid w:val="005358EE"/>
    <w:rsid w:val="00536BCF"/>
    <w:rsid w:val="005471FA"/>
    <w:rsid w:val="00564D83"/>
    <w:rsid w:val="00566CD7"/>
    <w:rsid w:val="00572497"/>
    <w:rsid w:val="00575B62"/>
    <w:rsid w:val="005764D6"/>
    <w:rsid w:val="0057783F"/>
    <w:rsid w:val="005844EF"/>
    <w:rsid w:val="00591186"/>
    <w:rsid w:val="00592244"/>
    <w:rsid w:val="005A0158"/>
    <w:rsid w:val="005A4F2C"/>
    <w:rsid w:val="005A7983"/>
    <w:rsid w:val="005A7D3A"/>
    <w:rsid w:val="005B0694"/>
    <w:rsid w:val="005B2020"/>
    <w:rsid w:val="005B4481"/>
    <w:rsid w:val="005B6999"/>
    <w:rsid w:val="005B73F2"/>
    <w:rsid w:val="005C32A0"/>
    <w:rsid w:val="005D0A73"/>
    <w:rsid w:val="005D0BC5"/>
    <w:rsid w:val="005D2B0F"/>
    <w:rsid w:val="005E0C72"/>
    <w:rsid w:val="005E72D6"/>
    <w:rsid w:val="005F35A5"/>
    <w:rsid w:val="005F55FE"/>
    <w:rsid w:val="005F5790"/>
    <w:rsid w:val="006032F5"/>
    <w:rsid w:val="00606E88"/>
    <w:rsid w:val="006117B7"/>
    <w:rsid w:val="00612B06"/>
    <w:rsid w:val="00614335"/>
    <w:rsid w:val="006216F9"/>
    <w:rsid w:val="00622304"/>
    <w:rsid w:val="006228AE"/>
    <w:rsid w:val="00625443"/>
    <w:rsid w:val="00627768"/>
    <w:rsid w:val="006278EE"/>
    <w:rsid w:val="00634EE7"/>
    <w:rsid w:val="006407CB"/>
    <w:rsid w:val="006414AA"/>
    <w:rsid w:val="006426C7"/>
    <w:rsid w:val="00642BA8"/>
    <w:rsid w:val="00646BE3"/>
    <w:rsid w:val="00647C29"/>
    <w:rsid w:val="00650703"/>
    <w:rsid w:val="00655625"/>
    <w:rsid w:val="006637B6"/>
    <w:rsid w:val="0066382C"/>
    <w:rsid w:val="00664B60"/>
    <w:rsid w:val="00671151"/>
    <w:rsid w:val="00674CCF"/>
    <w:rsid w:val="00682356"/>
    <w:rsid w:val="00683A59"/>
    <w:rsid w:val="00686D66"/>
    <w:rsid w:val="00696809"/>
    <w:rsid w:val="006A21F9"/>
    <w:rsid w:val="006A2C66"/>
    <w:rsid w:val="006B16A7"/>
    <w:rsid w:val="006B24E0"/>
    <w:rsid w:val="006B50F7"/>
    <w:rsid w:val="006C4136"/>
    <w:rsid w:val="006C62D5"/>
    <w:rsid w:val="006C7C15"/>
    <w:rsid w:val="006D020C"/>
    <w:rsid w:val="006D67A7"/>
    <w:rsid w:val="006D7509"/>
    <w:rsid w:val="006D7A1E"/>
    <w:rsid w:val="006D7A6E"/>
    <w:rsid w:val="006E0325"/>
    <w:rsid w:val="006E07CD"/>
    <w:rsid w:val="006E19CA"/>
    <w:rsid w:val="006E2239"/>
    <w:rsid w:val="006E77AD"/>
    <w:rsid w:val="006F20B2"/>
    <w:rsid w:val="006F46AB"/>
    <w:rsid w:val="006F63C6"/>
    <w:rsid w:val="006F7626"/>
    <w:rsid w:val="006F7C6E"/>
    <w:rsid w:val="007026FD"/>
    <w:rsid w:val="00703B62"/>
    <w:rsid w:val="00705656"/>
    <w:rsid w:val="0070721E"/>
    <w:rsid w:val="0071494A"/>
    <w:rsid w:val="007200EA"/>
    <w:rsid w:val="00723285"/>
    <w:rsid w:val="007319FE"/>
    <w:rsid w:val="00731AF9"/>
    <w:rsid w:val="0073327D"/>
    <w:rsid w:val="0073798E"/>
    <w:rsid w:val="00741A4C"/>
    <w:rsid w:val="0074540C"/>
    <w:rsid w:val="00747886"/>
    <w:rsid w:val="007513F9"/>
    <w:rsid w:val="00756F52"/>
    <w:rsid w:val="00757DDE"/>
    <w:rsid w:val="00757E15"/>
    <w:rsid w:val="007648C7"/>
    <w:rsid w:val="007709A1"/>
    <w:rsid w:val="00770F8B"/>
    <w:rsid w:val="0077616D"/>
    <w:rsid w:val="00776888"/>
    <w:rsid w:val="0078062C"/>
    <w:rsid w:val="007809E1"/>
    <w:rsid w:val="00784F5B"/>
    <w:rsid w:val="0078602B"/>
    <w:rsid w:val="0079418A"/>
    <w:rsid w:val="00795233"/>
    <w:rsid w:val="00796323"/>
    <w:rsid w:val="007A1A75"/>
    <w:rsid w:val="007A2467"/>
    <w:rsid w:val="007A2C56"/>
    <w:rsid w:val="007A3C89"/>
    <w:rsid w:val="007B7BF6"/>
    <w:rsid w:val="007C0140"/>
    <w:rsid w:val="007C23BB"/>
    <w:rsid w:val="007D7F24"/>
    <w:rsid w:val="007E0604"/>
    <w:rsid w:val="007E281C"/>
    <w:rsid w:val="007E3576"/>
    <w:rsid w:val="007E53AF"/>
    <w:rsid w:val="007F2F7A"/>
    <w:rsid w:val="008018C6"/>
    <w:rsid w:val="00802289"/>
    <w:rsid w:val="00804A42"/>
    <w:rsid w:val="008051E8"/>
    <w:rsid w:val="0081050B"/>
    <w:rsid w:val="00814EA7"/>
    <w:rsid w:val="00820181"/>
    <w:rsid w:val="00821B9B"/>
    <w:rsid w:val="00835BFD"/>
    <w:rsid w:val="0085285C"/>
    <w:rsid w:val="00854973"/>
    <w:rsid w:val="008555BB"/>
    <w:rsid w:val="00856AA9"/>
    <w:rsid w:val="008605FC"/>
    <w:rsid w:val="00866273"/>
    <w:rsid w:val="00876C3B"/>
    <w:rsid w:val="008804D1"/>
    <w:rsid w:val="00882A03"/>
    <w:rsid w:val="00882D99"/>
    <w:rsid w:val="00891428"/>
    <w:rsid w:val="0089444F"/>
    <w:rsid w:val="008A0A58"/>
    <w:rsid w:val="008A3C1A"/>
    <w:rsid w:val="008A7CFC"/>
    <w:rsid w:val="008B3CC8"/>
    <w:rsid w:val="008C2554"/>
    <w:rsid w:val="008C48B8"/>
    <w:rsid w:val="008C7D83"/>
    <w:rsid w:val="008D2E96"/>
    <w:rsid w:val="008D464E"/>
    <w:rsid w:val="008E03D0"/>
    <w:rsid w:val="008E5B2C"/>
    <w:rsid w:val="008E7789"/>
    <w:rsid w:val="008E7D43"/>
    <w:rsid w:val="00905288"/>
    <w:rsid w:val="0090711F"/>
    <w:rsid w:val="00913D97"/>
    <w:rsid w:val="00917B8E"/>
    <w:rsid w:val="00920713"/>
    <w:rsid w:val="00923B25"/>
    <w:rsid w:val="00926343"/>
    <w:rsid w:val="009300E9"/>
    <w:rsid w:val="0093129E"/>
    <w:rsid w:val="009434DA"/>
    <w:rsid w:val="00944D71"/>
    <w:rsid w:val="00944F03"/>
    <w:rsid w:val="00957EE2"/>
    <w:rsid w:val="009639C4"/>
    <w:rsid w:val="00964F32"/>
    <w:rsid w:val="009701E1"/>
    <w:rsid w:val="009722DF"/>
    <w:rsid w:val="00974671"/>
    <w:rsid w:val="00975489"/>
    <w:rsid w:val="00975A18"/>
    <w:rsid w:val="00982044"/>
    <w:rsid w:val="0098334F"/>
    <w:rsid w:val="009850A3"/>
    <w:rsid w:val="0098580D"/>
    <w:rsid w:val="00991550"/>
    <w:rsid w:val="00992DB4"/>
    <w:rsid w:val="009A0621"/>
    <w:rsid w:val="009A4AD5"/>
    <w:rsid w:val="009A4B85"/>
    <w:rsid w:val="009A5C01"/>
    <w:rsid w:val="009B77D0"/>
    <w:rsid w:val="009D074D"/>
    <w:rsid w:val="009E026E"/>
    <w:rsid w:val="009E22D6"/>
    <w:rsid w:val="009E5357"/>
    <w:rsid w:val="009E732C"/>
    <w:rsid w:val="009F08D1"/>
    <w:rsid w:val="009F31D1"/>
    <w:rsid w:val="00A02F9A"/>
    <w:rsid w:val="00A04AFA"/>
    <w:rsid w:val="00A1407B"/>
    <w:rsid w:val="00A21E0B"/>
    <w:rsid w:val="00A2448A"/>
    <w:rsid w:val="00A25298"/>
    <w:rsid w:val="00A30D80"/>
    <w:rsid w:val="00A32094"/>
    <w:rsid w:val="00A34383"/>
    <w:rsid w:val="00A36F52"/>
    <w:rsid w:val="00A42600"/>
    <w:rsid w:val="00A43B20"/>
    <w:rsid w:val="00A43BCA"/>
    <w:rsid w:val="00A44EA3"/>
    <w:rsid w:val="00A53B26"/>
    <w:rsid w:val="00A53F94"/>
    <w:rsid w:val="00A61375"/>
    <w:rsid w:val="00A770D0"/>
    <w:rsid w:val="00A8134E"/>
    <w:rsid w:val="00A8696D"/>
    <w:rsid w:val="00A90427"/>
    <w:rsid w:val="00A93306"/>
    <w:rsid w:val="00A93A01"/>
    <w:rsid w:val="00A93B1E"/>
    <w:rsid w:val="00A9404D"/>
    <w:rsid w:val="00AA38E4"/>
    <w:rsid w:val="00AB2DF9"/>
    <w:rsid w:val="00AB44B4"/>
    <w:rsid w:val="00AB6E3D"/>
    <w:rsid w:val="00AB728D"/>
    <w:rsid w:val="00AC5EED"/>
    <w:rsid w:val="00AC6C98"/>
    <w:rsid w:val="00AD48A8"/>
    <w:rsid w:val="00AE0AFA"/>
    <w:rsid w:val="00AE5D18"/>
    <w:rsid w:val="00AF39F2"/>
    <w:rsid w:val="00AF5F79"/>
    <w:rsid w:val="00B150AC"/>
    <w:rsid w:val="00B278BC"/>
    <w:rsid w:val="00B27D4A"/>
    <w:rsid w:val="00B307B7"/>
    <w:rsid w:val="00B32557"/>
    <w:rsid w:val="00B35E68"/>
    <w:rsid w:val="00B4050E"/>
    <w:rsid w:val="00B42496"/>
    <w:rsid w:val="00B42636"/>
    <w:rsid w:val="00B4485F"/>
    <w:rsid w:val="00B470F5"/>
    <w:rsid w:val="00B47320"/>
    <w:rsid w:val="00B520B5"/>
    <w:rsid w:val="00B554D5"/>
    <w:rsid w:val="00B62A39"/>
    <w:rsid w:val="00B70A89"/>
    <w:rsid w:val="00B727FA"/>
    <w:rsid w:val="00B76C75"/>
    <w:rsid w:val="00B81A59"/>
    <w:rsid w:val="00B84AF7"/>
    <w:rsid w:val="00B86B27"/>
    <w:rsid w:val="00B93159"/>
    <w:rsid w:val="00B96A28"/>
    <w:rsid w:val="00B9781A"/>
    <w:rsid w:val="00BA4422"/>
    <w:rsid w:val="00BA50B2"/>
    <w:rsid w:val="00BA69ED"/>
    <w:rsid w:val="00BB1DD7"/>
    <w:rsid w:val="00BB7E7F"/>
    <w:rsid w:val="00BC0444"/>
    <w:rsid w:val="00BC16F0"/>
    <w:rsid w:val="00BC4D0B"/>
    <w:rsid w:val="00BC5E5F"/>
    <w:rsid w:val="00BD1B35"/>
    <w:rsid w:val="00BE33AC"/>
    <w:rsid w:val="00BE55A1"/>
    <w:rsid w:val="00BE5B9B"/>
    <w:rsid w:val="00BF0C0E"/>
    <w:rsid w:val="00BF6DEA"/>
    <w:rsid w:val="00C04622"/>
    <w:rsid w:val="00C25869"/>
    <w:rsid w:val="00C3678B"/>
    <w:rsid w:val="00C52935"/>
    <w:rsid w:val="00C57C79"/>
    <w:rsid w:val="00C61A9E"/>
    <w:rsid w:val="00C621A3"/>
    <w:rsid w:val="00C630B4"/>
    <w:rsid w:val="00C651E3"/>
    <w:rsid w:val="00C659EE"/>
    <w:rsid w:val="00C76A3D"/>
    <w:rsid w:val="00C852BF"/>
    <w:rsid w:val="00C85521"/>
    <w:rsid w:val="00C90C8D"/>
    <w:rsid w:val="00C93BFA"/>
    <w:rsid w:val="00CA0581"/>
    <w:rsid w:val="00CA2CBC"/>
    <w:rsid w:val="00CA4531"/>
    <w:rsid w:val="00CA610D"/>
    <w:rsid w:val="00CC0314"/>
    <w:rsid w:val="00CD1DD4"/>
    <w:rsid w:val="00CD5863"/>
    <w:rsid w:val="00CE6E2A"/>
    <w:rsid w:val="00CF6C1A"/>
    <w:rsid w:val="00D00613"/>
    <w:rsid w:val="00D021A5"/>
    <w:rsid w:val="00D028D1"/>
    <w:rsid w:val="00D036E8"/>
    <w:rsid w:val="00D0526F"/>
    <w:rsid w:val="00D0610E"/>
    <w:rsid w:val="00D07F2F"/>
    <w:rsid w:val="00D174B6"/>
    <w:rsid w:val="00D17733"/>
    <w:rsid w:val="00D21EC1"/>
    <w:rsid w:val="00D22C5A"/>
    <w:rsid w:val="00D3011B"/>
    <w:rsid w:val="00D44B2D"/>
    <w:rsid w:val="00D53D06"/>
    <w:rsid w:val="00D54EA8"/>
    <w:rsid w:val="00D561CA"/>
    <w:rsid w:val="00D61816"/>
    <w:rsid w:val="00D6566B"/>
    <w:rsid w:val="00D662AA"/>
    <w:rsid w:val="00D67315"/>
    <w:rsid w:val="00D70CF4"/>
    <w:rsid w:val="00D72608"/>
    <w:rsid w:val="00D74682"/>
    <w:rsid w:val="00D775F2"/>
    <w:rsid w:val="00D7773D"/>
    <w:rsid w:val="00D81339"/>
    <w:rsid w:val="00D844E1"/>
    <w:rsid w:val="00D94F9A"/>
    <w:rsid w:val="00D95E3E"/>
    <w:rsid w:val="00D963D4"/>
    <w:rsid w:val="00DB004B"/>
    <w:rsid w:val="00DB4E09"/>
    <w:rsid w:val="00DB516F"/>
    <w:rsid w:val="00DB7F37"/>
    <w:rsid w:val="00DC527D"/>
    <w:rsid w:val="00DC6CBF"/>
    <w:rsid w:val="00DC7859"/>
    <w:rsid w:val="00DD2BC9"/>
    <w:rsid w:val="00DD4B7D"/>
    <w:rsid w:val="00DE2CCB"/>
    <w:rsid w:val="00DE5D3F"/>
    <w:rsid w:val="00DE657A"/>
    <w:rsid w:val="00DE73FA"/>
    <w:rsid w:val="00DF1FAD"/>
    <w:rsid w:val="00DF2489"/>
    <w:rsid w:val="00DF7F69"/>
    <w:rsid w:val="00E059EB"/>
    <w:rsid w:val="00E11B95"/>
    <w:rsid w:val="00E12A2E"/>
    <w:rsid w:val="00E12C06"/>
    <w:rsid w:val="00E130A8"/>
    <w:rsid w:val="00E2157E"/>
    <w:rsid w:val="00E42835"/>
    <w:rsid w:val="00E46754"/>
    <w:rsid w:val="00E53647"/>
    <w:rsid w:val="00E62597"/>
    <w:rsid w:val="00E70129"/>
    <w:rsid w:val="00E7189F"/>
    <w:rsid w:val="00E82597"/>
    <w:rsid w:val="00E86241"/>
    <w:rsid w:val="00E87C90"/>
    <w:rsid w:val="00E9509F"/>
    <w:rsid w:val="00E9689E"/>
    <w:rsid w:val="00EA0FD8"/>
    <w:rsid w:val="00EB7C62"/>
    <w:rsid w:val="00EC7A89"/>
    <w:rsid w:val="00ED1CFC"/>
    <w:rsid w:val="00ED5640"/>
    <w:rsid w:val="00ED5710"/>
    <w:rsid w:val="00ED58DA"/>
    <w:rsid w:val="00EE1050"/>
    <w:rsid w:val="00EE2F21"/>
    <w:rsid w:val="00EE2FED"/>
    <w:rsid w:val="00EE4DFF"/>
    <w:rsid w:val="00EF16B1"/>
    <w:rsid w:val="00EF76D7"/>
    <w:rsid w:val="00EF7DA4"/>
    <w:rsid w:val="00F05FB5"/>
    <w:rsid w:val="00F067B7"/>
    <w:rsid w:val="00F10299"/>
    <w:rsid w:val="00F109AC"/>
    <w:rsid w:val="00F13079"/>
    <w:rsid w:val="00F1494C"/>
    <w:rsid w:val="00F203FF"/>
    <w:rsid w:val="00F24637"/>
    <w:rsid w:val="00F420CB"/>
    <w:rsid w:val="00F44972"/>
    <w:rsid w:val="00F453A1"/>
    <w:rsid w:val="00F5165C"/>
    <w:rsid w:val="00F5371A"/>
    <w:rsid w:val="00F5581D"/>
    <w:rsid w:val="00F56ADE"/>
    <w:rsid w:val="00F6092D"/>
    <w:rsid w:val="00F60AA7"/>
    <w:rsid w:val="00F61EF3"/>
    <w:rsid w:val="00F646F0"/>
    <w:rsid w:val="00F66FA3"/>
    <w:rsid w:val="00F70598"/>
    <w:rsid w:val="00F70691"/>
    <w:rsid w:val="00F77CBB"/>
    <w:rsid w:val="00F85270"/>
    <w:rsid w:val="00F930C0"/>
    <w:rsid w:val="00F93299"/>
    <w:rsid w:val="00F94814"/>
    <w:rsid w:val="00FA07A5"/>
    <w:rsid w:val="00FA2840"/>
    <w:rsid w:val="00FB53BD"/>
    <w:rsid w:val="00FC2CEE"/>
    <w:rsid w:val="00FC6478"/>
    <w:rsid w:val="00FC7C37"/>
    <w:rsid w:val="00FD0455"/>
    <w:rsid w:val="00FD0A2D"/>
    <w:rsid w:val="00FD501D"/>
    <w:rsid w:val="00FE0707"/>
    <w:rsid w:val="00FE2BFD"/>
    <w:rsid w:val="00FE5557"/>
    <w:rsid w:val="00FF0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A04C"/>
  <w15:docId w15:val="{52CDDFD0-5F25-4764-86F4-ABB8E97A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56"/>
    <w:pPr>
      <w:spacing w:before="100" w:beforeAutospacing="1" w:after="100" w:afterAutospacing="1" w:line="240" w:lineRule="auto"/>
    </w:pPr>
    <w:rPr>
      <w:lang w:val="en-US"/>
    </w:rPr>
  </w:style>
  <w:style w:type="paragraph" w:styleId="1">
    <w:name w:val="heading 1"/>
    <w:basedOn w:val="a"/>
    <w:next w:val="a"/>
    <w:link w:val="10"/>
    <w:qFormat/>
    <w:rsid w:val="00346211"/>
    <w:pPr>
      <w:keepNext/>
      <w:numPr>
        <w:numId w:val="1"/>
      </w:numPr>
      <w:suppressAutoHyphens/>
      <w:spacing w:before="0" w:beforeAutospacing="0" w:after="0" w:afterAutospacing="0"/>
      <w:outlineLvl w:val="0"/>
    </w:pPr>
    <w:rPr>
      <w:rFonts w:ascii="Times New Roman" w:eastAsia="Times New Roman" w:hAnsi="Times New Roman" w:cs="Times New Roman"/>
      <w:sz w:val="28"/>
      <w:szCs w:val="24"/>
      <w:lang w:val="ru-RU" w:eastAsia="zh-CN"/>
    </w:rPr>
  </w:style>
  <w:style w:type="paragraph" w:styleId="2">
    <w:name w:val="heading 2"/>
    <w:basedOn w:val="a"/>
    <w:next w:val="a"/>
    <w:link w:val="20"/>
    <w:qFormat/>
    <w:rsid w:val="00346211"/>
    <w:pPr>
      <w:keepNext/>
      <w:numPr>
        <w:ilvl w:val="1"/>
        <w:numId w:val="1"/>
      </w:numPr>
      <w:suppressAutoHyphens/>
      <w:spacing w:before="0" w:beforeAutospacing="0" w:after="0" w:afterAutospacing="0"/>
      <w:jc w:val="right"/>
      <w:outlineLvl w:val="1"/>
    </w:pPr>
    <w:rPr>
      <w:rFonts w:ascii="Times New Roman" w:eastAsia="Times New Roman" w:hAnsi="Times New Roman" w:cs="Times New Roman"/>
      <w:sz w:val="28"/>
      <w:szCs w:val="24"/>
      <w:lang w:val="ru-RU" w:eastAsia="zh-CN"/>
    </w:rPr>
  </w:style>
  <w:style w:type="paragraph" w:styleId="3">
    <w:name w:val="heading 3"/>
    <w:basedOn w:val="a"/>
    <w:next w:val="a"/>
    <w:link w:val="30"/>
    <w:qFormat/>
    <w:rsid w:val="00346211"/>
    <w:pPr>
      <w:keepNext/>
      <w:numPr>
        <w:ilvl w:val="2"/>
        <w:numId w:val="1"/>
      </w:numPr>
      <w:suppressAutoHyphens/>
      <w:spacing w:before="0" w:beforeAutospacing="0" w:after="0" w:afterAutospacing="0"/>
      <w:jc w:val="center"/>
      <w:outlineLvl w:val="2"/>
    </w:pPr>
    <w:rPr>
      <w:rFonts w:ascii="Times New Roman" w:eastAsia="Times New Roman" w:hAnsi="Times New Roman" w:cs="Times New Roman"/>
      <w:sz w:val="28"/>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A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78BC"/>
    <w:pPr>
      <w:ind w:left="720"/>
      <w:contextualSpacing/>
    </w:pPr>
  </w:style>
  <w:style w:type="paragraph" w:styleId="a5">
    <w:name w:val="footnote text"/>
    <w:basedOn w:val="a"/>
    <w:link w:val="a6"/>
    <w:unhideWhenUsed/>
    <w:rsid w:val="00031F13"/>
    <w:pPr>
      <w:spacing w:before="0" w:after="0"/>
    </w:pPr>
    <w:rPr>
      <w:sz w:val="20"/>
      <w:szCs w:val="20"/>
    </w:rPr>
  </w:style>
  <w:style w:type="character" w:customStyle="1" w:styleId="a6">
    <w:name w:val="Текст сноски Знак"/>
    <w:basedOn w:val="a0"/>
    <w:link w:val="a5"/>
    <w:rsid w:val="00031F13"/>
    <w:rPr>
      <w:sz w:val="20"/>
      <w:szCs w:val="20"/>
      <w:lang w:val="en-US"/>
    </w:rPr>
  </w:style>
  <w:style w:type="character" w:styleId="a7">
    <w:name w:val="footnote reference"/>
    <w:basedOn w:val="a0"/>
    <w:uiPriority w:val="99"/>
    <w:unhideWhenUsed/>
    <w:rsid w:val="00031F13"/>
    <w:rPr>
      <w:vertAlign w:val="superscript"/>
    </w:rPr>
  </w:style>
  <w:style w:type="paragraph" w:styleId="a8">
    <w:name w:val="Balloon Text"/>
    <w:basedOn w:val="a"/>
    <w:link w:val="a9"/>
    <w:uiPriority w:val="99"/>
    <w:semiHidden/>
    <w:unhideWhenUsed/>
    <w:rsid w:val="00026818"/>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026818"/>
    <w:rPr>
      <w:rFonts w:ascii="Segoe UI" w:hAnsi="Segoe UI" w:cs="Segoe UI"/>
      <w:sz w:val="18"/>
      <w:szCs w:val="18"/>
      <w:lang w:val="en-US"/>
    </w:rPr>
  </w:style>
  <w:style w:type="character" w:styleId="aa">
    <w:name w:val="Hyperlink"/>
    <w:basedOn w:val="a0"/>
    <w:uiPriority w:val="99"/>
    <w:semiHidden/>
    <w:unhideWhenUsed/>
    <w:rsid w:val="005162F5"/>
    <w:rPr>
      <w:color w:val="0000FF"/>
      <w:u w:val="single"/>
    </w:rPr>
  </w:style>
  <w:style w:type="paragraph" w:customStyle="1" w:styleId="ConsPlusNormal">
    <w:name w:val="ConsPlusNormal"/>
    <w:rsid w:val="00856A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annotation reference"/>
    <w:basedOn w:val="a0"/>
    <w:uiPriority w:val="99"/>
    <w:semiHidden/>
    <w:unhideWhenUsed/>
    <w:rsid w:val="006216F9"/>
    <w:rPr>
      <w:sz w:val="16"/>
      <w:szCs w:val="16"/>
    </w:rPr>
  </w:style>
  <w:style w:type="paragraph" w:styleId="ac">
    <w:name w:val="annotation text"/>
    <w:basedOn w:val="a"/>
    <w:link w:val="ad"/>
    <w:uiPriority w:val="99"/>
    <w:semiHidden/>
    <w:unhideWhenUsed/>
    <w:rsid w:val="006216F9"/>
    <w:rPr>
      <w:sz w:val="20"/>
      <w:szCs w:val="20"/>
    </w:rPr>
  </w:style>
  <w:style w:type="character" w:customStyle="1" w:styleId="ad">
    <w:name w:val="Текст примечания Знак"/>
    <w:basedOn w:val="a0"/>
    <w:link w:val="ac"/>
    <w:uiPriority w:val="99"/>
    <w:semiHidden/>
    <w:rsid w:val="006216F9"/>
    <w:rPr>
      <w:sz w:val="20"/>
      <w:szCs w:val="20"/>
      <w:lang w:val="en-US"/>
    </w:rPr>
  </w:style>
  <w:style w:type="paragraph" w:styleId="ae">
    <w:name w:val="annotation subject"/>
    <w:basedOn w:val="ac"/>
    <w:next w:val="ac"/>
    <w:link w:val="af"/>
    <w:uiPriority w:val="99"/>
    <w:semiHidden/>
    <w:unhideWhenUsed/>
    <w:rsid w:val="006216F9"/>
    <w:rPr>
      <w:b/>
      <w:bCs/>
    </w:rPr>
  </w:style>
  <w:style w:type="character" w:customStyle="1" w:styleId="af">
    <w:name w:val="Тема примечания Знак"/>
    <w:basedOn w:val="ad"/>
    <w:link w:val="ae"/>
    <w:uiPriority w:val="99"/>
    <w:semiHidden/>
    <w:rsid w:val="006216F9"/>
    <w:rPr>
      <w:b/>
      <w:bCs/>
      <w:sz w:val="20"/>
      <w:szCs w:val="20"/>
      <w:lang w:val="en-US"/>
    </w:rPr>
  </w:style>
  <w:style w:type="paragraph" w:styleId="af0">
    <w:name w:val="endnote text"/>
    <w:basedOn w:val="a"/>
    <w:link w:val="af1"/>
    <w:rsid w:val="00536BCF"/>
    <w:pPr>
      <w:widowControl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1">
    <w:name w:val="Текст концевой сноски Знак"/>
    <w:basedOn w:val="a0"/>
    <w:link w:val="af0"/>
    <w:rsid w:val="00536BCF"/>
    <w:rPr>
      <w:rFonts w:ascii="Times New Roman" w:eastAsia="Times New Roman" w:hAnsi="Times New Roman" w:cs="Times New Roman"/>
      <w:sz w:val="20"/>
      <w:szCs w:val="20"/>
      <w:lang w:eastAsia="ru-RU"/>
    </w:rPr>
  </w:style>
  <w:style w:type="character" w:styleId="af2">
    <w:name w:val="endnote reference"/>
    <w:basedOn w:val="a0"/>
    <w:uiPriority w:val="99"/>
    <w:semiHidden/>
    <w:rsid w:val="00536BCF"/>
    <w:rPr>
      <w:rFonts w:cs="Times New Roman"/>
      <w:vertAlign w:val="superscript"/>
    </w:rPr>
  </w:style>
  <w:style w:type="paragraph" w:customStyle="1" w:styleId="ConsNormal">
    <w:name w:val="ConsNormal"/>
    <w:rsid w:val="0069680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No Spacing"/>
    <w:uiPriority w:val="1"/>
    <w:qFormat/>
    <w:rsid w:val="00696809"/>
    <w:pPr>
      <w:spacing w:after="0" w:line="240" w:lineRule="auto"/>
    </w:pPr>
    <w:rPr>
      <w:rFonts w:eastAsiaTheme="minorEastAsia"/>
      <w:lang w:eastAsia="ru-RU"/>
    </w:rPr>
  </w:style>
  <w:style w:type="paragraph" w:styleId="31">
    <w:name w:val="Body Text 3"/>
    <w:basedOn w:val="a"/>
    <w:link w:val="32"/>
    <w:uiPriority w:val="99"/>
    <w:rsid w:val="009850A3"/>
    <w:pPr>
      <w:widowControl w:val="0"/>
      <w:autoSpaceDE w:val="0"/>
      <w:autoSpaceDN w:val="0"/>
      <w:adjustRightInd w:val="0"/>
      <w:spacing w:before="0" w:beforeAutospacing="0" w:after="120" w:afterAutospacing="0"/>
    </w:pPr>
    <w:rPr>
      <w:rFonts w:ascii="Arial" w:eastAsia="Times New Roman" w:hAnsi="Arial" w:cs="Arial"/>
      <w:sz w:val="16"/>
      <w:szCs w:val="16"/>
      <w:lang w:val="ru-RU" w:eastAsia="ru-RU"/>
    </w:rPr>
  </w:style>
  <w:style w:type="character" w:customStyle="1" w:styleId="32">
    <w:name w:val="Основной текст 3 Знак"/>
    <w:basedOn w:val="a0"/>
    <w:link w:val="31"/>
    <w:uiPriority w:val="99"/>
    <w:rsid w:val="009850A3"/>
    <w:rPr>
      <w:rFonts w:ascii="Arial" w:eastAsia="Times New Roman" w:hAnsi="Arial" w:cs="Arial"/>
      <w:sz w:val="16"/>
      <w:szCs w:val="16"/>
      <w:lang w:eastAsia="ru-RU"/>
    </w:rPr>
  </w:style>
  <w:style w:type="paragraph" w:styleId="af4">
    <w:name w:val="header"/>
    <w:basedOn w:val="a"/>
    <w:link w:val="af5"/>
    <w:uiPriority w:val="99"/>
    <w:unhideWhenUsed/>
    <w:rsid w:val="0081050B"/>
    <w:pPr>
      <w:tabs>
        <w:tab w:val="center" w:pos="4677"/>
        <w:tab w:val="right" w:pos="9355"/>
      </w:tabs>
      <w:spacing w:before="0" w:after="0"/>
    </w:pPr>
  </w:style>
  <w:style w:type="character" w:customStyle="1" w:styleId="af5">
    <w:name w:val="Верхний колонтитул Знак"/>
    <w:basedOn w:val="a0"/>
    <w:link w:val="af4"/>
    <w:uiPriority w:val="99"/>
    <w:rsid w:val="0081050B"/>
    <w:rPr>
      <w:lang w:val="en-US"/>
    </w:rPr>
  </w:style>
  <w:style w:type="paragraph" w:styleId="af6">
    <w:name w:val="footer"/>
    <w:basedOn w:val="a"/>
    <w:link w:val="af7"/>
    <w:unhideWhenUsed/>
    <w:rsid w:val="0081050B"/>
    <w:pPr>
      <w:tabs>
        <w:tab w:val="center" w:pos="4677"/>
        <w:tab w:val="right" w:pos="9355"/>
      </w:tabs>
      <w:spacing w:before="0" w:after="0"/>
    </w:pPr>
  </w:style>
  <w:style w:type="character" w:customStyle="1" w:styleId="af7">
    <w:name w:val="Нижний колонтитул Знак"/>
    <w:basedOn w:val="a0"/>
    <w:link w:val="af6"/>
    <w:rsid w:val="0081050B"/>
    <w:rPr>
      <w:lang w:val="en-US"/>
    </w:rPr>
  </w:style>
  <w:style w:type="paragraph" w:styleId="af8">
    <w:name w:val="Normal (Web)"/>
    <w:aliases w:val="Обычный (веб) Знак Знак Знак Знак,Обычный (веб) Знак Знак Знак,Обычный (Web),Обычный (веб) Знак Знак Знак1,Знак Знак Знак1 Знак Знак,Знак Знак6,Обычный (веб) Знак Знак,Обычный (Web) Знак Знак Знак"/>
    <w:basedOn w:val="a"/>
    <w:link w:val="af9"/>
    <w:unhideWhenUsed/>
    <w:qFormat/>
    <w:rsid w:val="000D767C"/>
    <w:rPr>
      <w:rFonts w:ascii="Times New Roman" w:eastAsia="Times New Roman" w:hAnsi="Times New Roman" w:cs="Times New Roman"/>
      <w:sz w:val="24"/>
      <w:szCs w:val="24"/>
      <w:lang w:val="ru-RU" w:eastAsia="ru-RU"/>
    </w:rPr>
  </w:style>
  <w:style w:type="character" w:customStyle="1" w:styleId="af9">
    <w:name w:val="Обычный (Интернет) Знак"/>
    <w:aliases w:val="Обычный (веб) Знак Знак Знак Знак Знак,Обычный (веб) Знак Знак Знак Знак1,Обычный (Web) Знак,Обычный (веб) Знак Знак Знак1 Знак,Знак Знак Знак1 Знак Знак Знак,Знак Знак6 Знак,Обычный (веб) Знак Знак Знак2"/>
    <w:basedOn w:val="a0"/>
    <w:link w:val="af8"/>
    <w:locked/>
    <w:rsid w:val="000D767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46211"/>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346211"/>
    <w:rPr>
      <w:rFonts w:ascii="Times New Roman" w:eastAsia="Times New Roman" w:hAnsi="Times New Roman" w:cs="Times New Roman"/>
      <w:sz w:val="28"/>
      <w:szCs w:val="24"/>
      <w:lang w:eastAsia="zh-CN"/>
    </w:rPr>
  </w:style>
  <w:style w:type="character" w:customStyle="1" w:styleId="30">
    <w:name w:val="Заголовок 3 Знак"/>
    <w:basedOn w:val="a0"/>
    <w:link w:val="3"/>
    <w:rsid w:val="00346211"/>
    <w:rPr>
      <w:rFonts w:ascii="Times New Roman" w:eastAsia="Times New Roman" w:hAnsi="Times New Roman" w:cs="Times New Roman"/>
      <w:sz w:val="28"/>
      <w:szCs w:val="24"/>
      <w:lang w:eastAsia="zh-CN"/>
    </w:rPr>
  </w:style>
  <w:style w:type="numbering" w:customStyle="1" w:styleId="11">
    <w:name w:val="Нет списка1"/>
    <w:next w:val="a2"/>
    <w:uiPriority w:val="99"/>
    <w:semiHidden/>
    <w:unhideWhenUsed/>
    <w:rsid w:val="00346211"/>
  </w:style>
  <w:style w:type="character" w:customStyle="1" w:styleId="WW8Num1z0">
    <w:name w:val="WW8Num1z0"/>
    <w:rsid w:val="00346211"/>
  </w:style>
  <w:style w:type="character" w:customStyle="1" w:styleId="WW8Num1z1">
    <w:name w:val="WW8Num1z1"/>
    <w:rsid w:val="00346211"/>
  </w:style>
  <w:style w:type="character" w:customStyle="1" w:styleId="WW8Num1z2">
    <w:name w:val="WW8Num1z2"/>
    <w:rsid w:val="00346211"/>
  </w:style>
  <w:style w:type="character" w:customStyle="1" w:styleId="WW8Num1z3">
    <w:name w:val="WW8Num1z3"/>
    <w:rsid w:val="00346211"/>
  </w:style>
  <w:style w:type="character" w:customStyle="1" w:styleId="WW8Num1z4">
    <w:name w:val="WW8Num1z4"/>
    <w:rsid w:val="00346211"/>
  </w:style>
  <w:style w:type="character" w:customStyle="1" w:styleId="WW8Num1z5">
    <w:name w:val="WW8Num1z5"/>
    <w:rsid w:val="00346211"/>
  </w:style>
  <w:style w:type="character" w:customStyle="1" w:styleId="WW8Num1z6">
    <w:name w:val="WW8Num1z6"/>
    <w:rsid w:val="00346211"/>
  </w:style>
  <w:style w:type="character" w:customStyle="1" w:styleId="WW8Num1z7">
    <w:name w:val="WW8Num1z7"/>
    <w:rsid w:val="00346211"/>
  </w:style>
  <w:style w:type="character" w:customStyle="1" w:styleId="WW8Num1z8">
    <w:name w:val="WW8Num1z8"/>
    <w:rsid w:val="00346211"/>
  </w:style>
  <w:style w:type="character" w:customStyle="1" w:styleId="12">
    <w:name w:val="Основной шрифт абзаца1"/>
    <w:rsid w:val="00346211"/>
  </w:style>
  <w:style w:type="paragraph" w:customStyle="1" w:styleId="13">
    <w:name w:val="Заголовок1"/>
    <w:basedOn w:val="a"/>
    <w:next w:val="afa"/>
    <w:rsid w:val="00346211"/>
    <w:pPr>
      <w:keepNext/>
      <w:suppressAutoHyphens/>
      <w:spacing w:before="240" w:beforeAutospacing="0" w:after="120" w:afterAutospacing="0"/>
    </w:pPr>
    <w:rPr>
      <w:rFonts w:ascii="Liberation Sans" w:eastAsia="Microsoft YaHei" w:hAnsi="Liberation Sans" w:cs="Mangal"/>
      <w:sz w:val="28"/>
      <w:szCs w:val="28"/>
      <w:lang w:val="ru-RU" w:eastAsia="zh-CN"/>
    </w:rPr>
  </w:style>
  <w:style w:type="paragraph" w:styleId="afa">
    <w:name w:val="Body Text"/>
    <w:basedOn w:val="a"/>
    <w:link w:val="afb"/>
    <w:rsid w:val="00346211"/>
    <w:pPr>
      <w:suppressAutoHyphens/>
      <w:spacing w:before="0" w:beforeAutospacing="0" w:after="0" w:afterAutospacing="0"/>
      <w:jc w:val="both"/>
    </w:pPr>
    <w:rPr>
      <w:rFonts w:ascii="Times New Roman" w:eastAsia="Times New Roman" w:hAnsi="Times New Roman" w:cs="Times New Roman"/>
      <w:sz w:val="28"/>
      <w:szCs w:val="24"/>
      <w:lang w:val="ru-RU" w:eastAsia="zh-CN"/>
    </w:rPr>
  </w:style>
  <w:style w:type="character" w:customStyle="1" w:styleId="afb">
    <w:name w:val="Основной текст Знак"/>
    <w:basedOn w:val="a0"/>
    <w:link w:val="afa"/>
    <w:rsid w:val="00346211"/>
    <w:rPr>
      <w:rFonts w:ascii="Times New Roman" w:eastAsia="Times New Roman" w:hAnsi="Times New Roman" w:cs="Times New Roman"/>
      <w:sz w:val="28"/>
      <w:szCs w:val="24"/>
      <w:lang w:eastAsia="zh-CN"/>
    </w:rPr>
  </w:style>
  <w:style w:type="paragraph" w:styleId="afc">
    <w:name w:val="List"/>
    <w:basedOn w:val="afa"/>
    <w:rsid w:val="00346211"/>
    <w:rPr>
      <w:rFonts w:cs="Mangal"/>
    </w:rPr>
  </w:style>
  <w:style w:type="paragraph" w:styleId="afd">
    <w:name w:val="caption"/>
    <w:basedOn w:val="a"/>
    <w:qFormat/>
    <w:rsid w:val="00346211"/>
    <w:pPr>
      <w:suppressLineNumbers/>
      <w:suppressAutoHyphens/>
      <w:spacing w:before="120" w:beforeAutospacing="0" w:after="120" w:afterAutospacing="0"/>
    </w:pPr>
    <w:rPr>
      <w:rFonts w:ascii="Times New Roman" w:eastAsia="Times New Roman" w:hAnsi="Times New Roman" w:cs="Mangal"/>
      <w:i/>
      <w:iCs/>
      <w:sz w:val="24"/>
      <w:szCs w:val="24"/>
      <w:lang w:val="ru-RU" w:eastAsia="zh-CN"/>
    </w:rPr>
  </w:style>
  <w:style w:type="paragraph" w:customStyle="1" w:styleId="14">
    <w:name w:val="Указатель1"/>
    <w:basedOn w:val="a"/>
    <w:rsid w:val="00346211"/>
    <w:pPr>
      <w:suppressLineNumbers/>
      <w:suppressAutoHyphens/>
      <w:spacing w:before="0" w:beforeAutospacing="0" w:after="0" w:afterAutospacing="0"/>
    </w:pPr>
    <w:rPr>
      <w:rFonts w:ascii="Times New Roman" w:eastAsia="Times New Roman" w:hAnsi="Times New Roman" w:cs="Mangal"/>
      <w:sz w:val="24"/>
      <w:szCs w:val="24"/>
      <w:lang w:val="ru-RU" w:eastAsia="zh-CN"/>
    </w:rPr>
  </w:style>
  <w:style w:type="paragraph" w:styleId="afe">
    <w:name w:val="Body Text Indent"/>
    <w:basedOn w:val="a"/>
    <w:link w:val="aff"/>
    <w:rsid w:val="00346211"/>
    <w:pPr>
      <w:suppressAutoHyphens/>
      <w:spacing w:before="0" w:beforeAutospacing="0" w:after="0" w:afterAutospacing="0"/>
      <w:ind w:left="-1140"/>
    </w:pPr>
    <w:rPr>
      <w:rFonts w:ascii="Times New Roman" w:eastAsia="Times New Roman" w:hAnsi="Times New Roman" w:cs="Times New Roman"/>
      <w:color w:val="000000"/>
      <w:sz w:val="28"/>
      <w:szCs w:val="24"/>
      <w:lang w:val="ru-RU" w:eastAsia="zh-CN"/>
    </w:rPr>
  </w:style>
  <w:style w:type="character" w:customStyle="1" w:styleId="aff">
    <w:name w:val="Основной текст с отступом Знак"/>
    <w:basedOn w:val="a0"/>
    <w:link w:val="afe"/>
    <w:rsid w:val="00346211"/>
    <w:rPr>
      <w:rFonts w:ascii="Times New Roman" w:eastAsia="Times New Roman" w:hAnsi="Times New Roman" w:cs="Times New Roman"/>
      <w:color w:val="000000"/>
      <w:sz w:val="28"/>
      <w:szCs w:val="24"/>
      <w:lang w:eastAsia="zh-CN"/>
    </w:rPr>
  </w:style>
  <w:style w:type="paragraph" w:customStyle="1" w:styleId="21">
    <w:name w:val="Основной текст 21"/>
    <w:basedOn w:val="a"/>
    <w:rsid w:val="00346211"/>
    <w:pPr>
      <w:suppressAutoHyphens/>
      <w:spacing w:before="0" w:beforeAutospacing="0" w:after="0" w:afterAutospacing="0"/>
      <w:jc w:val="center"/>
    </w:pPr>
    <w:rPr>
      <w:rFonts w:ascii="Times New Roman" w:eastAsia="Times New Roman" w:hAnsi="Times New Roman" w:cs="Times New Roman"/>
      <w:sz w:val="24"/>
      <w:szCs w:val="24"/>
      <w:lang w:val="ru-RU" w:eastAsia="zh-CN"/>
    </w:rPr>
  </w:style>
  <w:style w:type="paragraph" w:customStyle="1" w:styleId="Standard">
    <w:name w:val="Standard"/>
    <w:rsid w:val="00346211"/>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Textbody">
    <w:name w:val="Text body"/>
    <w:basedOn w:val="Standard"/>
    <w:rsid w:val="00346211"/>
    <w:pPr>
      <w:spacing w:after="120"/>
    </w:pPr>
  </w:style>
  <w:style w:type="paragraph" w:customStyle="1" w:styleId="ConsPlusTitle">
    <w:name w:val="ConsPlusTitle"/>
    <w:basedOn w:val="Standard"/>
    <w:next w:val="ConsPlusNormal"/>
    <w:rsid w:val="00346211"/>
    <w:pPr>
      <w:autoSpaceDE w:val="0"/>
    </w:pPr>
    <w:rPr>
      <w:rFonts w:ascii="Arial" w:eastAsia="Arial" w:hAnsi="Arial" w:cs="Arial"/>
      <w:b/>
      <w:bCs/>
      <w:sz w:val="20"/>
      <w:szCs w:val="20"/>
      <w:lang w:val="ru-RU" w:bidi="en-US"/>
    </w:rPr>
  </w:style>
  <w:style w:type="paragraph" w:customStyle="1" w:styleId="110">
    <w:name w:val="Заголовок 11"/>
    <w:basedOn w:val="Standard"/>
    <w:next w:val="Standard"/>
    <w:rsid w:val="00346211"/>
    <w:pPr>
      <w:keepNext/>
    </w:pPr>
    <w:rPr>
      <w:sz w:val="28"/>
    </w:rPr>
  </w:style>
  <w:style w:type="paragraph" w:customStyle="1" w:styleId="aff0">
    <w:name w:val="Содержимое таблицы"/>
    <w:basedOn w:val="a"/>
    <w:rsid w:val="00346211"/>
    <w:pPr>
      <w:widowControl w:val="0"/>
      <w:suppressLineNumbers/>
      <w:suppressAutoHyphens/>
      <w:spacing w:before="0" w:beforeAutospacing="0" w:after="0" w:afterAutospacing="0"/>
    </w:pPr>
    <w:rPr>
      <w:rFonts w:ascii="Times New Roman" w:eastAsia="SimSun" w:hAnsi="Times New Roman" w:cs="Mangal"/>
      <w:kern w:val="1"/>
      <w:sz w:val="24"/>
      <w:szCs w:val="24"/>
      <w:lang w:val="ru-RU" w:eastAsia="zh-CN" w:bidi="hi-IN"/>
    </w:rPr>
  </w:style>
  <w:style w:type="paragraph" w:customStyle="1" w:styleId="aff1">
    <w:name w:val="Заголовок таблицы"/>
    <w:basedOn w:val="aff0"/>
    <w:rsid w:val="00346211"/>
    <w:pPr>
      <w:jc w:val="center"/>
    </w:pPr>
    <w:rPr>
      <w:b/>
      <w:bCs/>
    </w:rPr>
  </w:style>
  <w:style w:type="character" w:styleId="aff2">
    <w:name w:val="page number"/>
    <w:uiPriority w:val="99"/>
    <w:rsid w:val="00346211"/>
    <w:rPr>
      <w:rFonts w:cs="Times New Roman"/>
    </w:rPr>
  </w:style>
  <w:style w:type="table" w:customStyle="1" w:styleId="15">
    <w:name w:val="Сетка таблицы1"/>
    <w:basedOn w:val="a1"/>
    <w:next w:val="a3"/>
    <w:rsid w:val="003462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771">
      <w:bodyDiv w:val="1"/>
      <w:marLeft w:val="0"/>
      <w:marRight w:val="0"/>
      <w:marTop w:val="0"/>
      <w:marBottom w:val="0"/>
      <w:divBdr>
        <w:top w:val="none" w:sz="0" w:space="0" w:color="auto"/>
        <w:left w:val="none" w:sz="0" w:space="0" w:color="auto"/>
        <w:bottom w:val="none" w:sz="0" w:space="0" w:color="auto"/>
        <w:right w:val="none" w:sz="0" w:space="0" w:color="auto"/>
      </w:divBdr>
    </w:div>
    <w:div w:id="65539840">
      <w:bodyDiv w:val="1"/>
      <w:marLeft w:val="0"/>
      <w:marRight w:val="0"/>
      <w:marTop w:val="0"/>
      <w:marBottom w:val="0"/>
      <w:divBdr>
        <w:top w:val="none" w:sz="0" w:space="0" w:color="auto"/>
        <w:left w:val="none" w:sz="0" w:space="0" w:color="auto"/>
        <w:bottom w:val="none" w:sz="0" w:space="0" w:color="auto"/>
        <w:right w:val="none" w:sz="0" w:space="0" w:color="auto"/>
      </w:divBdr>
    </w:div>
    <w:div w:id="90662427">
      <w:bodyDiv w:val="1"/>
      <w:marLeft w:val="0"/>
      <w:marRight w:val="0"/>
      <w:marTop w:val="0"/>
      <w:marBottom w:val="0"/>
      <w:divBdr>
        <w:top w:val="none" w:sz="0" w:space="0" w:color="auto"/>
        <w:left w:val="none" w:sz="0" w:space="0" w:color="auto"/>
        <w:bottom w:val="none" w:sz="0" w:space="0" w:color="auto"/>
        <w:right w:val="none" w:sz="0" w:space="0" w:color="auto"/>
      </w:divBdr>
    </w:div>
    <w:div w:id="122313903">
      <w:bodyDiv w:val="1"/>
      <w:marLeft w:val="0"/>
      <w:marRight w:val="0"/>
      <w:marTop w:val="0"/>
      <w:marBottom w:val="0"/>
      <w:divBdr>
        <w:top w:val="none" w:sz="0" w:space="0" w:color="auto"/>
        <w:left w:val="none" w:sz="0" w:space="0" w:color="auto"/>
        <w:bottom w:val="none" w:sz="0" w:space="0" w:color="auto"/>
        <w:right w:val="none" w:sz="0" w:space="0" w:color="auto"/>
      </w:divBdr>
    </w:div>
    <w:div w:id="150877488">
      <w:bodyDiv w:val="1"/>
      <w:marLeft w:val="0"/>
      <w:marRight w:val="0"/>
      <w:marTop w:val="0"/>
      <w:marBottom w:val="0"/>
      <w:divBdr>
        <w:top w:val="none" w:sz="0" w:space="0" w:color="auto"/>
        <w:left w:val="none" w:sz="0" w:space="0" w:color="auto"/>
        <w:bottom w:val="none" w:sz="0" w:space="0" w:color="auto"/>
        <w:right w:val="none" w:sz="0" w:space="0" w:color="auto"/>
      </w:divBdr>
    </w:div>
    <w:div w:id="164710453">
      <w:bodyDiv w:val="1"/>
      <w:marLeft w:val="0"/>
      <w:marRight w:val="0"/>
      <w:marTop w:val="0"/>
      <w:marBottom w:val="0"/>
      <w:divBdr>
        <w:top w:val="none" w:sz="0" w:space="0" w:color="auto"/>
        <w:left w:val="none" w:sz="0" w:space="0" w:color="auto"/>
        <w:bottom w:val="none" w:sz="0" w:space="0" w:color="auto"/>
        <w:right w:val="none" w:sz="0" w:space="0" w:color="auto"/>
      </w:divBdr>
    </w:div>
    <w:div w:id="165950443">
      <w:bodyDiv w:val="1"/>
      <w:marLeft w:val="0"/>
      <w:marRight w:val="0"/>
      <w:marTop w:val="0"/>
      <w:marBottom w:val="0"/>
      <w:divBdr>
        <w:top w:val="none" w:sz="0" w:space="0" w:color="auto"/>
        <w:left w:val="none" w:sz="0" w:space="0" w:color="auto"/>
        <w:bottom w:val="none" w:sz="0" w:space="0" w:color="auto"/>
        <w:right w:val="none" w:sz="0" w:space="0" w:color="auto"/>
      </w:divBdr>
    </w:div>
    <w:div w:id="174922601">
      <w:bodyDiv w:val="1"/>
      <w:marLeft w:val="0"/>
      <w:marRight w:val="0"/>
      <w:marTop w:val="0"/>
      <w:marBottom w:val="0"/>
      <w:divBdr>
        <w:top w:val="none" w:sz="0" w:space="0" w:color="auto"/>
        <w:left w:val="none" w:sz="0" w:space="0" w:color="auto"/>
        <w:bottom w:val="none" w:sz="0" w:space="0" w:color="auto"/>
        <w:right w:val="none" w:sz="0" w:space="0" w:color="auto"/>
      </w:divBdr>
    </w:div>
    <w:div w:id="212232474">
      <w:bodyDiv w:val="1"/>
      <w:marLeft w:val="0"/>
      <w:marRight w:val="0"/>
      <w:marTop w:val="0"/>
      <w:marBottom w:val="0"/>
      <w:divBdr>
        <w:top w:val="none" w:sz="0" w:space="0" w:color="auto"/>
        <w:left w:val="none" w:sz="0" w:space="0" w:color="auto"/>
        <w:bottom w:val="none" w:sz="0" w:space="0" w:color="auto"/>
        <w:right w:val="none" w:sz="0" w:space="0" w:color="auto"/>
      </w:divBdr>
    </w:div>
    <w:div w:id="378895520">
      <w:bodyDiv w:val="1"/>
      <w:marLeft w:val="0"/>
      <w:marRight w:val="0"/>
      <w:marTop w:val="0"/>
      <w:marBottom w:val="0"/>
      <w:divBdr>
        <w:top w:val="none" w:sz="0" w:space="0" w:color="auto"/>
        <w:left w:val="none" w:sz="0" w:space="0" w:color="auto"/>
        <w:bottom w:val="none" w:sz="0" w:space="0" w:color="auto"/>
        <w:right w:val="none" w:sz="0" w:space="0" w:color="auto"/>
      </w:divBdr>
    </w:div>
    <w:div w:id="379206637">
      <w:bodyDiv w:val="1"/>
      <w:marLeft w:val="0"/>
      <w:marRight w:val="0"/>
      <w:marTop w:val="0"/>
      <w:marBottom w:val="0"/>
      <w:divBdr>
        <w:top w:val="none" w:sz="0" w:space="0" w:color="auto"/>
        <w:left w:val="none" w:sz="0" w:space="0" w:color="auto"/>
        <w:bottom w:val="none" w:sz="0" w:space="0" w:color="auto"/>
        <w:right w:val="none" w:sz="0" w:space="0" w:color="auto"/>
      </w:divBdr>
    </w:div>
    <w:div w:id="396637381">
      <w:bodyDiv w:val="1"/>
      <w:marLeft w:val="0"/>
      <w:marRight w:val="0"/>
      <w:marTop w:val="0"/>
      <w:marBottom w:val="0"/>
      <w:divBdr>
        <w:top w:val="none" w:sz="0" w:space="0" w:color="auto"/>
        <w:left w:val="none" w:sz="0" w:space="0" w:color="auto"/>
        <w:bottom w:val="none" w:sz="0" w:space="0" w:color="auto"/>
        <w:right w:val="none" w:sz="0" w:space="0" w:color="auto"/>
      </w:divBdr>
    </w:div>
    <w:div w:id="423377792">
      <w:bodyDiv w:val="1"/>
      <w:marLeft w:val="0"/>
      <w:marRight w:val="0"/>
      <w:marTop w:val="0"/>
      <w:marBottom w:val="0"/>
      <w:divBdr>
        <w:top w:val="none" w:sz="0" w:space="0" w:color="auto"/>
        <w:left w:val="none" w:sz="0" w:space="0" w:color="auto"/>
        <w:bottom w:val="none" w:sz="0" w:space="0" w:color="auto"/>
        <w:right w:val="none" w:sz="0" w:space="0" w:color="auto"/>
      </w:divBdr>
    </w:div>
    <w:div w:id="462113695">
      <w:bodyDiv w:val="1"/>
      <w:marLeft w:val="0"/>
      <w:marRight w:val="0"/>
      <w:marTop w:val="0"/>
      <w:marBottom w:val="0"/>
      <w:divBdr>
        <w:top w:val="none" w:sz="0" w:space="0" w:color="auto"/>
        <w:left w:val="none" w:sz="0" w:space="0" w:color="auto"/>
        <w:bottom w:val="none" w:sz="0" w:space="0" w:color="auto"/>
        <w:right w:val="none" w:sz="0" w:space="0" w:color="auto"/>
      </w:divBdr>
    </w:div>
    <w:div w:id="468858485">
      <w:bodyDiv w:val="1"/>
      <w:marLeft w:val="0"/>
      <w:marRight w:val="0"/>
      <w:marTop w:val="0"/>
      <w:marBottom w:val="0"/>
      <w:divBdr>
        <w:top w:val="none" w:sz="0" w:space="0" w:color="auto"/>
        <w:left w:val="none" w:sz="0" w:space="0" w:color="auto"/>
        <w:bottom w:val="none" w:sz="0" w:space="0" w:color="auto"/>
        <w:right w:val="none" w:sz="0" w:space="0" w:color="auto"/>
      </w:divBdr>
    </w:div>
    <w:div w:id="478495143">
      <w:bodyDiv w:val="1"/>
      <w:marLeft w:val="0"/>
      <w:marRight w:val="0"/>
      <w:marTop w:val="0"/>
      <w:marBottom w:val="0"/>
      <w:divBdr>
        <w:top w:val="none" w:sz="0" w:space="0" w:color="auto"/>
        <w:left w:val="none" w:sz="0" w:space="0" w:color="auto"/>
        <w:bottom w:val="none" w:sz="0" w:space="0" w:color="auto"/>
        <w:right w:val="none" w:sz="0" w:space="0" w:color="auto"/>
      </w:divBdr>
      <w:divsChild>
        <w:div w:id="820776792">
          <w:marLeft w:val="0"/>
          <w:marRight w:val="0"/>
          <w:marTop w:val="0"/>
          <w:marBottom w:val="0"/>
          <w:divBdr>
            <w:top w:val="none" w:sz="0" w:space="0" w:color="auto"/>
            <w:left w:val="single" w:sz="24" w:space="0" w:color="CED3F1"/>
            <w:bottom w:val="none" w:sz="0" w:space="0" w:color="auto"/>
            <w:right w:val="none" w:sz="0" w:space="0" w:color="auto"/>
          </w:divBdr>
          <w:divsChild>
            <w:div w:id="2019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057">
      <w:bodyDiv w:val="1"/>
      <w:marLeft w:val="0"/>
      <w:marRight w:val="0"/>
      <w:marTop w:val="0"/>
      <w:marBottom w:val="0"/>
      <w:divBdr>
        <w:top w:val="none" w:sz="0" w:space="0" w:color="auto"/>
        <w:left w:val="none" w:sz="0" w:space="0" w:color="auto"/>
        <w:bottom w:val="none" w:sz="0" w:space="0" w:color="auto"/>
        <w:right w:val="none" w:sz="0" w:space="0" w:color="auto"/>
      </w:divBdr>
    </w:div>
    <w:div w:id="525674404">
      <w:bodyDiv w:val="1"/>
      <w:marLeft w:val="0"/>
      <w:marRight w:val="0"/>
      <w:marTop w:val="0"/>
      <w:marBottom w:val="0"/>
      <w:divBdr>
        <w:top w:val="none" w:sz="0" w:space="0" w:color="auto"/>
        <w:left w:val="none" w:sz="0" w:space="0" w:color="auto"/>
        <w:bottom w:val="none" w:sz="0" w:space="0" w:color="auto"/>
        <w:right w:val="none" w:sz="0" w:space="0" w:color="auto"/>
      </w:divBdr>
    </w:div>
    <w:div w:id="584459000">
      <w:bodyDiv w:val="1"/>
      <w:marLeft w:val="0"/>
      <w:marRight w:val="0"/>
      <w:marTop w:val="0"/>
      <w:marBottom w:val="0"/>
      <w:divBdr>
        <w:top w:val="none" w:sz="0" w:space="0" w:color="auto"/>
        <w:left w:val="none" w:sz="0" w:space="0" w:color="auto"/>
        <w:bottom w:val="none" w:sz="0" w:space="0" w:color="auto"/>
        <w:right w:val="none" w:sz="0" w:space="0" w:color="auto"/>
      </w:divBdr>
    </w:div>
    <w:div w:id="591621716">
      <w:bodyDiv w:val="1"/>
      <w:marLeft w:val="0"/>
      <w:marRight w:val="0"/>
      <w:marTop w:val="0"/>
      <w:marBottom w:val="0"/>
      <w:divBdr>
        <w:top w:val="none" w:sz="0" w:space="0" w:color="auto"/>
        <w:left w:val="none" w:sz="0" w:space="0" w:color="auto"/>
        <w:bottom w:val="none" w:sz="0" w:space="0" w:color="auto"/>
        <w:right w:val="none" w:sz="0" w:space="0" w:color="auto"/>
      </w:divBdr>
    </w:div>
    <w:div w:id="597300215">
      <w:bodyDiv w:val="1"/>
      <w:marLeft w:val="0"/>
      <w:marRight w:val="0"/>
      <w:marTop w:val="0"/>
      <w:marBottom w:val="0"/>
      <w:divBdr>
        <w:top w:val="none" w:sz="0" w:space="0" w:color="auto"/>
        <w:left w:val="none" w:sz="0" w:space="0" w:color="auto"/>
        <w:bottom w:val="none" w:sz="0" w:space="0" w:color="auto"/>
        <w:right w:val="none" w:sz="0" w:space="0" w:color="auto"/>
      </w:divBdr>
    </w:div>
    <w:div w:id="610476807">
      <w:bodyDiv w:val="1"/>
      <w:marLeft w:val="0"/>
      <w:marRight w:val="0"/>
      <w:marTop w:val="0"/>
      <w:marBottom w:val="0"/>
      <w:divBdr>
        <w:top w:val="none" w:sz="0" w:space="0" w:color="auto"/>
        <w:left w:val="none" w:sz="0" w:space="0" w:color="auto"/>
        <w:bottom w:val="none" w:sz="0" w:space="0" w:color="auto"/>
        <w:right w:val="none" w:sz="0" w:space="0" w:color="auto"/>
      </w:divBdr>
    </w:div>
    <w:div w:id="615214920">
      <w:bodyDiv w:val="1"/>
      <w:marLeft w:val="0"/>
      <w:marRight w:val="0"/>
      <w:marTop w:val="0"/>
      <w:marBottom w:val="0"/>
      <w:divBdr>
        <w:top w:val="none" w:sz="0" w:space="0" w:color="auto"/>
        <w:left w:val="none" w:sz="0" w:space="0" w:color="auto"/>
        <w:bottom w:val="none" w:sz="0" w:space="0" w:color="auto"/>
        <w:right w:val="none" w:sz="0" w:space="0" w:color="auto"/>
      </w:divBdr>
    </w:div>
    <w:div w:id="618802261">
      <w:bodyDiv w:val="1"/>
      <w:marLeft w:val="0"/>
      <w:marRight w:val="0"/>
      <w:marTop w:val="0"/>
      <w:marBottom w:val="0"/>
      <w:divBdr>
        <w:top w:val="none" w:sz="0" w:space="0" w:color="auto"/>
        <w:left w:val="none" w:sz="0" w:space="0" w:color="auto"/>
        <w:bottom w:val="none" w:sz="0" w:space="0" w:color="auto"/>
        <w:right w:val="none" w:sz="0" w:space="0" w:color="auto"/>
      </w:divBdr>
    </w:div>
    <w:div w:id="620185969">
      <w:bodyDiv w:val="1"/>
      <w:marLeft w:val="0"/>
      <w:marRight w:val="0"/>
      <w:marTop w:val="0"/>
      <w:marBottom w:val="0"/>
      <w:divBdr>
        <w:top w:val="none" w:sz="0" w:space="0" w:color="auto"/>
        <w:left w:val="none" w:sz="0" w:space="0" w:color="auto"/>
        <w:bottom w:val="none" w:sz="0" w:space="0" w:color="auto"/>
        <w:right w:val="none" w:sz="0" w:space="0" w:color="auto"/>
      </w:divBdr>
    </w:div>
    <w:div w:id="623075223">
      <w:bodyDiv w:val="1"/>
      <w:marLeft w:val="0"/>
      <w:marRight w:val="0"/>
      <w:marTop w:val="0"/>
      <w:marBottom w:val="0"/>
      <w:divBdr>
        <w:top w:val="none" w:sz="0" w:space="0" w:color="auto"/>
        <w:left w:val="none" w:sz="0" w:space="0" w:color="auto"/>
        <w:bottom w:val="none" w:sz="0" w:space="0" w:color="auto"/>
        <w:right w:val="none" w:sz="0" w:space="0" w:color="auto"/>
      </w:divBdr>
    </w:div>
    <w:div w:id="635911708">
      <w:bodyDiv w:val="1"/>
      <w:marLeft w:val="0"/>
      <w:marRight w:val="0"/>
      <w:marTop w:val="0"/>
      <w:marBottom w:val="0"/>
      <w:divBdr>
        <w:top w:val="none" w:sz="0" w:space="0" w:color="auto"/>
        <w:left w:val="none" w:sz="0" w:space="0" w:color="auto"/>
        <w:bottom w:val="none" w:sz="0" w:space="0" w:color="auto"/>
        <w:right w:val="none" w:sz="0" w:space="0" w:color="auto"/>
      </w:divBdr>
    </w:div>
    <w:div w:id="696395931">
      <w:bodyDiv w:val="1"/>
      <w:marLeft w:val="0"/>
      <w:marRight w:val="0"/>
      <w:marTop w:val="0"/>
      <w:marBottom w:val="0"/>
      <w:divBdr>
        <w:top w:val="none" w:sz="0" w:space="0" w:color="auto"/>
        <w:left w:val="none" w:sz="0" w:space="0" w:color="auto"/>
        <w:bottom w:val="none" w:sz="0" w:space="0" w:color="auto"/>
        <w:right w:val="none" w:sz="0" w:space="0" w:color="auto"/>
      </w:divBdr>
    </w:div>
    <w:div w:id="709958815">
      <w:bodyDiv w:val="1"/>
      <w:marLeft w:val="0"/>
      <w:marRight w:val="0"/>
      <w:marTop w:val="0"/>
      <w:marBottom w:val="0"/>
      <w:divBdr>
        <w:top w:val="none" w:sz="0" w:space="0" w:color="auto"/>
        <w:left w:val="none" w:sz="0" w:space="0" w:color="auto"/>
        <w:bottom w:val="none" w:sz="0" w:space="0" w:color="auto"/>
        <w:right w:val="none" w:sz="0" w:space="0" w:color="auto"/>
      </w:divBdr>
    </w:div>
    <w:div w:id="735514143">
      <w:bodyDiv w:val="1"/>
      <w:marLeft w:val="0"/>
      <w:marRight w:val="0"/>
      <w:marTop w:val="0"/>
      <w:marBottom w:val="0"/>
      <w:divBdr>
        <w:top w:val="none" w:sz="0" w:space="0" w:color="auto"/>
        <w:left w:val="none" w:sz="0" w:space="0" w:color="auto"/>
        <w:bottom w:val="none" w:sz="0" w:space="0" w:color="auto"/>
        <w:right w:val="none" w:sz="0" w:space="0" w:color="auto"/>
      </w:divBdr>
      <w:divsChild>
        <w:div w:id="444270186">
          <w:marLeft w:val="0"/>
          <w:marRight w:val="0"/>
          <w:marTop w:val="0"/>
          <w:marBottom w:val="0"/>
          <w:divBdr>
            <w:top w:val="none" w:sz="0" w:space="0" w:color="auto"/>
            <w:left w:val="single" w:sz="24" w:space="0" w:color="CED3F1"/>
            <w:bottom w:val="none" w:sz="0" w:space="0" w:color="auto"/>
            <w:right w:val="none" w:sz="0" w:space="0" w:color="auto"/>
          </w:divBdr>
          <w:divsChild>
            <w:div w:id="1659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6720">
      <w:bodyDiv w:val="1"/>
      <w:marLeft w:val="0"/>
      <w:marRight w:val="0"/>
      <w:marTop w:val="0"/>
      <w:marBottom w:val="0"/>
      <w:divBdr>
        <w:top w:val="none" w:sz="0" w:space="0" w:color="auto"/>
        <w:left w:val="none" w:sz="0" w:space="0" w:color="auto"/>
        <w:bottom w:val="none" w:sz="0" w:space="0" w:color="auto"/>
        <w:right w:val="none" w:sz="0" w:space="0" w:color="auto"/>
      </w:divBdr>
      <w:divsChild>
        <w:div w:id="1916162468">
          <w:marLeft w:val="0"/>
          <w:marRight w:val="0"/>
          <w:marTop w:val="0"/>
          <w:marBottom w:val="0"/>
          <w:divBdr>
            <w:top w:val="none" w:sz="0" w:space="0" w:color="auto"/>
            <w:left w:val="single" w:sz="24" w:space="0" w:color="CED3F1"/>
            <w:bottom w:val="none" w:sz="0" w:space="0" w:color="auto"/>
            <w:right w:val="none" w:sz="0" w:space="0" w:color="auto"/>
          </w:divBdr>
          <w:divsChild>
            <w:div w:id="2137142061">
              <w:marLeft w:val="0"/>
              <w:marRight w:val="0"/>
              <w:marTop w:val="0"/>
              <w:marBottom w:val="0"/>
              <w:divBdr>
                <w:top w:val="none" w:sz="0" w:space="0" w:color="auto"/>
                <w:left w:val="none" w:sz="0" w:space="0" w:color="auto"/>
                <w:bottom w:val="none" w:sz="0" w:space="0" w:color="auto"/>
                <w:right w:val="none" w:sz="0" w:space="0" w:color="auto"/>
              </w:divBdr>
            </w:div>
            <w:div w:id="12315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9476">
      <w:bodyDiv w:val="1"/>
      <w:marLeft w:val="0"/>
      <w:marRight w:val="0"/>
      <w:marTop w:val="0"/>
      <w:marBottom w:val="0"/>
      <w:divBdr>
        <w:top w:val="none" w:sz="0" w:space="0" w:color="auto"/>
        <w:left w:val="none" w:sz="0" w:space="0" w:color="auto"/>
        <w:bottom w:val="none" w:sz="0" w:space="0" w:color="auto"/>
        <w:right w:val="none" w:sz="0" w:space="0" w:color="auto"/>
      </w:divBdr>
    </w:div>
    <w:div w:id="817843562">
      <w:bodyDiv w:val="1"/>
      <w:marLeft w:val="0"/>
      <w:marRight w:val="0"/>
      <w:marTop w:val="0"/>
      <w:marBottom w:val="0"/>
      <w:divBdr>
        <w:top w:val="none" w:sz="0" w:space="0" w:color="auto"/>
        <w:left w:val="none" w:sz="0" w:space="0" w:color="auto"/>
        <w:bottom w:val="none" w:sz="0" w:space="0" w:color="auto"/>
        <w:right w:val="none" w:sz="0" w:space="0" w:color="auto"/>
      </w:divBdr>
    </w:div>
    <w:div w:id="835537493">
      <w:bodyDiv w:val="1"/>
      <w:marLeft w:val="0"/>
      <w:marRight w:val="0"/>
      <w:marTop w:val="0"/>
      <w:marBottom w:val="0"/>
      <w:divBdr>
        <w:top w:val="none" w:sz="0" w:space="0" w:color="auto"/>
        <w:left w:val="none" w:sz="0" w:space="0" w:color="auto"/>
        <w:bottom w:val="none" w:sz="0" w:space="0" w:color="auto"/>
        <w:right w:val="none" w:sz="0" w:space="0" w:color="auto"/>
      </w:divBdr>
    </w:div>
    <w:div w:id="843932694">
      <w:bodyDiv w:val="1"/>
      <w:marLeft w:val="0"/>
      <w:marRight w:val="0"/>
      <w:marTop w:val="0"/>
      <w:marBottom w:val="0"/>
      <w:divBdr>
        <w:top w:val="none" w:sz="0" w:space="0" w:color="auto"/>
        <w:left w:val="none" w:sz="0" w:space="0" w:color="auto"/>
        <w:bottom w:val="none" w:sz="0" w:space="0" w:color="auto"/>
        <w:right w:val="none" w:sz="0" w:space="0" w:color="auto"/>
      </w:divBdr>
    </w:div>
    <w:div w:id="886137380">
      <w:bodyDiv w:val="1"/>
      <w:marLeft w:val="0"/>
      <w:marRight w:val="0"/>
      <w:marTop w:val="0"/>
      <w:marBottom w:val="0"/>
      <w:divBdr>
        <w:top w:val="none" w:sz="0" w:space="0" w:color="auto"/>
        <w:left w:val="none" w:sz="0" w:space="0" w:color="auto"/>
        <w:bottom w:val="none" w:sz="0" w:space="0" w:color="auto"/>
        <w:right w:val="none" w:sz="0" w:space="0" w:color="auto"/>
      </w:divBdr>
    </w:div>
    <w:div w:id="899024046">
      <w:bodyDiv w:val="1"/>
      <w:marLeft w:val="0"/>
      <w:marRight w:val="0"/>
      <w:marTop w:val="0"/>
      <w:marBottom w:val="0"/>
      <w:divBdr>
        <w:top w:val="none" w:sz="0" w:space="0" w:color="auto"/>
        <w:left w:val="none" w:sz="0" w:space="0" w:color="auto"/>
        <w:bottom w:val="none" w:sz="0" w:space="0" w:color="auto"/>
        <w:right w:val="none" w:sz="0" w:space="0" w:color="auto"/>
      </w:divBdr>
    </w:div>
    <w:div w:id="944968435">
      <w:bodyDiv w:val="1"/>
      <w:marLeft w:val="0"/>
      <w:marRight w:val="0"/>
      <w:marTop w:val="0"/>
      <w:marBottom w:val="0"/>
      <w:divBdr>
        <w:top w:val="none" w:sz="0" w:space="0" w:color="auto"/>
        <w:left w:val="none" w:sz="0" w:space="0" w:color="auto"/>
        <w:bottom w:val="none" w:sz="0" w:space="0" w:color="auto"/>
        <w:right w:val="none" w:sz="0" w:space="0" w:color="auto"/>
      </w:divBdr>
    </w:div>
    <w:div w:id="976762705">
      <w:bodyDiv w:val="1"/>
      <w:marLeft w:val="0"/>
      <w:marRight w:val="0"/>
      <w:marTop w:val="0"/>
      <w:marBottom w:val="0"/>
      <w:divBdr>
        <w:top w:val="none" w:sz="0" w:space="0" w:color="auto"/>
        <w:left w:val="none" w:sz="0" w:space="0" w:color="auto"/>
        <w:bottom w:val="none" w:sz="0" w:space="0" w:color="auto"/>
        <w:right w:val="none" w:sz="0" w:space="0" w:color="auto"/>
      </w:divBdr>
    </w:div>
    <w:div w:id="998194634">
      <w:bodyDiv w:val="1"/>
      <w:marLeft w:val="0"/>
      <w:marRight w:val="0"/>
      <w:marTop w:val="0"/>
      <w:marBottom w:val="0"/>
      <w:divBdr>
        <w:top w:val="none" w:sz="0" w:space="0" w:color="auto"/>
        <w:left w:val="none" w:sz="0" w:space="0" w:color="auto"/>
        <w:bottom w:val="none" w:sz="0" w:space="0" w:color="auto"/>
        <w:right w:val="none" w:sz="0" w:space="0" w:color="auto"/>
      </w:divBdr>
    </w:div>
    <w:div w:id="1021206135">
      <w:bodyDiv w:val="1"/>
      <w:marLeft w:val="0"/>
      <w:marRight w:val="0"/>
      <w:marTop w:val="0"/>
      <w:marBottom w:val="0"/>
      <w:divBdr>
        <w:top w:val="none" w:sz="0" w:space="0" w:color="auto"/>
        <w:left w:val="none" w:sz="0" w:space="0" w:color="auto"/>
        <w:bottom w:val="none" w:sz="0" w:space="0" w:color="auto"/>
        <w:right w:val="none" w:sz="0" w:space="0" w:color="auto"/>
      </w:divBdr>
    </w:div>
    <w:div w:id="1038893575">
      <w:bodyDiv w:val="1"/>
      <w:marLeft w:val="0"/>
      <w:marRight w:val="0"/>
      <w:marTop w:val="0"/>
      <w:marBottom w:val="0"/>
      <w:divBdr>
        <w:top w:val="none" w:sz="0" w:space="0" w:color="auto"/>
        <w:left w:val="none" w:sz="0" w:space="0" w:color="auto"/>
        <w:bottom w:val="none" w:sz="0" w:space="0" w:color="auto"/>
        <w:right w:val="none" w:sz="0" w:space="0" w:color="auto"/>
      </w:divBdr>
    </w:div>
    <w:div w:id="1055549594">
      <w:bodyDiv w:val="1"/>
      <w:marLeft w:val="0"/>
      <w:marRight w:val="0"/>
      <w:marTop w:val="0"/>
      <w:marBottom w:val="0"/>
      <w:divBdr>
        <w:top w:val="none" w:sz="0" w:space="0" w:color="auto"/>
        <w:left w:val="none" w:sz="0" w:space="0" w:color="auto"/>
        <w:bottom w:val="none" w:sz="0" w:space="0" w:color="auto"/>
        <w:right w:val="none" w:sz="0" w:space="0" w:color="auto"/>
      </w:divBdr>
    </w:div>
    <w:div w:id="1170876363">
      <w:bodyDiv w:val="1"/>
      <w:marLeft w:val="0"/>
      <w:marRight w:val="0"/>
      <w:marTop w:val="0"/>
      <w:marBottom w:val="0"/>
      <w:divBdr>
        <w:top w:val="none" w:sz="0" w:space="0" w:color="auto"/>
        <w:left w:val="none" w:sz="0" w:space="0" w:color="auto"/>
        <w:bottom w:val="none" w:sz="0" w:space="0" w:color="auto"/>
        <w:right w:val="none" w:sz="0" w:space="0" w:color="auto"/>
      </w:divBdr>
    </w:div>
    <w:div w:id="1242183290">
      <w:bodyDiv w:val="1"/>
      <w:marLeft w:val="0"/>
      <w:marRight w:val="0"/>
      <w:marTop w:val="0"/>
      <w:marBottom w:val="0"/>
      <w:divBdr>
        <w:top w:val="none" w:sz="0" w:space="0" w:color="auto"/>
        <w:left w:val="none" w:sz="0" w:space="0" w:color="auto"/>
        <w:bottom w:val="none" w:sz="0" w:space="0" w:color="auto"/>
        <w:right w:val="none" w:sz="0" w:space="0" w:color="auto"/>
      </w:divBdr>
    </w:div>
    <w:div w:id="1253003952">
      <w:bodyDiv w:val="1"/>
      <w:marLeft w:val="0"/>
      <w:marRight w:val="0"/>
      <w:marTop w:val="0"/>
      <w:marBottom w:val="0"/>
      <w:divBdr>
        <w:top w:val="none" w:sz="0" w:space="0" w:color="auto"/>
        <w:left w:val="none" w:sz="0" w:space="0" w:color="auto"/>
        <w:bottom w:val="none" w:sz="0" w:space="0" w:color="auto"/>
        <w:right w:val="none" w:sz="0" w:space="0" w:color="auto"/>
      </w:divBdr>
    </w:div>
    <w:div w:id="1263302787">
      <w:bodyDiv w:val="1"/>
      <w:marLeft w:val="0"/>
      <w:marRight w:val="0"/>
      <w:marTop w:val="0"/>
      <w:marBottom w:val="0"/>
      <w:divBdr>
        <w:top w:val="none" w:sz="0" w:space="0" w:color="auto"/>
        <w:left w:val="none" w:sz="0" w:space="0" w:color="auto"/>
        <w:bottom w:val="none" w:sz="0" w:space="0" w:color="auto"/>
        <w:right w:val="none" w:sz="0" w:space="0" w:color="auto"/>
      </w:divBdr>
    </w:div>
    <w:div w:id="1327977044">
      <w:bodyDiv w:val="1"/>
      <w:marLeft w:val="0"/>
      <w:marRight w:val="0"/>
      <w:marTop w:val="0"/>
      <w:marBottom w:val="0"/>
      <w:divBdr>
        <w:top w:val="none" w:sz="0" w:space="0" w:color="auto"/>
        <w:left w:val="none" w:sz="0" w:space="0" w:color="auto"/>
        <w:bottom w:val="none" w:sz="0" w:space="0" w:color="auto"/>
        <w:right w:val="none" w:sz="0" w:space="0" w:color="auto"/>
      </w:divBdr>
    </w:div>
    <w:div w:id="1332681893">
      <w:bodyDiv w:val="1"/>
      <w:marLeft w:val="0"/>
      <w:marRight w:val="0"/>
      <w:marTop w:val="0"/>
      <w:marBottom w:val="0"/>
      <w:divBdr>
        <w:top w:val="none" w:sz="0" w:space="0" w:color="auto"/>
        <w:left w:val="none" w:sz="0" w:space="0" w:color="auto"/>
        <w:bottom w:val="none" w:sz="0" w:space="0" w:color="auto"/>
        <w:right w:val="none" w:sz="0" w:space="0" w:color="auto"/>
      </w:divBdr>
    </w:div>
    <w:div w:id="1339573381">
      <w:bodyDiv w:val="1"/>
      <w:marLeft w:val="0"/>
      <w:marRight w:val="0"/>
      <w:marTop w:val="0"/>
      <w:marBottom w:val="0"/>
      <w:divBdr>
        <w:top w:val="none" w:sz="0" w:space="0" w:color="auto"/>
        <w:left w:val="none" w:sz="0" w:space="0" w:color="auto"/>
        <w:bottom w:val="none" w:sz="0" w:space="0" w:color="auto"/>
        <w:right w:val="none" w:sz="0" w:space="0" w:color="auto"/>
      </w:divBdr>
    </w:div>
    <w:div w:id="1407534674">
      <w:bodyDiv w:val="1"/>
      <w:marLeft w:val="0"/>
      <w:marRight w:val="0"/>
      <w:marTop w:val="0"/>
      <w:marBottom w:val="0"/>
      <w:divBdr>
        <w:top w:val="none" w:sz="0" w:space="0" w:color="auto"/>
        <w:left w:val="none" w:sz="0" w:space="0" w:color="auto"/>
        <w:bottom w:val="none" w:sz="0" w:space="0" w:color="auto"/>
        <w:right w:val="none" w:sz="0" w:space="0" w:color="auto"/>
      </w:divBdr>
    </w:div>
    <w:div w:id="1417284833">
      <w:bodyDiv w:val="1"/>
      <w:marLeft w:val="0"/>
      <w:marRight w:val="0"/>
      <w:marTop w:val="0"/>
      <w:marBottom w:val="0"/>
      <w:divBdr>
        <w:top w:val="none" w:sz="0" w:space="0" w:color="auto"/>
        <w:left w:val="none" w:sz="0" w:space="0" w:color="auto"/>
        <w:bottom w:val="none" w:sz="0" w:space="0" w:color="auto"/>
        <w:right w:val="none" w:sz="0" w:space="0" w:color="auto"/>
      </w:divBdr>
    </w:div>
    <w:div w:id="1491364472">
      <w:bodyDiv w:val="1"/>
      <w:marLeft w:val="0"/>
      <w:marRight w:val="0"/>
      <w:marTop w:val="0"/>
      <w:marBottom w:val="0"/>
      <w:divBdr>
        <w:top w:val="none" w:sz="0" w:space="0" w:color="auto"/>
        <w:left w:val="none" w:sz="0" w:space="0" w:color="auto"/>
        <w:bottom w:val="none" w:sz="0" w:space="0" w:color="auto"/>
        <w:right w:val="none" w:sz="0" w:space="0" w:color="auto"/>
      </w:divBdr>
    </w:div>
    <w:div w:id="1503935291">
      <w:bodyDiv w:val="1"/>
      <w:marLeft w:val="0"/>
      <w:marRight w:val="0"/>
      <w:marTop w:val="0"/>
      <w:marBottom w:val="0"/>
      <w:divBdr>
        <w:top w:val="none" w:sz="0" w:space="0" w:color="auto"/>
        <w:left w:val="none" w:sz="0" w:space="0" w:color="auto"/>
        <w:bottom w:val="none" w:sz="0" w:space="0" w:color="auto"/>
        <w:right w:val="none" w:sz="0" w:space="0" w:color="auto"/>
      </w:divBdr>
    </w:div>
    <w:div w:id="1518732106">
      <w:bodyDiv w:val="1"/>
      <w:marLeft w:val="0"/>
      <w:marRight w:val="0"/>
      <w:marTop w:val="0"/>
      <w:marBottom w:val="0"/>
      <w:divBdr>
        <w:top w:val="none" w:sz="0" w:space="0" w:color="auto"/>
        <w:left w:val="none" w:sz="0" w:space="0" w:color="auto"/>
        <w:bottom w:val="none" w:sz="0" w:space="0" w:color="auto"/>
        <w:right w:val="none" w:sz="0" w:space="0" w:color="auto"/>
      </w:divBdr>
    </w:div>
    <w:div w:id="1658848318">
      <w:bodyDiv w:val="1"/>
      <w:marLeft w:val="0"/>
      <w:marRight w:val="0"/>
      <w:marTop w:val="0"/>
      <w:marBottom w:val="0"/>
      <w:divBdr>
        <w:top w:val="none" w:sz="0" w:space="0" w:color="auto"/>
        <w:left w:val="none" w:sz="0" w:space="0" w:color="auto"/>
        <w:bottom w:val="none" w:sz="0" w:space="0" w:color="auto"/>
        <w:right w:val="none" w:sz="0" w:space="0" w:color="auto"/>
      </w:divBdr>
    </w:div>
    <w:div w:id="1708142762">
      <w:bodyDiv w:val="1"/>
      <w:marLeft w:val="0"/>
      <w:marRight w:val="0"/>
      <w:marTop w:val="0"/>
      <w:marBottom w:val="0"/>
      <w:divBdr>
        <w:top w:val="none" w:sz="0" w:space="0" w:color="auto"/>
        <w:left w:val="none" w:sz="0" w:space="0" w:color="auto"/>
        <w:bottom w:val="none" w:sz="0" w:space="0" w:color="auto"/>
        <w:right w:val="none" w:sz="0" w:space="0" w:color="auto"/>
      </w:divBdr>
    </w:div>
    <w:div w:id="1723824456">
      <w:bodyDiv w:val="1"/>
      <w:marLeft w:val="0"/>
      <w:marRight w:val="0"/>
      <w:marTop w:val="0"/>
      <w:marBottom w:val="0"/>
      <w:divBdr>
        <w:top w:val="none" w:sz="0" w:space="0" w:color="auto"/>
        <w:left w:val="none" w:sz="0" w:space="0" w:color="auto"/>
        <w:bottom w:val="none" w:sz="0" w:space="0" w:color="auto"/>
        <w:right w:val="none" w:sz="0" w:space="0" w:color="auto"/>
      </w:divBdr>
    </w:div>
    <w:div w:id="1733893761">
      <w:bodyDiv w:val="1"/>
      <w:marLeft w:val="0"/>
      <w:marRight w:val="0"/>
      <w:marTop w:val="0"/>
      <w:marBottom w:val="0"/>
      <w:divBdr>
        <w:top w:val="none" w:sz="0" w:space="0" w:color="auto"/>
        <w:left w:val="none" w:sz="0" w:space="0" w:color="auto"/>
        <w:bottom w:val="none" w:sz="0" w:space="0" w:color="auto"/>
        <w:right w:val="none" w:sz="0" w:space="0" w:color="auto"/>
      </w:divBdr>
    </w:div>
    <w:div w:id="1765030698">
      <w:bodyDiv w:val="1"/>
      <w:marLeft w:val="0"/>
      <w:marRight w:val="0"/>
      <w:marTop w:val="0"/>
      <w:marBottom w:val="0"/>
      <w:divBdr>
        <w:top w:val="none" w:sz="0" w:space="0" w:color="auto"/>
        <w:left w:val="none" w:sz="0" w:space="0" w:color="auto"/>
        <w:bottom w:val="none" w:sz="0" w:space="0" w:color="auto"/>
        <w:right w:val="none" w:sz="0" w:space="0" w:color="auto"/>
      </w:divBdr>
    </w:div>
    <w:div w:id="1915435440">
      <w:bodyDiv w:val="1"/>
      <w:marLeft w:val="0"/>
      <w:marRight w:val="0"/>
      <w:marTop w:val="0"/>
      <w:marBottom w:val="0"/>
      <w:divBdr>
        <w:top w:val="none" w:sz="0" w:space="0" w:color="auto"/>
        <w:left w:val="none" w:sz="0" w:space="0" w:color="auto"/>
        <w:bottom w:val="none" w:sz="0" w:space="0" w:color="auto"/>
        <w:right w:val="none" w:sz="0" w:space="0" w:color="auto"/>
      </w:divBdr>
    </w:div>
    <w:div w:id="1943489923">
      <w:bodyDiv w:val="1"/>
      <w:marLeft w:val="0"/>
      <w:marRight w:val="0"/>
      <w:marTop w:val="0"/>
      <w:marBottom w:val="0"/>
      <w:divBdr>
        <w:top w:val="none" w:sz="0" w:space="0" w:color="auto"/>
        <w:left w:val="none" w:sz="0" w:space="0" w:color="auto"/>
        <w:bottom w:val="none" w:sz="0" w:space="0" w:color="auto"/>
        <w:right w:val="none" w:sz="0" w:space="0" w:color="auto"/>
      </w:divBdr>
    </w:div>
    <w:div w:id="1963655582">
      <w:bodyDiv w:val="1"/>
      <w:marLeft w:val="0"/>
      <w:marRight w:val="0"/>
      <w:marTop w:val="0"/>
      <w:marBottom w:val="0"/>
      <w:divBdr>
        <w:top w:val="none" w:sz="0" w:space="0" w:color="auto"/>
        <w:left w:val="none" w:sz="0" w:space="0" w:color="auto"/>
        <w:bottom w:val="none" w:sz="0" w:space="0" w:color="auto"/>
        <w:right w:val="none" w:sz="0" w:space="0" w:color="auto"/>
      </w:divBdr>
    </w:div>
    <w:div w:id="2032410664">
      <w:bodyDiv w:val="1"/>
      <w:marLeft w:val="0"/>
      <w:marRight w:val="0"/>
      <w:marTop w:val="0"/>
      <w:marBottom w:val="0"/>
      <w:divBdr>
        <w:top w:val="none" w:sz="0" w:space="0" w:color="auto"/>
        <w:left w:val="none" w:sz="0" w:space="0" w:color="auto"/>
        <w:bottom w:val="none" w:sz="0" w:space="0" w:color="auto"/>
        <w:right w:val="none" w:sz="0" w:space="0" w:color="auto"/>
      </w:divBdr>
    </w:div>
    <w:div w:id="2078698577">
      <w:bodyDiv w:val="1"/>
      <w:marLeft w:val="0"/>
      <w:marRight w:val="0"/>
      <w:marTop w:val="0"/>
      <w:marBottom w:val="0"/>
      <w:divBdr>
        <w:top w:val="none" w:sz="0" w:space="0" w:color="auto"/>
        <w:left w:val="none" w:sz="0" w:space="0" w:color="auto"/>
        <w:bottom w:val="none" w:sz="0" w:space="0" w:color="auto"/>
        <w:right w:val="none" w:sz="0" w:space="0" w:color="auto"/>
      </w:divBdr>
    </w:div>
    <w:div w:id="2093044101">
      <w:bodyDiv w:val="1"/>
      <w:marLeft w:val="0"/>
      <w:marRight w:val="0"/>
      <w:marTop w:val="0"/>
      <w:marBottom w:val="0"/>
      <w:divBdr>
        <w:top w:val="none" w:sz="0" w:space="0" w:color="auto"/>
        <w:left w:val="none" w:sz="0" w:space="0" w:color="auto"/>
        <w:bottom w:val="none" w:sz="0" w:space="0" w:color="auto"/>
        <w:right w:val="none" w:sz="0" w:space="0" w:color="auto"/>
      </w:divBdr>
    </w:div>
    <w:div w:id="2103530965">
      <w:bodyDiv w:val="1"/>
      <w:marLeft w:val="0"/>
      <w:marRight w:val="0"/>
      <w:marTop w:val="0"/>
      <w:marBottom w:val="0"/>
      <w:divBdr>
        <w:top w:val="none" w:sz="0" w:space="0" w:color="auto"/>
        <w:left w:val="none" w:sz="0" w:space="0" w:color="auto"/>
        <w:bottom w:val="none" w:sz="0" w:space="0" w:color="auto"/>
        <w:right w:val="none" w:sz="0" w:space="0" w:color="auto"/>
      </w:divBdr>
    </w:div>
    <w:div w:id="2115633585">
      <w:bodyDiv w:val="1"/>
      <w:marLeft w:val="0"/>
      <w:marRight w:val="0"/>
      <w:marTop w:val="0"/>
      <w:marBottom w:val="0"/>
      <w:divBdr>
        <w:top w:val="none" w:sz="0" w:space="0" w:color="auto"/>
        <w:left w:val="none" w:sz="0" w:space="0" w:color="auto"/>
        <w:bottom w:val="none" w:sz="0" w:space="0" w:color="auto"/>
        <w:right w:val="none" w:sz="0" w:space="0" w:color="auto"/>
      </w:divBdr>
    </w:div>
    <w:div w:id="2116091999">
      <w:bodyDiv w:val="1"/>
      <w:marLeft w:val="0"/>
      <w:marRight w:val="0"/>
      <w:marTop w:val="0"/>
      <w:marBottom w:val="0"/>
      <w:divBdr>
        <w:top w:val="none" w:sz="0" w:space="0" w:color="auto"/>
        <w:left w:val="none" w:sz="0" w:space="0" w:color="auto"/>
        <w:bottom w:val="none" w:sz="0" w:space="0" w:color="auto"/>
        <w:right w:val="none" w:sz="0" w:space="0" w:color="auto"/>
      </w:divBdr>
    </w:div>
    <w:div w:id="21182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rmrbuh@mail.ru" TargetMode="External"/><Relationship Id="rId13" Type="http://schemas.openxmlformats.org/officeDocument/2006/relationships/hyperlink" Target="consultantplus://offline/ref=AF71954612C4D786D48E714E61DB194B72C9A33095637C236707525992F11D2D492821EB8CDEFDBA010BF4DFD651F3B973F0E14372B2QFL8O" TargetMode="External"/><Relationship Id="rId18" Type="http://schemas.openxmlformats.org/officeDocument/2006/relationships/hyperlink" Target="consultantplus://offline/ref=CF9CF35AE16521E935169E7A6564043CD01255A7D3C3EC09CB8433E2B8E8ED1B0153DF9785D5KDM" TargetMode="External"/><Relationship Id="rId26" Type="http://schemas.openxmlformats.org/officeDocument/2006/relationships/hyperlink" Target="consultantplus://offline/ref=A7772FE0DB36DCEF5F2F25C3BF913F802FAD0060470755CA490D83277446F13C40C689BA52F42F6C498C47C47F18E62FF1C44671E2902D0DW6z4J" TargetMode="External"/><Relationship Id="rId3" Type="http://schemas.openxmlformats.org/officeDocument/2006/relationships/styles" Target="styles.xml"/><Relationship Id="rId21" Type="http://schemas.openxmlformats.org/officeDocument/2006/relationships/hyperlink" Target="consultantplus://offline/ref=CF9CF35AE16521E935169E7A6564043CD31355A1DDCCEC09CB8433E2B8E8ED1B0153DF948D5C19F6D0K6M" TargetMode="External"/><Relationship Id="rId34" Type="http://schemas.openxmlformats.org/officeDocument/2006/relationships/hyperlink" Target="consultantplus://offline/ref=4DA56A0F6AA0C6D787AF2471D0D673AEE99EDF99497EC1D15E4A97B4669B0BAF49921A3152C7D18D0707C9E72DQ6W0I" TargetMode="External"/><Relationship Id="rId7" Type="http://schemas.openxmlformats.org/officeDocument/2006/relationships/endnotes" Target="endnotes.xml"/><Relationship Id="rId12" Type="http://schemas.openxmlformats.org/officeDocument/2006/relationships/hyperlink" Target="consultantplus://offline/ref=AF71954612C4D786D48E714E61DB194B72C9A33095637C236707525992F11D2D492821EA8DDCFFE5041EE587DA57EAA672EEFD4170QBL3O" TargetMode="External"/><Relationship Id="rId17" Type="http://schemas.openxmlformats.org/officeDocument/2006/relationships/hyperlink" Target="consultantplus://offline/ref=CF9CF35AE16521E935169E7A6564043CD01255A7D3C3EC09CB8433E2B8E8ED1B0153DFD9K4M" TargetMode="External"/><Relationship Id="rId25" Type="http://schemas.openxmlformats.org/officeDocument/2006/relationships/hyperlink" Target="consultantplus://offline/ref=A7772FE0DB36DCEF5F2F25C3BF913F802FAD0060470755CA490D83277446F13C40C689BA52F42F6C498C47C47F18E62FF1C44671E2902D0DW6z4J" TargetMode="External"/><Relationship Id="rId33" Type="http://schemas.openxmlformats.org/officeDocument/2006/relationships/hyperlink" Target="consultantplus://offline/ref=4DA56A0F6AA0C6D787AF2471D0D673AEE999D5984A72C1D15E4A97B4669B0BAF49921A3152C7D18D0707C9E72DQ6W0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88926&amp;dst=100344&amp;field=134&amp;date=26.11.2021" TargetMode="External"/><Relationship Id="rId20" Type="http://schemas.openxmlformats.org/officeDocument/2006/relationships/hyperlink" Target="consultantplus://offline/ref=CF9CF35AE16521E935169E7A6564043CD31355A1DDCCEC09CB8433E2B8E8ED1B0153DF948D5C19F6D0K6M" TargetMode="External"/><Relationship Id="rId29" Type="http://schemas.openxmlformats.org/officeDocument/2006/relationships/hyperlink" Target="consultantplus://offline/ref=57FE5AA552A57250B5CCE338CF1F2BD269043B19B4E5C209421F668932CEE886EF135769B4891088mF6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71954612C4D786D48E714E61DB194B72C9A33095637C236707525992F11D2D492821E88ED9F7B95351E4DB9F05F9A675EEFE416CB2FBFFQ6LAO" TargetMode="External"/><Relationship Id="rId24" Type="http://schemas.openxmlformats.org/officeDocument/2006/relationships/hyperlink" Target="consultantplus://offline/ref=932918A8876C54A96E42A5498071DFA54ACA9166B3806FE28B57A76B98871D362C4AC47FF7A7730Fi8BEN" TargetMode="External"/><Relationship Id="rId32" Type="http://schemas.openxmlformats.org/officeDocument/2006/relationships/hyperlink" Target="consultantplus://offline/ref=4DA56A0F6AA0C6D787AF2471D0D673AEE99EDF99497EC1D15E4A97B4669B0BAF49921A3152C7D18D0707C9E72DQ6W0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88926&amp;dst=100344&amp;field=134&amp;date=26.11.2021" TargetMode="External"/><Relationship Id="rId23" Type="http://schemas.openxmlformats.org/officeDocument/2006/relationships/hyperlink" Target="consultantplus://offline/ref=932918A8876C54A96E42A5498071DFA54ACA9166B3806FE28B57A76B98871D362C4AC47FF7A7770Ai8B8N" TargetMode="External"/><Relationship Id="rId28" Type="http://schemas.openxmlformats.org/officeDocument/2006/relationships/hyperlink" Target="consultantplus://offline/ref=57FE5AA552A57250B5CCE338CF1F2BD268043C16B8E2C209421F668932CEE886EF135769B4891089mF6BM" TargetMode="External"/><Relationship Id="rId36" Type="http://schemas.openxmlformats.org/officeDocument/2006/relationships/header" Target="header1.xml"/><Relationship Id="rId10" Type="http://schemas.openxmlformats.org/officeDocument/2006/relationships/hyperlink" Target="consultantplus://offline/ref=B96BFABA7E10B9BD132339CCFFC0C9B38E4EFAE39E905A0CE6D96DEA47741351E8133A46A2E509CD4D59CF50C87F00C7271E0FC76BD42E51x0K" TargetMode="External"/><Relationship Id="rId19" Type="http://schemas.openxmlformats.org/officeDocument/2006/relationships/hyperlink" Target="consultantplus://offline/ref=CF9CF35AE16521E935169E7A6564043CD31355A1DDCCEC09CB8433E2B8E8ED1B0153DF948D5C1DF3D0K0M" TargetMode="External"/><Relationship Id="rId31" Type="http://schemas.openxmlformats.org/officeDocument/2006/relationships/hyperlink" Target="consultantplus://offline/ref=4DA56A0F6AA0C6D787AF2471D0D673AEE999D5984A72C1D15E4A97B4669B0BAF49921A3152C7D18D0707C9E72DQ6W0I" TargetMode="External"/><Relationship Id="rId4" Type="http://schemas.openxmlformats.org/officeDocument/2006/relationships/settings" Target="settings.xml"/><Relationship Id="rId9" Type="http://schemas.openxmlformats.org/officeDocument/2006/relationships/hyperlink" Target="mailto:admgrmrbuh@mail.ru" TargetMode="External"/><Relationship Id="rId14" Type="http://schemas.openxmlformats.org/officeDocument/2006/relationships/hyperlink" Target="consultantplus://offline/ref=A60B85FA0EEBA619793909E7B5E5F78F627BA6837BA957591ADC2ABAD23F71ADF4D0BD7CFE3D6C8AoEp4L" TargetMode="External"/><Relationship Id="rId22" Type="http://schemas.openxmlformats.org/officeDocument/2006/relationships/hyperlink" Target="consultantplus://offline/ref=CF9CF35AE16521E935169E7A6564043CD31355A1DDCCEC09CB8433E2B8E8ED1B0153DF948D5C19F3D0K0M" TargetMode="External"/><Relationship Id="rId27" Type="http://schemas.openxmlformats.org/officeDocument/2006/relationships/hyperlink" Target="consultantplus://offline/ref=932918A8876C54A96E42A5498071DFA548C39A65B3886FE28B57A76B98871D362C4AC47DiFB4N" TargetMode="External"/><Relationship Id="rId30" Type="http://schemas.openxmlformats.org/officeDocument/2006/relationships/hyperlink" Target="consultantplus://offline/ref=57FE5AA552A57250B5CCE338CF1F2BD268053E1CBBECC209421F668932CEE886EF13576CBDm86BM" TargetMode="External"/><Relationship Id="rId35" Type="http://schemas.openxmlformats.org/officeDocument/2006/relationships/hyperlink" Target="consultantplus://offline/ref=6BD8B745E1CE5011612F61225A8DB48C6B8491C5222202BA16918CA44FE64C22BCF3BAA70DA9E35957CF25D81612B0BD5FF3D093zDL6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DE025249231B5E9DFD74ED2AD1B5541EA92D3DF57BEA52520BA7B9EE4A59D1C3CA22DDD636625853B201A7C6A75CBEB90F56069AE3B6D56CF0Q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1A91-8032-40E4-9398-AB0C988D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40</Pages>
  <Words>16201</Words>
  <Characters>92347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Кузье</dc:creator>
  <cp:lastModifiedBy>Ольга Декало</cp:lastModifiedBy>
  <cp:revision>5</cp:revision>
  <cp:lastPrinted>2023-09-07T08:20:00Z</cp:lastPrinted>
  <dcterms:created xsi:type="dcterms:W3CDTF">2023-10-26T11:24:00Z</dcterms:created>
  <dcterms:modified xsi:type="dcterms:W3CDTF">2023-10-27T12:15:00Z</dcterms:modified>
</cp:coreProperties>
</file>