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7AB" w:rsidRDefault="00933540" w:rsidP="00E677AB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="00D67FAA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1</w:t>
      </w:r>
    </w:p>
    <w:p w:rsidR="00E677AB" w:rsidRDefault="00933540" w:rsidP="009224C0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E677A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E677AB" w:rsidRDefault="00E677AB" w:rsidP="00E677AB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                                                                                                                                                                                                                           </w:t>
      </w:r>
    </w:p>
    <w:p w:rsidR="00B02A5F" w:rsidRDefault="00E677AB" w:rsidP="00BD744D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округа Ставропольского края</w:t>
      </w:r>
    </w:p>
    <w:p w:rsidR="00C67E9D" w:rsidRDefault="00933540" w:rsidP="00C67E9D">
      <w:pPr>
        <w:spacing w:line="240" w:lineRule="exact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405ACE" w:rsidRPr="00405ACE" w:rsidRDefault="00405ACE" w:rsidP="00405ACE">
      <w:pPr>
        <w:widowControl w:val="0"/>
        <w:suppressAutoHyphens/>
        <w:autoSpaceDE w:val="0"/>
        <w:autoSpaceDN w:val="0"/>
        <w:adjustRightInd w:val="0"/>
        <w:spacing w:after="0" w:line="240" w:lineRule="exact"/>
        <w:ind w:left="5387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</w:pPr>
      <w:r w:rsidRPr="00405ACE"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>Приложение 3</w:t>
      </w:r>
    </w:p>
    <w:p w:rsidR="00405ACE" w:rsidRPr="00405ACE" w:rsidRDefault="00405ACE" w:rsidP="00405ACE">
      <w:pPr>
        <w:widowControl w:val="0"/>
        <w:suppressAutoHyphens/>
        <w:autoSpaceDE w:val="0"/>
        <w:autoSpaceDN w:val="0"/>
        <w:adjustRightInd w:val="0"/>
        <w:spacing w:after="0" w:line="240" w:lineRule="exact"/>
        <w:ind w:left="538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</w:pPr>
      <w:r w:rsidRPr="00405ACE"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 xml:space="preserve">к Административному регламенту </w:t>
      </w:r>
    </w:p>
    <w:p w:rsidR="00405ACE" w:rsidRPr="00405ACE" w:rsidRDefault="00405ACE" w:rsidP="00405ACE">
      <w:pPr>
        <w:widowControl w:val="0"/>
        <w:suppressAutoHyphens/>
        <w:autoSpaceDE w:val="0"/>
        <w:autoSpaceDN w:val="0"/>
        <w:adjustRightInd w:val="0"/>
        <w:spacing w:after="0" w:line="240" w:lineRule="exact"/>
        <w:ind w:left="538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>по предоставлению </w:t>
      </w:r>
      <w:r w:rsidR="005F69B8"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 xml:space="preserve">муниципальной </w:t>
      </w:r>
      <w:r w:rsidRPr="00405ACE"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 xml:space="preserve">услуги «Согласование производства земляных работ </w:t>
      </w:r>
      <w:r w:rsidR="001879DB"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 xml:space="preserve">     </w:t>
      </w:r>
      <w:r w:rsidRPr="00405ACE"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>на</w:t>
      </w:r>
      <w:r w:rsidR="001879DB"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> </w:t>
      </w:r>
      <w:r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>территории </w:t>
      </w:r>
      <w:r w:rsidRPr="00405ACE"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>муниципального образования. Подготовка и выдача ордеров на проведение земляных работ»</w:t>
      </w:r>
    </w:p>
    <w:p w:rsidR="00405ACE" w:rsidRPr="00405ACE" w:rsidRDefault="00405ACE" w:rsidP="00405ACE">
      <w:pPr>
        <w:widowControl w:val="0"/>
        <w:suppressAutoHyphens/>
        <w:autoSpaceDE w:val="0"/>
        <w:autoSpaceDN w:val="0"/>
        <w:adjustRightInd w:val="0"/>
        <w:spacing w:after="0" w:line="240" w:lineRule="exact"/>
        <w:ind w:left="48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9057AF" w:rsidRPr="009057AF" w:rsidRDefault="009057AF" w:rsidP="009057AF">
      <w:pPr>
        <w:widowControl w:val="0"/>
        <w:suppressAutoHyphens/>
        <w:autoSpaceDE w:val="0"/>
        <w:autoSpaceDN w:val="0"/>
        <w:adjustRightInd w:val="0"/>
        <w:spacing w:after="0" w:line="240" w:lineRule="exact"/>
        <w:ind w:left="48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9057AF" w:rsidRPr="009057AF" w:rsidRDefault="009057AF" w:rsidP="009057AF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</w:pPr>
    </w:p>
    <w:p w:rsidR="009057AF" w:rsidRPr="009057AF" w:rsidRDefault="009057AF" w:rsidP="009057AF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</w:pPr>
      <w:r w:rsidRPr="009057AF"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>ОРДЕР</w:t>
      </w:r>
    </w:p>
    <w:p w:rsidR="009057AF" w:rsidRPr="009057AF" w:rsidRDefault="009057AF" w:rsidP="009057AF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</w:pPr>
      <w:r w:rsidRPr="009057AF"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>на производство земляных работ</w:t>
      </w:r>
    </w:p>
    <w:p w:rsidR="009057AF" w:rsidRPr="009057AF" w:rsidRDefault="009057AF" w:rsidP="009057AF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</w:pPr>
    </w:p>
    <w:p w:rsidR="009057AF" w:rsidRPr="009057AF" w:rsidRDefault="009057AF" w:rsidP="009057AF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«___» _____________ 20___г.                                                                      с. _______________</w:t>
      </w:r>
    </w:p>
    <w:p w:rsidR="009057AF" w:rsidRPr="009057AF" w:rsidRDefault="009057AF" w:rsidP="009057A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057AF" w:rsidRPr="009057AF" w:rsidRDefault="009057AF" w:rsidP="009057AF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proofErr w:type="gramStart"/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Выдан</w:t>
      </w:r>
      <w:proofErr w:type="gramEnd"/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представителю: _______________________________________________________________</w:t>
      </w:r>
      <w:r w:rsidR="005F69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______________</w:t>
      </w:r>
    </w:p>
    <w:p w:rsidR="009057AF" w:rsidRPr="009057AF" w:rsidRDefault="009057AF" w:rsidP="009057AF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eastAsia="ar-SA"/>
        </w:rPr>
      </w:pPr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eastAsia="ar-SA"/>
        </w:rPr>
        <w:t>(наименование организации/ФИО, ИНН/паспортные данные)</w:t>
      </w:r>
    </w:p>
    <w:p w:rsidR="009057AF" w:rsidRPr="009057AF" w:rsidRDefault="009057AF" w:rsidP="009057AF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на производство земляных работ, связанных </w:t>
      </w:r>
      <w:proofErr w:type="gramStart"/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</w:t>
      </w:r>
      <w:proofErr w:type="gramEnd"/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______________________________________</w:t>
      </w:r>
    </w:p>
    <w:p w:rsidR="009057AF" w:rsidRPr="009057AF" w:rsidRDefault="009057AF" w:rsidP="009057AF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_____________________________________________________________________________</w:t>
      </w:r>
    </w:p>
    <w:p w:rsidR="009057AF" w:rsidRPr="009057AF" w:rsidRDefault="009057AF" w:rsidP="009057AF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Место производства работ:</w:t>
      </w:r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 </w:t>
      </w:r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__________________________________________________________</w:t>
      </w:r>
    </w:p>
    <w:p w:rsidR="009057AF" w:rsidRPr="009057AF" w:rsidRDefault="009057AF" w:rsidP="009057AF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eastAsia="ar-SA"/>
        </w:rPr>
      </w:pPr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eastAsia="ar-SA"/>
        </w:rPr>
        <w:t>(указать место производства работ).</w:t>
      </w:r>
    </w:p>
    <w:p w:rsidR="009057AF" w:rsidRPr="009057AF" w:rsidRDefault="009057AF" w:rsidP="009057AF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 случае необходимости производства работ на земельных участках, не относящихся к землям общего пользования, работы согласовать с собственником земельного участка. При производстве работ в охранной зоне инженерных коммуникаций вызвать на место представителя соответствующей </w:t>
      </w:r>
      <w:proofErr w:type="spellStart"/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ресурсоснабжающей</w:t>
      </w:r>
      <w:proofErr w:type="spellEnd"/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организаций. </w:t>
      </w:r>
    </w:p>
    <w:p w:rsidR="009057AF" w:rsidRPr="009057AF" w:rsidRDefault="009057AF" w:rsidP="00905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Восстановить: </w:t>
      </w: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заключением договора на восстановление нарушенного асфальтобетонного покрытия проезжей части улицы, с организацией имеющей разрешение (СРО) на выполнение данного вида работ. Выполненные работы должны соответствовать ГОСТ 52766-2007 «Дороги автомобильные общего пользования», </w:t>
      </w:r>
      <w:hyperlink r:id="rId7" w:history="1">
        <w:r w:rsidRPr="009057AF">
          <w:rPr>
            <w:rFonts w:ascii="Times New Roman" w:eastAsia="Calibri" w:hAnsi="Times New Roman" w:cs="Times New Roman"/>
            <w:color w:val="0000FF"/>
            <w:sz w:val="24"/>
            <w:szCs w:val="24"/>
          </w:rPr>
          <w:t xml:space="preserve">ГОСТ </w:t>
        </w:r>
        <w:proofErr w:type="gramStart"/>
        <w:r w:rsidRPr="009057AF">
          <w:rPr>
            <w:rFonts w:ascii="Times New Roman" w:eastAsia="Calibri" w:hAnsi="Times New Roman" w:cs="Times New Roman"/>
            <w:color w:val="0000FF"/>
            <w:sz w:val="24"/>
            <w:szCs w:val="24"/>
          </w:rPr>
          <w:t>Р</w:t>
        </w:r>
        <w:proofErr w:type="gramEnd"/>
        <w:r w:rsidRPr="009057AF">
          <w:rPr>
            <w:rFonts w:ascii="Times New Roman" w:eastAsia="Calibri" w:hAnsi="Times New Roman" w:cs="Times New Roman"/>
            <w:color w:val="0000FF"/>
            <w:sz w:val="24"/>
            <w:szCs w:val="24"/>
          </w:rPr>
          <w:t xml:space="preserve"> 50597-2017</w:t>
        </w:r>
      </w:hyperlink>
      <w:r w:rsidRPr="009057AF">
        <w:rPr>
          <w:rFonts w:ascii="Times New Roman" w:eastAsia="Calibri" w:hAnsi="Times New Roman" w:cs="Times New Roman"/>
          <w:sz w:val="24"/>
          <w:szCs w:val="24"/>
        </w:rPr>
        <w:t xml:space="preserve">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</w:t>
      </w: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качество восстановленного асфальтобетонного покрытия должны соответствовать, «ГОСТ </w:t>
      </w:r>
      <w:proofErr w:type="gramStart"/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58406.2-2020. Национальный стандарт Российской Федерации. Дороги автомобильные общего пользования. Смеси горячие асфальтобетонные и асфальтобетон. Технические условия». Работы по восстановлению асфальтобетонного покрытия производить в период благоприятных погодных условий. Работа должна быть начата и закончена в сроки, указанные в настоящем ордере с выполнением правил:</w:t>
      </w:r>
    </w:p>
    <w:p w:rsidR="009057AF" w:rsidRPr="00010C6F" w:rsidRDefault="009057AF" w:rsidP="00010C6F">
      <w:pPr>
        <w:spacing w:line="240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Место разрытия оградить щитовым забором установленного типа с закрытием участка в габаритах, указанных </w:t>
      </w:r>
      <w:r w:rsidRPr="00010C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ОГИБДД </w:t>
      </w:r>
      <w:r w:rsidR="000907CC" w:rsidRPr="00010C6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</w:t>
      </w:r>
      <w:r w:rsidR="000E1E09" w:rsidRPr="00010C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МВД Российской Федерации </w:t>
      </w:r>
      <w:r w:rsidR="000E1E09" w:rsidRPr="000E1E09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proofErr w:type="spellStart"/>
      <w:r w:rsidR="000E1E09" w:rsidRPr="000E1E09">
        <w:rPr>
          <w:rFonts w:ascii="Times New Roman" w:eastAsia="Calibri" w:hAnsi="Times New Roman" w:cs="Times New Roman"/>
          <w:sz w:val="24"/>
          <w:szCs w:val="24"/>
          <w:lang w:eastAsia="en-US"/>
        </w:rPr>
        <w:t>Грачевский</w:t>
      </w:r>
      <w:proofErr w:type="spellEnd"/>
      <w:r w:rsidR="000E1E09" w:rsidRPr="000E1E0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 ГУ МВД России </w:t>
      </w:r>
      <w:r w:rsidR="000E1E09" w:rsidRPr="00010C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E1E09" w:rsidRPr="000E1E09">
        <w:rPr>
          <w:rFonts w:ascii="Times New Roman" w:eastAsia="Calibri" w:hAnsi="Times New Roman" w:cs="Times New Roman"/>
          <w:sz w:val="24"/>
          <w:szCs w:val="24"/>
          <w:lang w:eastAsia="en-US"/>
        </w:rPr>
        <w:t>по Ставропольскому краю</w:t>
      </w:r>
      <w:r w:rsidR="000E1E09" w:rsidRPr="00010C6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0E1E0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углах ограждения выставить сигнальные фонарики с красным светом, в ночное время место работы осветить э/лампами. На щитах указать контактные данные физического лица, наименование организации (буквы и цифры размером 15 см).</w:t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2. Все материалы и грунт размещать только в пределах огражденного участка. Грунт, не пригодный для обратной засыпки, вывозить по ходу работ.</w:t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3. Для обеспечения постоянного свободного доступа к колодцам подземных сооружений запрещается заваливать их грунтом или строительными материалами.</w:t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ab/>
      </w: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4. Во избежание обвалов, стенки траншей и котлованов должны быть закреплены на всю глубину или иметь соответствующий откос.</w:t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5. С начала земляных работ при прокладке новых подземных сооружений на место вызвать представителей заинтересованных организаций.</w:t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0C6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6. Засыпка траншей и котлованов на проездах с усовершенствованным покрытием должна проводиться слоями в 0,20 см с тщательным уплотнением и поливкой водой – в летнее время, а в зимнее время – талым песком с уплотнителем и укладкой бетона. Засыпка должна производиться под технадзором представителя дорожной организации, который должен быть вызван телефонограммой до начала засыпки. О качестве засыпки составить акт.</w:t>
      </w:r>
    </w:p>
    <w:p w:rsidR="009057AF" w:rsidRPr="009057AF" w:rsidRDefault="009057AF" w:rsidP="009057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 Во избежание аварий транспорта при разрытии поперечных траншей и отдельных котлованов на проезжей части применять установку дорожных знаков согласно ГОСТ </w:t>
      </w:r>
      <w:proofErr w:type="gramStart"/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52290-2004 «Технические средства организации дорожного движения. Знаки дорожные. Общие технические требования»; ГОСТ </w:t>
      </w:r>
      <w:proofErr w:type="gramStart"/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52282-2004, а также Методических рекомендаций «Организация движения и ограждение мест производства дорожных работ».</w:t>
      </w:r>
    </w:p>
    <w:p w:rsidR="009057AF" w:rsidRPr="009057AF" w:rsidRDefault="009057AF" w:rsidP="009057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8. </w:t>
      </w:r>
      <w:r w:rsidRPr="009057A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_____________________________________________________</w:t>
      </w:r>
    </w:p>
    <w:p w:rsidR="009057AF" w:rsidRPr="009057AF" w:rsidRDefault="009057AF" w:rsidP="009057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(наименование организации, индивидуального предпринимателя)</w:t>
      </w:r>
    </w:p>
    <w:p w:rsidR="009057AF" w:rsidRPr="009057AF" w:rsidRDefault="009057AF" w:rsidP="009057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57AF" w:rsidRPr="009057AF" w:rsidRDefault="009057AF" w:rsidP="009057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доработать и согласовать в установленном порядке с прохождением необходимых экспертиз проектную документацию.</w:t>
      </w:r>
    </w:p>
    <w:p w:rsidR="009057AF" w:rsidRPr="009057AF" w:rsidRDefault="009057AF" w:rsidP="009057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9. Уборка материалов и лишнего грунта должна быть произведена</w:t>
      </w:r>
      <w:r w:rsidRPr="009057A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________________________________________________________</w:t>
      </w:r>
      <w:r w:rsidRPr="009057A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</w:p>
    <w:p w:rsidR="009057AF" w:rsidRPr="009057AF" w:rsidRDefault="009057AF" w:rsidP="009057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( наименование организации, индивидуального предпринимателя)</w:t>
      </w:r>
    </w:p>
    <w:p w:rsidR="009057AF" w:rsidRPr="009057AF" w:rsidRDefault="009057AF" w:rsidP="009057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57AF" w:rsidRPr="009057AF" w:rsidRDefault="009057AF" w:rsidP="009057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24 часов по окончании засыпки места разрытия.</w:t>
      </w:r>
    </w:p>
    <w:p w:rsidR="009057AF" w:rsidRPr="009057AF" w:rsidRDefault="009057AF" w:rsidP="009057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10. ___________________________________________________</w:t>
      </w:r>
    </w:p>
    <w:p w:rsidR="009057AF" w:rsidRPr="009057AF" w:rsidRDefault="009057AF" w:rsidP="009057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( наименование организации, индивидуального предпринимателя)</w:t>
      </w:r>
    </w:p>
    <w:p w:rsidR="009057AF" w:rsidRPr="009057AF" w:rsidRDefault="009057AF" w:rsidP="009057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57AF" w:rsidRPr="009057AF" w:rsidRDefault="009057AF" w:rsidP="009057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представляет гарантию качества выполненного дорожного покрытия в течение одного года. В противном случае обязуется в течение одного месяца устранить выявленные дефекты (приложение ГАРАНТИЙНОЕ ПИСЬМО).  </w:t>
      </w:r>
    </w:p>
    <w:p w:rsidR="009057AF" w:rsidRPr="009057AF" w:rsidRDefault="009057AF" w:rsidP="009057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57AF" w:rsidRPr="009057AF" w:rsidRDefault="009057AF" w:rsidP="009057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57AF" w:rsidRPr="009057AF" w:rsidRDefault="009057AF" w:rsidP="005F69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ЗАПРЕЩАЕТСЯ:</w:t>
      </w:r>
    </w:p>
    <w:p w:rsidR="009057AF" w:rsidRPr="009057AF" w:rsidRDefault="009057AF" w:rsidP="009057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57AF" w:rsidRPr="009057AF" w:rsidRDefault="009057AF" w:rsidP="009057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11. Никаких изменений или отступлений утвержденного проекта без специального разрешения территориального отдела округа не допускается.</w:t>
      </w:r>
    </w:p>
    <w:p w:rsidR="009057AF" w:rsidRPr="009057AF" w:rsidRDefault="009057AF" w:rsidP="009057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12. Настоящее разрешение и чертеж иметь на месте работ для предъявления инспектирующим лицам, дорожно-эксплуатационному участку, пожарной охране </w:t>
      </w:r>
      <w:r w:rsidR="00010C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</w:t>
      </w: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</w:t>
      </w:r>
      <w:r w:rsidR="00010C6F" w:rsidRPr="00010C6F">
        <w:rPr>
          <w:rFonts w:ascii="Times New Roman" w:eastAsia="Times New Roman" w:hAnsi="Times New Roman" w:cs="Times New Roman"/>
          <w:sz w:val="24"/>
          <w:szCs w:val="24"/>
          <w:lang w:eastAsia="ar-SA"/>
        </w:rPr>
        <w:t>ОГИБДД отдела</w:t>
      </w:r>
      <w:r w:rsidR="00010C6F" w:rsidRPr="00010C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МВД Российской Федерации </w:t>
      </w:r>
      <w:r w:rsidR="00010C6F" w:rsidRPr="000E1E09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proofErr w:type="spellStart"/>
      <w:r w:rsidR="00010C6F" w:rsidRPr="000E1E09">
        <w:rPr>
          <w:rFonts w:ascii="Times New Roman" w:eastAsia="Calibri" w:hAnsi="Times New Roman" w:cs="Times New Roman"/>
          <w:sz w:val="24"/>
          <w:szCs w:val="24"/>
          <w:lang w:eastAsia="en-US"/>
        </w:rPr>
        <w:t>Грачевский</w:t>
      </w:r>
      <w:proofErr w:type="spellEnd"/>
      <w:r w:rsidR="00B570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</w:t>
      </w:r>
      <w:r w:rsidR="00010C6F" w:rsidRPr="000E1E0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ГУ МВД России </w:t>
      </w:r>
      <w:r w:rsidR="00010C6F" w:rsidRPr="00010C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10C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</w:t>
      </w:r>
      <w:r w:rsidR="00010C6F" w:rsidRPr="000E1E09">
        <w:rPr>
          <w:rFonts w:ascii="Times New Roman" w:eastAsia="Calibri" w:hAnsi="Times New Roman" w:cs="Times New Roman"/>
          <w:sz w:val="24"/>
          <w:szCs w:val="24"/>
          <w:lang w:eastAsia="en-US"/>
        </w:rPr>
        <w:t>по Ставропольскому краю</w:t>
      </w:r>
    </w:p>
    <w:p w:rsidR="009057AF" w:rsidRPr="009057AF" w:rsidRDefault="009057AF" w:rsidP="009057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_________________________________________________________</w:t>
      </w:r>
    </w:p>
    <w:p w:rsidR="009057AF" w:rsidRPr="009057AF" w:rsidRDefault="009057AF" w:rsidP="009057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(наименование организации, индивидуального предпринимателя)</w:t>
      </w:r>
    </w:p>
    <w:p w:rsidR="009057AF" w:rsidRPr="009057AF" w:rsidRDefault="009057AF" w:rsidP="009057A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57AF" w:rsidRPr="009057AF" w:rsidRDefault="009057AF" w:rsidP="009057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настоящему ордеру несет ответственность в административном или судебном порядке.</w:t>
      </w:r>
    </w:p>
    <w:p w:rsidR="009057AF" w:rsidRPr="009057AF" w:rsidRDefault="009057AF" w:rsidP="009057AF">
      <w:pPr>
        <w:suppressAutoHyphens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gramStart"/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Ответственный</w:t>
      </w:r>
      <w:proofErr w:type="gramEnd"/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ордеру: (Ф.И.О)  </w:t>
      </w:r>
      <w:r w:rsidRPr="009057A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________________________________ </w:t>
      </w:r>
    </w:p>
    <w:p w:rsidR="009057AF" w:rsidRPr="009057AF" w:rsidRDefault="009057AF" w:rsidP="009057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proofErr w:type="spellStart"/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</w:t>
      </w:r>
      <w:proofErr w:type="spellEnd"/>
      <w:r w:rsidRPr="009057AF">
        <w:rPr>
          <w:rFonts w:ascii="Times New Roman" w:eastAsia="Times New Roman" w:hAnsi="Times New Roman" w:cs="Times New Roman"/>
          <w:sz w:val="24"/>
          <w:szCs w:val="24"/>
          <w:lang w:eastAsia="ar-SA"/>
        </w:rPr>
        <w:t>. телефон) _________________________________________________</w:t>
      </w:r>
    </w:p>
    <w:p w:rsidR="009057AF" w:rsidRPr="009057AF" w:rsidRDefault="009057AF" w:rsidP="009057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57AF" w:rsidRPr="009057AF" w:rsidRDefault="009057AF" w:rsidP="009057A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eastAsia="ar-SA"/>
        </w:rPr>
      </w:pPr>
    </w:p>
    <w:p w:rsidR="009057AF" w:rsidRPr="009057AF" w:rsidRDefault="009057AF" w:rsidP="009057A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 «___» ________________ 20___г. по «___» ___________________ 20___г.</w:t>
      </w:r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</w:t>
      </w:r>
    </w:p>
    <w:p w:rsidR="009057AF" w:rsidRPr="009057AF" w:rsidRDefault="009057AF" w:rsidP="009057AF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eastAsia="ar-SA"/>
        </w:rPr>
      </w:pPr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eastAsia="ar-SA"/>
        </w:rPr>
        <w:t>(сроки производства работ)</w:t>
      </w:r>
    </w:p>
    <w:p w:rsidR="009057AF" w:rsidRPr="009057AF" w:rsidRDefault="009057AF" w:rsidP="009057AF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9057AF" w:rsidRPr="009057AF" w:rsidRDefault="009057AF" w:rsidP="009057AF">
      <w:pPr>
        <w:widowControl w:val="0"/>
        <w:suppressAutoHyphens/>
        <w:autoSpaceDE w:val="0"/>
        <w:autoSpaceDN w:val="0"/>
        <w:spacing w:after="0" w:line="240" w:lineRule="exact"/>
        <w:ind w:right="-58"/>
        <w:contextualSpacing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Ответственный</w:t>
      </w:r>
      <w:proofErr w:type="gramEnd"/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за производство работ: ____________________________________________</w:t>
      </w:r>
    </w:p>
    <w:p w:rsidR="009057AF" w:rsidRPr="009057AF" w:rsidRDefault="009057AF" w:rsidP="009057AF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eastAsia="ar-SA"/>
        </w:rPr>
      </w:pPr>
      <w:r w:rsidRPr="009057AF"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eastAsia="ar-SA"/>
        </w:rPr>
        <w:t xml:space="preserve">                                                                                                                        (Ф.И.О., занимаемая должность, наименование предприятия)</w:t>
      </w:r>
    </w:p>
    <w:p w:rsidR="009057AF" w:rsidRPr="009057AF" w:rsidRDefault="009057AF" w:rsidP="009057AF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802DEB" w:rsidRPr="00802DEB" w:rsidRDefault="00802DEB" w:rsidP="00802DE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Правила производства работ: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802DEB" w:rsidRPr="00802DEB" w:rsidRDefault="00802DEB" w:rsidP="00802DE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 Согласовать производство работ с указанными в настоящем ордере организациями.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2. Разработать и согласовать </w:t>
      </w:r>
      <w:proofErr w:type="gramStart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со</w:t>
      </w:r>
      <w:proofErr w:type="gramEnd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____________________ территориальным управлением администрации </w:t>
      </w:r>
      <w:proofErr w:type="spellStart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Грачевского</w:t>
      </w:r>
      <w:proofErr w:type="spellEnd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муниципального округа Ставропольского края схему организации движения и ограждения места производства работ (далее – схема).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3. Предоставить в _____________________ территориальное управление администрации </w:t>
      </w:r>
      <w:proofErr w:type="spellStart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Грачевского</w:t>
      </w:r>
      <w:proofErr w:type="spellEnd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муниципального округа Ставропольского края схему, согласованную с Отделом государственной </w:t>
      </w:r>
      <w:proofErr w:type="gramStart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инспекции безопасности дорожного движения Управления Министерства внутренних дел Российской Федерации</w:t>
      </w:r>
      <w:proofErr w:type="gramEnd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 </w:t>
      </w:r>
      <w:proofErr w:type="spellStart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Грачевскому</w:t>
      </w:r>
      <w:proofErr w:type="spellEnd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району в соответствии с правовым актом администрации </w:t>
      </w:r>
      <w:proofErr w:type="spellStart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Грачевского</w:t>
      </w:r>
      <w:proofErr w:type="spellEnd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муниципального округа Ставропольского края.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4. Выполнить расстановку ограждений и знаков в соответствии со схемой, в темное время суток обеспечить освещение места работ и ограждений фонарями с красным светом.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5. Работы производить в соответствии с Правилами по благоустройству территории </w:t>
      </w:r>
      <w:proofErr w:type="spellStart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Грачевского</w:t>
      </w:r>
      <w:proofErr w:type="spellEnd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муниципального округа Ставропольского края (далее – Правила благоустройства).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6. Восстановление разрытия производить в соответствии Правилами по благоустройству территории </w:t>
      </w:r>
      <w:proofErr w:type="spellStart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Грачевского</w:t>
      </w:r>
      <w:proofErr w:type="spellEnd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муниципального округа Ставропольского края.</w:t>
      </w:r>
    </w:p>
    <w:p w:rsidR="00802DEB" w:rsidRPr="00802DEB" w:rsidRDefault="00802DEB" w:rsidP="00802DE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7. В случае нарушения Правил благоустройства граждане, юридические лица, индивидуальные предприниматели могут быть привлечены к административной ответственности в соответствии с </w:t>
      </w:r>
      <w:r w:rsidRPr="00802DE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главой 4 Закона Ставропольского края от 10 апреля 2008 года № 20-кз «Об административных правонарушениях в Ставропольском крае».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802DEB" w:rsidRPr="00802DEB" w:rsidRDefault="00802DEB" w:rsidP="00802DE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Обязательства производителя работ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Я, __________________________________________________________________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eastAsia="ar-SA"/>
        </w:rPr>
        <w:t>(Ф.И.О., должность, место работы)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обязуюсь соблюдать все указанные выше условия, выполнить работу в указанные сроки, обязуюсь поддерживать место работ в надлежащем состоянии 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802DEB" w:rsidRPr="00802DEB" w:rsidRDefault="00802DEB" w:rsidP="00802DEB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_____________________________                 «_____»________________20___ г.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vertAlign w:val="superscript"/>
          <w:lang w:eastAsia="ar-SA"/>
        </w:rPr>
        <w:t>(подпись ответственного лица)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highlight w:val="cyan"/>
          <w:lang w:eastAsia="ar-SA"/>
        </w:rPr>
      </w:pPr>
    </w:p>
    <w:p w:rsidR="00802DEB" w:rsidRPr="00802DEB" w:rsidRDefault="00802DEB" w:rsidP="00802D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Производство работ разрешено с «__» _________ 20__ по «__» ________ 20__</w:t>
      </w:r>
    </w:p>
    <w:p w:rsidR="00802DEB" w:rsidRPr="00802DEB" w:rsidRDefault="00802DEB" w:rsidP="00802DE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Работы по благоустройству и восстановлению выполнить до «__»_______20__</w:t>
      </w:r>
    </w:p>
    <w:p w:rsidR="00802DEB" w:rsidRPr="00802DEB" w:rsidRDefault="00802DEB" w:rsidP="00802DE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02DEB" w:rsidRPr="00802DEB" w:rsidRDefault="00802DEB" w:rsidP="00802DE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02DEB" w:rsidRPr="00802DEB" w:rsidRDefault="00802DEB" w:rsidP="00802D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СОГЛАСОВАНО:</w:t>
      </w:r>
    </w:p>
    <w:p w:rsidR="00802DEB" w:rsidRPr="00802DEB" w:rsidRDefault="00802DEB" w:rsidP="00802D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02DEB" w:rsidRPr="00802DEB" w:rsidRDefault="00802DEB" w:rsidP="00802DEB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…………………………………………………………………………………….</w:t>
      </w:r>
    </w:p>
    <w:p w:rsidR="00802DEB" w:rsidRPr="00802DEB" w:rsidRDefault="00802DEB" w:rsidP="00802DEB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802DEB">
        <w:rPr>
          <w:rFonts w:ascii="Times New Roman" w:eastAsia="Times New Roman" w:hAnsi="Times New Roman" w:cs="Times New Roman"/>
          <w:sz w:val="24"/>
          <w:szCs w:val="24"/>
          <w:lang w:eastAsia="ar-SA"/>
        </w:rPr>
        <w:t>Ресурсоснабжающие</w:t>
      </w:r>
      <w:proofErr w:type="spellEnd"/>
      <w:r w:rsidRPr="00802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организации, собственники, арендаторы, иные владельцы земельных участков (при необходимости) …………………………………………………………………………………….</w:t>
      </w:r>
    </w:p>
    <w:p w:rsidR="00802DEB" w:rsidRPr="00802DEB" w:rsidRDefault="00802DEB" w:rsidP="00802DE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802DE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Без согласований ордер не действителен</w:t>
      </w:r>
    </w:p>
    <w:p w:rsidR="00802DEB" w:rsidRPr="00802DEB" w:rsidRDefault="00802DEB" w:rsidP="00802DEB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 приемке объекта в эксплуатацию пригласить представителя территориального отдела округа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Без печати _________________________ отдела по работе с территориями/ территориальных управлений администрации </w:t>
      </w:r>
      <w:proofErr w:type="spellStart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Грачевского</w:t>
      </w:r>
      <w:proofErr w:type="spellEnd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муниципального округа Ставропольского края ордер недействителен.</w:t>
      </w:r>
    </w:p>
    <w:p w:rsidR="00802DEB" w:rsidRPr="00802DEB" w:rsidRDefault="00802DEB" w:rsidP="00802DEB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02DEB" w:rsidRPr="00802DEB" w:rsidRDefault="00802DEB" w:rsidP="00802DEB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Работы выполнены в полном объеме _____________________________________________</w:t>
      </w:r>
    </w:p>
    <w:p w:rsidR="00802DEB" w:rsidRPr="00802DEB" w:rsidRDefault="00802DEB" w:rsidP="00802DEB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2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(дата, подпись)</w:t>
      </w:r>
    </w:p>
    <w:p w:rsidR="00802DEB" w:rsidRPr="00802DEB" w:rsidRDefault="00802DEB" w:rsidP="00802DE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2DEB" w:rsidRPr="00802DEB" w:rsidRDefault="00802DEB" w:rsidP="00802DE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2DEB" w:rsidRPr="00802DEB" w:rsidRDefault="00802DEB" w:rsidP="00802DEB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2DEB">
        <w:rPr>
          <w:rFonts w:ascii="Times New Roman" w:eastAsia="Times New Roman" w:hAnsi="Times New Roman" w:cs="Times New Roman"/>
          <w:sz w:val="24"/>
          <w:szCs w:val="24"/>
        </w:rPr>
        <w:t>Уведомлены:</w:t>
      </w:r>
    </w:p>
    <w:p w:rsidR="00802DEB" w:rsidRPr="00802DEB" w:rsidRDefault="00802DEB" w:rsidP="00802DEB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02DEB" w:rsidRPr="00802DEB" w:rsidRDefault="00802DEB" w:rsidP="00802DEB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ОГИБДД отдела </w:t>
      </w:r>
      <w:r w:rsidRPr="00802DEB">
        <w:rPr>
          <w:rFonts w:ascii="Times New Roman" w:eastAsia="Calibri" w:hAnsi="Times New Roman" w:cs="Times New Roman"/>
          <w:sz w:val="24"/>
          <w:szCs w:val="24"/>
          <w:lang w:eastAsia="en-US"/>
        </w:rPr>
        <w:t>МВД Российской Федерации «</w:t>
      </w:r>
      <w:proofErr w:type="spellStart"/>
      <w:r w:rsidRPr="00802DEB">
        <w:rPr>
          <w:rFonts w:ascii="Times New Roman" w:eastAsia="Calibri" w:hAnsi="Times New Roman" w:cs="Times New Roman"/>
          <w:sz w:val="24"/>
          <w:szCs w:val="24"/>
          <w:lang w:eastAsia="en-US"/>
        </w:rPr>
        <w:t>Грачевский</w:t>
      </w:r>
      <w:proofErr w:type="spellEnd"/>
      <w:r w:rsidRPr="00802DEB">
        <w:rPr>
          <w:rFonts w:ascii="Times New Roman" w:eastAsia="Calibri" w:hAnsi="Times New Roman" w:cs="Times New Roman"/>
          <w:sz w:val="24"/>
          <w:szCs w:val="24"/>
          <w:lang w:eastAsia="en-US"/>
        </w:rPr>
        <w:t>» ГУ МВД России                            по Ставропольскому краю.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highlight w:val="cyan"/>
          <w:lang w:eastAsia="ar-SA"/>
        </w:rPr>
      </w:pPr>
    </w:p>
    <w:p w:rsidR="00802DEB" w:rsidRPr="00802DEB" w:rsidRDefault="00802DEB" w:rsidP="00802DEB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highlight w:val="cyan"/>
          <w:lang w:eastAsia="ar-SA"/>
        </w:rPr>
      </w:pPr>
    </w:p>
    <w:p w:rsidR="00802DEB" w:rsidRPr="00802DEB" w:rsidRDefault="00802DEB" w:rsidP="00802DEB">
      <w:pPr>
        <w:widowControl w:val="0"/>
        <w:suppressAutoHyphens/>
        <w:spacing w:after="0" w:line="240" w:lineRule="exact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802DEB" w:rsidRPr="00802DEB" w:rsidRDefault="00802DEB" w:rsidP="00802DEB">
      <w:pPr>
        <w:widowControl w:val="0"/>
        <w:suppressAutoHyphens/>
        <w:spacing w:after="0" w:line="240" w:lineRule="exact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Начальник ________________</w:t>
      </w:r>
    </w:p>
    <w:p w:rsidR="00802DEB" w:rsidRPr="00802DEB" w:rsidRDefault="00802DEB" w:rsidP="00802DEB">
      <w:pPr>
        <w:widowControl w:val="0"/>
        <w:suppressAutoHyphens/>
        <w:spacing w:after="0" w:line="240" w:lineRule="exact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территориального управления</w:t>
      </w:r>
    </w:p>
    <w:p w:rsidR="00802DEB" w:rsidRPr="00802DEB" w:rsidRDefault="00802DEB" w:rsidP="00802DEB">
      <w:pPr>
        <w:widowControl w:val="0"/>
        <w:suppressAutoHyphens/>
        <w:spacing w:after="0" w:line="240" w:lineRule="exact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администрации </w:t>
      </w:r>
      <w:proofErr w:type="spellStart"/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Грачевского</w:t>
      </w:r>
      <w:proofErr w:type="spellEnd"/>
    </w:p>
    <w:p w:rsidR="00802DEB" w:rsidRPr="00802DEB" w:rsidRDefault="00802DEB" w:rsidP="00802DEB">
      <w:pPr>
        <w:widowControl w:val="0"/>
        <w:suppressAutoHyphens/>
        <w:spacing w:after="0" w:line="240" w:lineRule="exact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муниципального округа </w:t>
      </w:r>
    </w:p>
    <w:p w:rsidR="00802DEB" w:rsidRPr="00802DEB" w:rsidRDefault="00802DEB" w:rsidP="00802DEB">
      <w:pPr>
        <w:widowControl w:val="0"/>
        <w:suppressAutoHyphens/>
        <w:spacing w:after="0" w:line="240" w:lineRule="exact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Ставропольского края                            _____________________                        ____________</w:t>
      </w:r>
    </w:p>
    <w:p w:rsidR="00802DEB" w:rsidRPr="00802DEB" w:rsidRDefault="00802DEB" w:rsidP="00802DEB">
      <w:pPr>
        <w:widowControl w:val="0"/>
        <w:suppressAutoHyphens/>
        <w:spacing w:after="0" w:line="240" w:lineRule="exact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802DEB" w:rsidRPr="00802DEB" w:rsidRDefault="00802DEB" w:rsidP="00802DEB">
      <w:pPr>
        <w:widowControl w:val="0"/>
        <w:suppressAutoHyphens/>
        <w:spacing w:after="0" w:line="240" w:lineRule="exact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highlight w:val="yellow"/>
          <w:lang w:eastAsia="ar-SA"/>
        </w:rPr>
      </w:pPr>
      <w:r w:rsidRPr="00802DE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МП</w:t>
      </w:r>
    </w:p>
    <w:p w:rsidR="00802DEB" w:rsidRPr="00802DEB" w:rsidRDefault="00802DEB" w:rsidP="00802DEB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7"/>
          <w:szCs w:val="27"/>
          <w:highlight w:val="cyan"/>
          <w:lang w:eastAsia="ar-SA"/>
        </w:rPr>
      </w:pPr>
    </w:p>
    <w:p w:rsidR="00BD744D" w:rsidRDefault="00BD744D" w:rsidP="005E504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744D" w:rsidRDefault="00BD744D" w:rsidP="005E504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222B" w:rsidRPr="00B02A5F" w:rsidRDefault="0075222B" w:rsidP="00B02A5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5222B" w:rsidRPr="00B02A5F" w:rsidSect="00E64D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94D" w:rsidRDefault="00B6794D" w:rsidP="00E64DA2">
      <w:pPr>
        <w:spacing w:after="0" w:line="240" w:lineRule="auto"/>
      </w:pPr>
      <w:r>
        <w:separator/>
      </w:r>
    </w:p>
  </w:endnote>
  <w:endnote w:type="continuationSeparator" w:id="0">
    <w:p w:rsidR="00B6794D" w:rsidRDefault="00B6794D" w:rsidP="00E6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A2" w:rsidRDefault="00E64DA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A2" w:rsidRDefault="00E64DA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A2" w:rsidRDefault="00E64DA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94D" w:rsidRDefault="00B6794D" w:rsidP="00E64DA2">
      <w:pPr>
        <w:spacing w:after="0" w:line="240" w:lineRule="auto"/>
      </w:pPr>
      <w:r>
        <w:separator/>
      </w:r>
    </w:p>
  </w:footnote>
  <w:footnote w:type="continuationSeparator" w:id="0">
    <w:p w:rsidR="00B6794D" w:rsidRDefault="00B6794D" w:rsidP="00E6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A2" w:rsidRDefault="00E64DA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559595"/>
      <w:docPartObj>
        <w:docPartGallery w:val="Page Numbers (Top of Page)"/>
        <w:docPartUnique/>
      </w:docPartObj>
    </w:sdtPr>
    <w:sdtEndPr/>
    <w:sdtContent>
      <w:p w:rsidR="00E64DA2" w:rsidRDefault="004861E5">
        <w:pPr>
          <w:pStyle w:val="a5"/>
          <w:jc w:val="center"/>
        </w:pPr>
        <w:r>
          <w:fldChar w:fldCharType="begin"/>
        </w:r>
        <w:r w:rsidR="00C67E9D">
          <w:instrText xml:space="preserve"> PAGE   \* MERGEFORMAT </w:instrText>
        </w:r>
        <w:r>
          <w:fldChar w:fldCharType="separate"/>
        </w:r>
        <w:r w:rsidR="00802DE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64DA2" w:rsidRDefault="00E64DA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A2" w:rsidRDefault="00E64DA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A5F"/>
    <w:rsid w:val="00010C6F"/>
    <w:rsid w:val="00084E6F"/>
    <w:rsid w:val="000907CC"/>
    <w:rsid w:val="000E1E09"/>
    <w:rsid w:val="0013750D"/>
    <w:rsid w:val="001879DB"/>
    <w:rsid w:val="001A4380"/>
    <w:rsid w:val="001B5C18"/>
    <w:rsid w:val="00253741"/>
    <w:rsid w:val="002B1DD3"/>
    <w:rsid w:val="003C1CF5"/>
    <w:rsid w:val="003D3C14"/>
    <w:rsid w:val="00405ACE"/>
    <w:rsid w:val="004861E5"/>
    <w:rsid w:val="004B747E"/>
    <w:rsid w:val="004D1312"/>
    <w:rsid w:val="005E504B"/>
    <w:rsid w:val="005F69B8"/>
    <w:rsid w:val="0062005B"/>
    <w:rsid w:val="00622D8D"/>
    <w:rsid w:val="00634A11"/>
    <w:rsid w:val="006575A0"/>
    <w:rsid w:val="0075222B"/>
    <w:rsid w:val="007A55F9"/>
    <w:rsid w:val="007C5E57"/>
    <w:rsid w:val="007D2E29"/>
    <w:rsid w:val="007E7080"/>
    <w:rsid w:val="00802DEB"/>
    <w:rsid w:val="00851226"/>
    <w:rsid w:val="0086142D"/>
    <w:rsid w:val="008743E6"/>
    <w:rsid w:val="00895C9D"/>
    <w:rsid w:val="008C4900"/>
    <w:rsid w:val="008D1441"/>
    <w:rsid w:val="009057AF"/>
    <w:rsid w:val="00914CB1"/>
    <w:rsid w:val="009224C0"/>
    <w:rsid w:val="00926DCB"/>
    <w:rsid w:val="00933540"/>
    <w:rsid w:val="009377DD"/>
    <w:rsid w:val="0095037F"/>
    <w:rsid w:val="00954859"/>
    <w:rsid w:val="009A31F7"/>
    <w:rsid w:val="009B34CD"/>
    <w:rsid w:val="009E017D"/>
    <w:rsid w:val="00A4427D"/>
    <w:rsid w:val="00A74B2B"/>
    <w:rsid w:val="00B02A5F"/>
    <w:rsid w:val="00B570E3"/>
    <w:rsid w:val="00B64417"/>
    <w:rsid w:val="00B6794D"/>
    <w:rsid w:val="00BD744D"/>
    <w:rsid w:val="00BF702A"/>
    <w:rsid w:val="00C3279D"/>
    <w:rsid w:val="00C426CE"/>
    <w:rsid w:val="00C46A58"/>
    <w:rsid w:val="00C55D9A"/>
    <w:rsid w:val="00C67E9D"/>
    <w:rsid w:val="00C97D90"/>
    <w:rsid w:val="00CB70A9"/>
    <w:rsid w:val="00D264B0"/>
    <w:rsid w:val="00D67FAA"/>
    <w:rsid w:val="00D96091"/>
    <w:rsid w:val="00E64DA2"/>
    <w:rsid w:val="00E677AB"/>
    <w:rsid w:val="00F61F49"/>
    <w:rsid w:val="00F63598"/>
    <w:rsid w:val="00F82C3F"/>
    <w:rsid w:val="00FD6300"/>
    <w:rsid w:val="00FE1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2A5F"/>
    <w:rPr>
      <w:color w:val="0000FF"/>
      <w:u w:val="single"/>
    </w:rPr>
  </w:style>
  <w:style w:type="table" w:styleId="a4">
    <w:name w:val="Table Grid"/>
    <w:basedOn w:val="a1"/>
    <w:uiPriority w:val="59"/>
    <w:rsid w:val="00E67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64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4DA2"/>
  </w:style>
  <w:style w:type="paragraph" w:styleId="a7">
    <w:name w:val="footer"/>
    <w:basedOn w:val="a"/>
    <w:link w:val="a8"/>
    <w:uiPriority w:val="99"/>
    <w:semiHidden/>
    <w:unhideWhenUsed/>
    <w:rsid w:val="00E64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64D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B9DF5CC26032F2779D68C22C55E23F6972DEBDBDEB02808919323B52303624E8D36573BDC30E4FE2D7176A7D5CCN4N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JudinaI</dc:creator>
  <cp:keywords/>
  <dc:description/>
  <cp:lastModifiedBy>администрация</cp:lastModifiedBy>
  <cp:revision>38</cp:revision>
  <cp:lastPrinted>2021-10-11T12:06:00Z</cp:lastPrinted>
  <dcterms:created xsi:type="dcterms:W3CDTF">2021-09-20T10:48:00Z</dcterms:created>
  <dcterms:modified xsi:type="dcterms:W3CDTF">2022-08-11T12:56:00Z</dcterms:modified>
</cp:coreProperties>
</file>