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05" w:rsidRPr="00167E05" w:rsidRDefault="00167E05" w:rsidP="00167E05">
      <w:pPr>
        <w:widowControl w:val="0"/>
        <w:autoSpaceDE w:val="0"/>
        <w:autoSpaceDN w:val="0"/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167E05" w:rsidRPr="00167E05" w:rsidRDefault="00167E05" w:rsidP="00167E05">
      <w:pPr>
        <w:widowControl w:val="0"/>
        <w:autoSpaceDE w:val="0"/>
        <w:autoSpaceDN w:val="0"/>
        <w:spacing w:after="0" w:line="240" w:lineRule="exact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Грачевского муниципального «Молодежь Грачевского муниципального округа Ставропольского края »</w:t>
      </w:r>
    </w:p>
    <w:p w:rsidR="00167E05" w:rsidRPr="00167E05" w:rsidRDefault="00167E05" w:rsidP="00167E05">
      <w:pPr>
        <w:spacing w:after="0" w:line="240" w:lineRule="auto"/>
        <w:ind w:left="1176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167E05" w:rsidRPr="00167E05" w:rsidRDefault="00167E05" w:rsidP="00167E05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167E05" w:rsidRPr="00167E05" w:rsidRDefault="00167E05" w:rsidP="00167E05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167E05" w:rsidRPr="00167E05" w:rsidRDefault="00167E05" w:rsidP="00167E05">
      <w:pPr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67E0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СВЕДЕНИЯ</w:t>
      </w:r>
    </w:p>
    <w:p w:rsidR="00167E05" w:rsidRPr="00167E05" w:rsidRDefault="00167E05" w:rsidP="00167E05">
      <w:pPr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167E05" w:rsidRPr="00167E05" w:rsidRDefault="00167E05" w:rsidP="00167E05">
      <w:pPr>
        <w:spacing w:after="0" w:line="240" w:lineRule="exac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67E0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об индикаторах достижения целей муниципальной программы Грачевского муниципального округа Ставропольского края «Молодежь Грачевского муниципального округа Ставропольского края»</w:t>
      </w:r>
      <w:r w:rsidRPr="00167E05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167E0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 показателях решения задач подпрограмм Программы и их значениях</w:t>
      </w:r>
    </w:p>
    <w:p w:rsidR="00167E05" w:rsidRPr="00167E05" w:rsidRDefault="00167E05" w:rsidP="00167E05">
      <w:pPr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418"/>
        <w:gridCol w:w="993"/>
        <w:gridCol w:w="1134"/>
        <w:gridCol w:w="1134"/>
        <w:gridCol w:w="1134"/>
        <w:gridCol w:w="1134"/>
        <w:gridCol w:w="1134"/>
        <w:gridCol w:w="1134"/>
        <w:gridCol w:w="1134"/>
      </w:tblGrid>
      <w:tr w:rsidR="00167E05" w:rsidRPr="00167E05" w:rsidTr="00D62725">
        <w:trPr>
          <w:trHeight w:val="954"/>
        </w:trPr>
        <w:tc>
          <w:tcPr>
            <w:tcW w:w="675" w:type="dxa"/>
            <w:vMerge w:val="restart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8" w:type="dxa"/>
            <w:vMerge w:val="restart"/>
            <w:vAlign w:val="center"/>
          </w:tcPr>
          <w:p w:rsidR="00167E05" w:rsidRPr="00167E05" w:rsidRDefault="00167E05" w:rsidP="00167E05">
            <w:pPr>
              <w:ind w:left="-108" w:right="-108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Единица измерения</w:t>
            </w:r>
          </w:p>
        </w:tc>
        <w:tc>
          <w:tcPr>
            <w:tcW w:w="8931" w:type="dxa"/>
            <w:gridSpan w:val="8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Значение индикатора достижения цели Программы и</w:t>
            </w:r>
          </w:p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показателя решения задачи подпрограммы Программы по годам</w:t>
            </w:r>
          </w:p>
        </w:tc>
      </w:tr>
      <w:tr w:rsidR="00167E05" w:rsidRPr="00167E05" w:rsidTr="00D62725">
        <w:tc>
          <w:tcPr>
            <w:tcW w:w="675" w:type="dxa"/>
            <w:vMerge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969" w:type="dxa"/>
            <w:vMerge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2019</w:t>
            </w:r>
          </w:p>
        </w:tc>
        <w:tc>
          <w:tcPr>
            <w:tcW w:w="1134" w:type="dxa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2020</w:t>
            </w:r>
          </w:p>
        </w:tc>
        <w:tc>
          <w:tcPr>
            <w:tcW w:w="1134" w:type="dxa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1134" w:type="dxa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2022</w:t>
            </w:r>
          </w:p>
        </w:tc>
        <w:tc>
          <w:tcPr>
            <w:tcW w:w="1134" w:type="dxa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2023</w:t>
            </w:r>
          </w:p>
        </w:tc>
        <w:tc>
          <w:tcPr>
            <w:tcW w:w="1134" w:type="dxa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2024</w:t>
            </w:r>
          </w:p>
        </w:tc>
        <w:tc>
          <w:tcPr>
            <w:tcW w:w="1134" w:type="dxa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2025</w:t>
            </w:r>
          </w:p>
        </w:tc>
        <w:tc>
          <w:tcPr>
            <w:tcW w:w="1134" w:type="dxa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2026</w:t>
            </w:r>
          </w:p>
        </w:tc>
      </w:tr>
      <w:tr w:rsidR="00167E05" w:rsidRPr="00167E05" w:rsidTr="00D62725">
        <w:tc>
          <w:tcPr>
            <w:tcW w:w="675" w:type="dxa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969" w:type="dxa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18" w:type="dxa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3" w:type="dxa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134" w:type="dxa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134" w:type="dxa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34" w:type="dxa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34" w:type="dxa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134" w:type="dxa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134" w:type="dxa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</w:tr>
      <w:tr w:rsidR="00167E05" w:rsidRPr="00167E05" w:rsidTr="00D62725">
        <w:tc>
          <w:tcPr>
            <w:tcW w:w="14993" w:type="dxa"/>
            <w:gridSpan w:val="11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Цель 1: «</w:t>
            </w:r>
            <w:r w:rsidRPr="00167E05">
              <w:rPr>
                <w:rFonts w:eastAsia="Courier New"/>
                <w:kern w:val="1"/>
                <w:sz w:val="24"/>
                <w:szCs w:val="24"/>
                <w:lang w:eastAsia="hi-IN" w:bidi="hi-IN"/>
              </w:rPr>
              <w:t>Содействие формированию в Грачевском муниципальном округе личности молодого человека с активной жизненной позицией посредством обеспечения его прав, интересов и поддержки его инициатив и патриотическое воспитание»</w:t>
            </w:r>
          </w:p>
        </w:tc>
      </w:tr>
      <w:tr w:rsidR="00167E05" w:rsidRPr="00167E05" w:rsidTr="00D62725">
        <w:tc>
          <w:tcPr>
            <w:tcW w:w="675" w:type="dxa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969" w:type="dxa"/>
          </w:tcPr>
          <w:p w:rsidR="00167E05" w:rsidRPr="00167E05" w:rsidRDefault="00167E05" w:rsidP="00167E05">
            <w:pPr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Courier New"/>
                <w:kern w:val="1"/>
                <w:sz w:val="24"/>
                <w:szCs w:val="24"/>
                <w:lang w:eastAsia="hi-IN" w:bidi="hi-IN"/>
              </w:rPr>
              <w:t>Доля молодых граждан, проживающих на территории округа, задействованных в мероприятиях по реализации молодежной политики в округе в общем количестве молодых граждан</w:t>
            </w:r>
          </w:p>
        </w:tc>
        <w:tc>
          <w:tcPr>
            <w:tcW w:w="1418" w:type="dxa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993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47,0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48,0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49,0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51,0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53,0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55,5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</w:tr>
      <w:tr w:rsidR="00167E05" w:rsidRPr="00167E05" w:rsidTr="00D62725">
        <w:tc>
          <w:tcPr>
            <w:tcW w:w="675" w:type="dxa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969" w:type="dxa"/>
          </w:tcPr>
          <w:p w:rsidR="00167E05" w:rsidRPr="00167E05" w:rsidRDefault="00167E05" w:rsidP="00167E05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Courier New"/>
                <w:kern w:val="1"/>
                <w:sz w:val="24"/>
                <w:szCs w:val="24"/>
                <w:lang w:eastAsia="hi-IN" w:bidi="hi-IN"/>
              </w:rPr>
              <w:t xml:space="preserve">Доля молодых граждан, принимающих участие в волонтерском движении, в общем </w:t>
            </w:r>
            <w:r w:rsidRPr="00167E05">
              <w:rPr>
                <w:rFonts w:eastAsia="Courier New"/>
                <w:kern w:val="1"/>
                <w:sz w:val="24"/>
                <w:szCs w:val="24"/>
                <w:lang w:eastAsia="hi-IN" w:bidi="hi-IN"/>
              </w:rPr>
              <w:lastRenderedPageBreak/>
              <w:t>количестве молодых граждан;</w:t>
            </w:r>
          </w:p>
        </w:tc>
        <w:tc>
          <w:tcPr>
            <w:tcW w:w="1418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23,0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23,5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24,5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24,5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25,5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</w:tr>
      <w:tr w:rsidR="00167E05" w:rsidRPr="00167E05" w:rsidTr="00D62725">
        <w:tc>
          <w:tcPr>
            <w:tcW w:w="14993" w:type="dxa"/>
            <w:gridSpan w:val="11"/>
            <w:vAlign w:val="center"/>
          </w:tcPr>
          <w:p w:rsidR="00167E05" w:rsidRPr="00167E05" w:rsidRDefault="00167E05" w:rsidP="00167E05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lastRenderedPageBreak/>
              <w:t xml:space="preserve">Подпрограмма </w:t>
            </w:r>
            <w:r w:rsidRPr="00167E05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"</w:t>
            </w: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Поддержка талантливой, инициативной молодежи и ее патриотическое воспитание»</w:t>
            </w:r>
          </w:p>
        </w:tc>
      </w:tr>
      <w:tr w:rsidR="00167E05" w:rsidRPr="00167E05" w:rsidTr="00D62725">
        <w:tc>
          <w:tcPr>
            <w:tcW w:w="14993" w:type="dxa"/>
            <w:gridSpan w:val="11"/>
            <w:vAlign w:val="center"/>
          </w:tcPr>
          <w:p w:rsidR="00167E05" w:rsidRPr="00167E05" w:rsidRDefault="00167E05" w:rsidP="00167E0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lang w:eastAsia="ru-RU"/>
              </w:rPr>
            </w:pPr>
            <w:r w:rsidRPr="00167E05">
              <w:rPr>
                <w:rFonts w:eastAsia="Times New Roman"/>
                <w:sz w:val="24"/>
                <w:szCs w:val="24"/>
                <w:lang w:eastAsia="ru-RU"/>
              </w:rPr>
              <w:t xml:space="preserve">Задача 1. </w:t>
            </w:r>
            <w:r w:rsidRPr="00167E05">
              <w:rPr>
                <w:rFonts w:eastAsia="Times New Roman"/>
                <w:bCs/>
                <w:sz w:val="24"/>
                <w:lang w:eastAsia="ru-RU"/>
              </w:rPr>
              <w:t>"</w:t>
            </w:r>
            <w:r w:rsidRPr="00167E05">
              <w:rPr>
                <w:rFonts w:eastAsia="Times New Roman"/>
                <w:sz w:val="24"/>
                <w:lang w:eastAsia="ru-RU"/>
              </w:rPr>
              <w:t>Совершенствование системы выявления, поддержки и развития талантливой молодежи, проживающей на территории Грачевского муниципального округа и ее патриотическое воспитание</w:t>
            </w:r>
            <w:r w:rsidRPr="00167E05">
              <w:rPr>
                <w:rFonts w:eastAsia="Times New Roman"/>
                <w:bCs/>
                <w:sz w:val="24"/>
                <w:lang w:eastAsia="ru-RU"/>
              </w:rPr>
              <w:t>"</w:t>
            </w:r>
          </w:p>
        </w:tc>
      </w:tr>
      <w:tr w:rsidR="00167E05" w:rsidRPr="00167E05" w:rsidTr="00D62725">
        <w:tc>
          <w:tcPr>
            <w:tcW w:w="675" w:type="dxa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3969" w:type="dxa"/>
          </w:tcPr>
          <w:p w:rsidR="00167E05" w:rsidRPr="00167E05" w:rsidRDefault="00167E05" w:rsidP="00167E05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Courier New"/>
                <w:kern w:val="1"/>
                <w:sz w:val="24"/>
                <w:szCs w:val="24"/>
                <w:lang w:eastAsia="hi-IN" w:bidi="hi-IN"/>
              </w:rPr>
              <w:t>Доля молодежи, задействованной в мероприятиях в области работы с инициативной и талантливой молодежью, проведенных на территории округа, в общей численности молодежи</w:t>
            </w:r>
          </w:p>
        </w:tc>
        <w:tc>
          <w:tcPr>
            <w:tcW w:w="1418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993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52,5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53,0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53,5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54,0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54,5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55,5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56,0</w:t>
            </w:r>
          </w:p>
        </w:tc>
      </w:tr>
      <w:tr w:rsidR="00167E05" w:rsidRPr="00167E05" w:rsidTr="00D62725">
        <w:tc>
          <w:tcPr>
            <w:tcW w:w="675" w:type="dxa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3969" w:type="dxa"/>
          </w:tcPr>
          <w:p w:rsidR="00167E05" w:rsidRPr="00167E05" w:rsidRDefault="00167E05" w:rsidP="00167E05">
            <w:pPr>
              <w:widowControl w:val="0"/>
              <w:suppressAutoHyphens/>
              <w:jc w:val="both"/>
              <w:rPr>
                <w:rFonts w:eastAsia="Courier New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Courier New"/>
                <w:kern w:val="1"/>
                <w:sz w:val="24"/>
                <w:szCs w:val="24"/>
                <w:lang w:eastAsia="hi-IN" w:bidi="hi-IN"/>
              </w:rPr>
              <w:t>Доля молодых граждан, проживающих на территории округа, задействованных в мероприятиях в области патриотического воспитания в общем количестве молодых граждан</w:t>
            </w:r>
          </w:p>
        </w:tc>
        <w:tc>
          <w:tcPr>
            <w:tcW w:w="1418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993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75,0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76,0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77,0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78,0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80,0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82,0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83,0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85,0</w:t>
            </w:r>
          </w:p>
        </w:tc>
      </w:tr>
      <w:tr w:rsidR="00167E05" w:rsidRPr="00167E05" w:rsidTr="00D62725">
        <w:tc>
          <w:tcPr>
            <w:tcW w:w="14993" w:type="dxa"/>
            <w:gridSpan w:val="11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Цель 2 «Развитие эффективных моделей и форм вовлечения молодых граждан, проживающих на территории Грачевского муниципального округа в деятельности по профилактике правонарушений, экстремизма в молодежной среде и направленных на пропаганду здорового образа жизни»</w:t>
            </w:r>
          </w:p>
        </w:tc>
      </w:tr>
      <w:tr w:rsidR="00167E05" w:rsidRPr="00167E05" w:rsidTr="00D62725">
        <w:tc>
          <w:tcPr>
            <w:tcW w:w="675" w:type="dxa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3969" w:type="dxa"/>
          </w:tcPr>
          <w:p w:rsidR="00167E05" w:rsidRPr="00167E05" w:rsidRDefault="00167E05" w:rsidP="00167E05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Численность молодых граждан, принявших участие в мероприятиях направленных на развитие этнических отношений и профилактику экстремизма в молодежной среде</w:t>
            </w:r>
          </w:p>
        </w:tc>
        <w:tc>
          <w:tcPr>
            <w:tcW w:w="1418" w:type="dxa"/>
          </w:tcPr>
          <w:p w:rsidR="00167E05" w:rsidRPr="00167E05" w:rsidRDefault="00167E05" w:rsidP="00167E05">
            <w:pPr>
              <w:autoSpaceDE w:val="0"/>
              <w:snapToGrid w:val="0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993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580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620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640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680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700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750</w:t>
            </w:r>
          </w:p>
        </w:tc>
      </w:tr>
      <w:tr w:rsidR="00167E05" w:rsidRPr="00167E05" w:rsidTr="00D62725">
        <w:trPr>
          <w:trHeight w:val="449"/>
        </w:trPr>
        <w:tc>
          <w:tcPr>
            <w:tcW w:w="14993" w:type="dxa"/>
            <w:gridSpan w:val="11"/>
            <w:vAlign w:val="center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Подпрограмма </w:t>
            </w:r>
            <w:r w:rsidRPr="00167E05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«</w:t>
            </w: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Профилактика асоциальных явлений и экстремизма в молодежной среде»</w:t>
            </w:r>
          </w:p>
        </w:tc>
      </w:tr>
      <w:tr w:rsidR="00167E05" w:rsidRPr="00167E05" w:rsidTr="00D62725">
        <w:trPr>
          <w:trHeight w:val="732"/>
        </w:trPr>
        <w:tc>
          <w:tcPr>
            <w:tcW w:w="14993" w:type="dxa"/>
            <w:gridSpan w:val="11"/>
            <w:vAlign w:val="center"/>
          </w:tcPr>
          <w:p w:rsidR="00167E05" w:rsidRPr="00167E05" w:rsidRDefault="00167E05" w:rsidP="00167E05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:rsidR="00167E05" w:rsidRPr="00167E05" w:rsidRDefault="00167E05" w:rsidP="00167E05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Задача 1. «Формирование здорового образа жизни молодежи, эффективная социализация молодежи, находящейся в трудной жизненной ситуации, профилактика экстремизма и профилактика безнадзорности и правонарушений несовершеннолетних»</w:t>
            </w:r>
          </w:p>
          <w:p w:rsidR="00167E05" w:rsidRPr="00167E05" w:rsidRDefault="00167E05" w:rsidP="00167E05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167E05" w:rsidRPr="00167E05" w:rsidTr="00D62725">
        <w:tc>
          <w:tcPr>
            <w:tcW w:w="675" w:type="dxa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3969" w:type="dxa"/>
          </w:tcPr>
          <w:p w:rsidR="00167E05" w:rsidRPr="00167E05" w:rsidRDefault="00167E05" w:rsidP="00167E05">
            <w:pPr>
              <w:widowControl w:val="0"/>
              <w:suppressAutoHyphens/>
              <w:jc w:val="both"/>
              <w:rPr>
                <w:rFonts w:eastAsia="Courier New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Courier New"/>
                <w:kern w:val="1"/>
                <w:sz w:val="24"/>
                <w:szCs w:val="24"/>
                <w:lang w:eastAsia="hi-IN" w:bidi="hi-IN"/>
              </w:rPr>
              <w:t xml:space="preserve">Доля молодых граждан, проживающих на территории </w:t>
            </w:r>
            <w:r w:rsidRPr="00167E05">
              <w:rPr>
                <w:rFonts w:eastAsia="Courier New"/>
                <w:kern w:val="1"/>
                <w:sz w:val="24"/>
                <w:szCs w:val="24"/>
                <w:lang w:eastAsia="hi-IN" w:bidi="hi-IN"/>
              </w:rPr>
              <w:lastRenderedPageBreak/>
              <w:t xml:space="preserve">округа, охваченных мероприятиями, направленными на формирование здорового образа жизни, на профилактику злоупотребления наркотическими средствами и другими </w:t>
            </w:r>
            <w:proofErr w:type="spellStart"/>
            <w:r w:rsidRPr="00167E05">
              <w:rPr>
                <w:rFonts w:eastAsia="Courier New"/>
                <w:kern w:val="1"/>
                <w:sz w:val="24"/>
                <w:szCs w:val="24"/>
                <w:lang w:eastAsia="hi-IN" w:bidi="hi-IN"/>
              </w:rPr>
              <w:t>психоактивными</w:t>
            </w:r>
            <w:proofErr w:type="spellEnd"/>
            <w:r w:rsidRPr="00167E05">
              <w:rPr>
                <w:rFonts w:eastAsia="Courier New"/>
                <w:kern w:val="1"/>
                <w:sz w:val="24"/>
                <w:szCs w:val="24"/>
                <w:lang w:eastAsia="hi-IN" w:bidi="hi-IN"/>
              </w:rPr>
              <w:t xml:space="preserve"> веществами в общем количестве жителей округа в возрасте от 14 до 30 лет</w:t>
            </w:r>
          </w:p>
        </w:tc>
        <w:tc>
          <w:tcPr>
            <w:tcW w:w="1418" w:type="dxa"/>
          </w:tcPr>
          <w:p w:rsidR="00167E05" w:rsidRPr="00167E05" w:rsidRDefault="00167E05" w:rsidP="00167E05">
            <w:pPr>
              <w:autoSpaceDE w:val="0"/>
              <w:snapToGrid w:val="0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53,0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54,0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56,0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58,0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60,0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65,0</w:t>
            </w:r>
          </w:p>
        </w:tc>
      </w:tr>
      <w:tr w:rsidR="00167E05" w:rsidRPr="00167E05" w:rsidTr="00D62725">
        <w:tc>
          <w:tcPr>
            <w:tcW w:w="675" w:type="dxa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lastRenderedPageBreak/>
              <w:t>7.</w:t>
            </w:r>
          </w:p>
        </w:tc>
        <w:tc>
          <w:tcPr>
            <w:tcW w:w="3969" w:type="dxa"/>
          </w:tcPr>
          <w:p w:rsidR="00167E05" w:rsidRPr="00167E05" w:rsidRDefault="00167E05" w:rsidP="00167E05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охват </w:t>
            </w:r>
            <w:r w:rsidRPr="00167E05">
              <w:rPr>
                <w:rFonts w:eastAsia="SimSun"/>
                <w:spacing w:val="-4"/>
                <w:kern w:val="1"/>
                <w:sz w:val="24"/>
                <w:szCs w:val="24"/>
                <w:lang w:eastAsia="hi-IN" w:bidi="hi-IN"/>
              </w:rPr>
              <w:t>несовершеннолетних, в отношении которых органами и учреждениями системы профилактики безнадзорности и правонарушений, проводится</w:t>
            </w:r>
            <w:r w:rsidRPr="00167E05">
              <w:rPr>
                <w:rFonts w:eastAsia="Calibri"/>
                <w:sz w:val="24"/>
                <w:szCs w:val="24"/>
              </w:rPr>
              <w:t xml:space="preserve"> индивидуальная профилактическая работа</w:t>
            </w: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, участвующих в реализации мероприятий программы в сфере эффективной социализации молодежи, находящейся в трудной жизненной ситуации</w:t>
            </w:r>
          </w:p>
        </w:tc>
        <w:tc>
          <w:tcPr>
            <w:tcW w:w="1418" w:type="dxa"/>
          </w:tcPr>
          <w:p w:rsidR="00167E05" w:rsidRPr="00167E05" w:rsidRDefault="00167E05" w:rsidP="00167E05">
            <w:pPr>
              <w:autoSpaceDE w:val="0"/>
              <w:snapToGrid w:val="0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993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76,0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78,0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82,0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86,0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autoSpaceDE w:val="0"/>
              <w:snapToGrid w:val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67E05">
              <w:rPr>
                <w:rFonts w:eastAsia="Times New Roman"/>
                <w:kern w:val="1"/>
                <w:sz w:val="24"/>
                <w:szCs w:val="24"/>
                <w:lang w:eastAsia="ar-SA"/>
              </w:rPr>
              <w:t>93,0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95,0</w:t>
            </w:r>
          </w:p>
        </w:tc>
        <w:tc>
          <w:tcPr>
            <w:tcW w:w="1134" w:type="dxa"/>
          </w:tcPr>
          <w:p w:rsidR="00167E05" w:rsidRPr="00167E05" w:rsidRDefault="00167E05" w:rsidP="00167E05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67E0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100,0</w:t>
            </w:r>
          </w:p>
        </w:tc>
      </w:tr>
    </w:tbl>
    <w:p w:rsidR="00157F80" w:rsidRDefault="00157F80" w:rsidP="00157F80">
      <w:pPr>
        <w:widowControl w:val="0"/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157F80" w:rsidRDefault="00157F80" w:rsidP="00157F80">
      <w:pPr>
        <w:widowControl w:val="0"/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157F80" w:rsidRDefault="00157F80" w:rsidP="00157F80">
      <w:pPr>
        <w:widowControl w:val="0"/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157F80" w:rsidRPr="007E5B85" w:rsidRDefault="00157F80" w:rsidP="00157F80">
      <w:pPr>
        <w:widowControl w:val="0"/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_____________________________________________________</w:t>
      </w:r>
    </w:p>
    <w:p w:rsidR="00157F80" w:rsidRDefault="00157F80">
      <w:pP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157F80" w:rsidRDefault="00157F80">
      <w:pP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157F80" w:rsidRDefault="00157F80">
      <w:pP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7A4B98" w:rsidRDefault="00167E05">
      <w:r w:rsidRPr="00167E05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br w:type="page"/>
      </w:r>
    </w:p>
    <w:sectPr w:rsidR="007A4B98" w:rsidSect="00167E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62"/>
    <w:rsid w:val="00157F80"/>
    <w:rsid w:val="00167E05"/>
    <w:rsid w:val="007A4B98"/>
    <w:rsid w:val="00E0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E05"/>
    <w:pPr>
      <w:spacing w:after="0" w:line="240" w:lineRule="auto"/>
      <w:ind w:firstLine="709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E05"/>
    <w:pPr>
      <w:spacing w:after="0" w:line="240" w:lineRule="auto"/>
      <w:ind w:firstLine="709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cp:lastPrinted>2025-07-11T10:37:00Z</cp:lastPrinted>
  <dcterms:created xsi:type="dcterms:W3CDTF">2025-07-08T06:15:00Z</dcterms:created>
  <dcterms:modified xsi:type="dcterms:W3CDTF">2025-07-11T10:37:00Z</dcterms:modified>
</cp:coreProperties>
</file>